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48" w:rsidRDefault="0009542C">
      <w:pPr>
        <w:jc w:val="center"/>
      </w:pPr>
      <w:bookmarkStart w:id="0" w:name="_GoBack"/>
      <w:bookmarkEnd w:id="0"/>
      <w:r>
        <w:rPr>
          <w:b/>
        </w:rPr>
        <w:t>Муниципальное бюджетное общеобразовательное учреждение «Родинская средняя общеобразовательная школа Псковского района»</w:t>
      </w:r>
    </w:p>
    <w:p w:rsidR="00F47648" w:rsidRDefault="00F47648">
      <w:pPr>
        <w:jc w:val="center"/>
      </w:pPr>
    </w:p>
    <w:tbl>
      <w:tblPr>
        <w:tblW w:w="9355" w:type="dxa"/>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3118"/>
        <w:gridCol w:w="3118"/>
        <w:gridCol w:w="3119"/>
      </w:tblGrid>
      <w:tr w:rsidR="00F47648">
        <w:tc>
          <w:tcPr>
            <w:tcW w:w="3118" w:type="dxa"/>
            <w:tcBorders>
              <w:top w:val="single" w:sz="2" w:space="0" w:color="000001"/>
              <w:left w:val="single" w:sz="2" w:space="0" w:color="000001"/>
              <w:bottom w:val="single" w:sz="2" w:space="0" w:color="000001"/>
            </w:tcBorders>
            <w:shd w:val="clear" w:color="auto" w:fill="auto"/>
            <w:tcMar>
              <w:left w:w="48" w:type="dxa"/>
            </w:tcMar>
          </w:tcPr>
          <w:p w:rsidR="00F47648" w:rsidRDefault="0009542C">
            <w:pPr>
              <w:pStyle w:val="ae"/>
              <w:jc w:val="center"/>
            </w:pPr>
            <w:r>
              <w:t>Принято</w:t>
            </w:r>
          </w:p>
          <w:p w:rsidR="00F47648" w:rsidRDefault="0009542C">
            <w:pPr>
              <w:pStyle w:val="ae"/>
              <w:jc w:val="center"/>
            </w:pPr>
            <w:r>
              <w:t>на заседании Совета МБОУ</w:t>
            </w:r>
          </w:p>
          <w:p w:rsidR="00F47648" w:rsidRDefault="0009542C">
            <w:pPr>
              <w:pStyle w:val="ae"/>
              <w:jc w:val="center"/>
            </w:pPr>
            <w:r>
              <w:t>Протокол № 3 от 20.04.2017г</w:t>
            </w:r>
          </w:p>
        </w:tc>
        <w:tc>
          <w:tcPr>
            <w:tcW w:w="3118" w:type="dxa"/>
            <w:tcBorders>
              <w:top w:val="single" w:sz="2" w:space="0" w:color="000001"/>
              <w:left w:val="single" w:sz="2" w:space="0" w:color="000001"/>
              <w:bottom w:val="single" w:sz="2" w:space="0" w:color="000001"/>
            </w:tcBorders>
            <w:shd w:val="clear" w:color="auto" w:fill="auto"/>
            <w:tcMar>
              <w:left w:w="48" w:type="dxa"/>
            </w:tcMar>
          </w:tcPr>
          <w:p w:rsidR="00F47648" w:rsidRDefault="0009542C">
            <w:pPr>
              <w:pStyle w:val="ae"/>
              <w:jc w:val="center"/>
            </w:pPr>
            <w:r>
              <w:t xml:space="preserve">Обсуждено </w:t>
            </w:r>
          </w:p>
          <w:p w:rsidR="00F47648" w:rsidRDefault="0009542C">
            <w:pPr>
              <w:pStyle w:val="ae"/>
              <w:jc w:val="center"/>
            </w:pPr>
            <w:r>
              <w:t>на педагогическом совете Протокол № 14 от 26.04.2017г</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F47648" w:rsidRDefault="0009542C">
            <w:pPr>
              <w:pStyle w:val="ae"/>
              <w:jc w:val="center"/>
            </w:pPr>
            <w:r>
              <w:t>Утверждаю</w:t>
            </w:r>
          </w:p>
          <w:p w:rsidR="00F47648" w:rsidRDefault="0009542C">
            <w:pPr>
              <w:pStyle w:val="ae"/>
              <w:jc w:val="center"/>
            </w:pPr>
            <w:r>
              <w:t>Директор МБОУ</w:t>
            </w:r>
          </w:p>
          <w:p w:rsidR="00F47648" w:rsidRDefault="0009542C">
            <w:pPr>
              <w:pStyle w:val="ae"/>
              <w:jc w:val="center"/>
            </w:pPr>
            <w:r>
              <w:t>___________ С.Б. Воронин</w:t>
            </w:r>
          </w:p>
          <w:p w:rsidR="00F47648" w:rsidRDefault="0009542C">
            <w:pPr>
              <w:pStyle w:val="ae"/>
              <w:jc w:val="center"/>
            </w:pPr>
            <w:r>
              <w:t>Приказ № 81 от 26.04.2017г</w:t>
            </w:r>
          </w:p>
        </w:tc>
      </w:tr>
    </w:tbl>
    <w:p w:rsidR="00F47648" w:rsidRDefault="00F47648">
      <w:pPr>
        <w:jc w:val="center"/>
      </w:pPr>
    </w:p>
    <w:p w:rsidR="00F47648" w:rsidRDefault="00F47648">
      <w:pPr>
        <w:jc w:val="center"/>
      </w:pPr>
    </w:p>
    <w:p w:rsidR="00F47648" w:rsidRDefault="00F47648">
      <w:pPr>
        <w:jc w:val="center"/>
      </w:pPr>
    </w:p>
    <w:p w:rsidR="00F47648" w:rsidRDefault="00F47648">
      <w:pPr>
        <w:jc w:val="center"/>
      </w:pPr>
    </w:p>
    <w:p w:rsidR="00F47648" w:rsidRDefault="00F47648">
      <w:pPr>
        <w:jc w:val="center"/>
      </w:pPr>
    </w:p>
    <w:p w:rsidR="00F47648" w:rsidRDefault="00F47648">
      <w:pPr>
        <w:jc w:val="center"/>
      </w:pPr>
    </w:p>
    <w:p w:rsidR="00F47648" w:rsidRDefault="0009542C">
      <w:pPr>
        <w:jc w:val="center"/>
        <w:rPr>
          <w:sz w:val="36"/>
          <w:szCs w:val="36"/>
        </w:rPr>
      </w:pPr>
      <w:r>
        <w:rPr>
          <w:sz w:val="36"/>
          <w:szCs w:val="36"/>
        </w:rPr>
        <w:t>ПРОГРАММА РАЗВИТИЯ</w:t>
      </w:r>
    </w:p>
    <w:p w:rsidR="00F47648" w:rsidRDefault="0009542C">
      <w:pPr>
        <w:jc w:val="center"/>
      </w:pPr>
      <w:r>
        <w:rPr>
          <w:sz w:val="36"/>
          <w:szCs w:val="36"/>
        </w:rPr>
        <w:t>МБОУ «Родинская средняя общеобразовательная школа»</w:t>
      </w:r>
    </w:p>
    <w:p w:rsidR="00F47648" w:rsidRDefault="0009542C">
      <w:pPr>
        <w:jc w:val="center"/>
      </w:pPr>
      <w:r>
        <w:rPr>
          <w:sz w:val="36"/>
          <w:szCs w:val="36"/>
        </w:rPr>
        <w:t>на 2017-2020 годы</w:t>
      </w:r>
    </w:p>
    <w:p w:rsidR="00F47648" w:rsidRDefault="00F47648">
      <w:pPr>
        <w:jc w:val="center"/>
        <w:rPr>
          <w:sz w:val="36"/>
          <w:szCs w:val="36"/>
        </w:rPr>
      </w:pPr>
    </w:p>
    <w:p w:rsidR="00F47648" w:rsidRDefault="00F47648">
      <w:pPr>
        <w:jc w:val="center"/>
        <w:rPr>
          <w:sz w:val="36"/>
          <w:szCs w:val="36"/>
        </w:rPr>
      </w:pPr>
    </w:p>
    <w:p w:rsidR="00F47648" w:rsidRDefault="00F47648">
      <w:pPr>
        <w:jc w:val="center"/>
        <w:rPr>
          <w:sz w:val="36"/>
          <w:szCs w:val="36"/>
        </w:rPr>
      </w:pPr>
    </w:p>
    <w:p w:rsidR="00F47648" w:rsidRDefault="00F47648">
      <w:pPr>
        <w:jc w:val="center"/>
        <w:rPr>
          <w:sz w:val="36"/>
          <w:szCs w:val="36"/>
        </w:rPr>
      </w:pPr>
    </w:p>
    <w:p w:rsidR="00F47648" w:rsidRDefault="00F47648">
      <w:pPr>
        <w:jc w:val="center"/>
        <w:rPr>
          <w:sz w:val="36"/>
          <w:szCs w:val="36"/>
        </w:rPr>
      </w:pPr>
    </w:p>
    <w:p w:rsidR="00F47648" w:rsidRDefault="00F47648">
      <w:pPr>
        <w:jc w:val="center"/>
        <w:rPr>
          <w:sz w:val="36"/>
          <w:szCs w:val="36"/>
        </w:rPr>
      </w:pPr>
    </w:p>
    <w:p w:rsidR="00F47648" w:rsidRDefault="00F47648">
      <w:pPr>
        <w:jc w:val="center"/>
        <w:rPr>
          <w:sz w:val="36"/>
          <w:szCs w:val="36"/>
        </w:rPr>
      </w:pPr>
    </w:p>
    <w:p w:rsidR="00F47648" w:rsidRDefault="00F47648">
      <w:pPr>
        <w:jc w:val="center"/>
        <w:rPr>
          <w:sz w:val="36"/>
          <w:szCs w:val="36"/>
        </w:rPr>
      </w:pPr>
    </w:p>
    <w:p w:rsidR="00F47648" w:rsidRDefault="00F47648">
      <w:pPr>
        <w:jc w:val="center"/>
        <w:rPr>
          <w:sz w:val="36"/>
          <w:szCs w:val="36"/>
        </w:rPr>
      </w:pPr>
    </w:p>
    <w:p w:rsidR="00F47648" w:rsidRDefault="00F47648">
      <w:pPr>
        <w:jc w:val="center"/>
        <w:rPr>
          <w:sz w:val="36"/>
          <w:szCs w:val="36"/>
        </w:rPr>
      </w:pPr>
    </w:p>
    <w:p w:rsidR="00F47648" w:rsidRDefault="00F47648">
      <w:pPr>
        <w:jc w:val="center"/>
        <w:rPr>
          <w:sz w:val="36"/>
          <w:szCs w:val="36"/>
        </w:rPr>
      </w:pPr>
    </w:p>
    <w:p w:rsidR="00F47648" w:rsidRDefault="00F47648">
      <w:pPr>
        <w:jc w:val="center"/>
        <w:rPr>
          <w:sz w:val="36"/>
          <w:szCs w:val="36"/>
        </w:rPr>
      </w:pPr>
    </w:p>
    <w:p w:rsidR="00F47648" w:rsidRDefault="00F47648">
      <w:pPr>
        <w:jc w:val="center"/>
        <w:rPr>
          <w:sz w:val="36"/>
          <w:szCs w:val="36"/>
        </w:rPr>
      </w:pPr>
    </w:p>
    <w:p w:rsidR="00F47648" w:rsidRDefault="00F47648">
      <w:pPr>
        <w:jc w:val="center"/>
      </w:pPr>
    </w:p>
    <w:p w:rsidR="00F47648" w:rsidRDefault="00F47648">
      <w:pPr>
        <w:jc w:val="center"/>
      </w:pPr>
    </w:p>
    <w:p w:rsidR="00F47648" w:rsidRDefault="00F47648">
      <w:pPr>
        <w:jc w:val="center"/>
      </w:pPr>
    </w:p>
    <w:p w:rsidR="00F47648" w:rsidRDefault="00F47648">
      <w:pPr>
        <w:jc w:val="center"/>
      </w:pPr>
    </w:p>
    <w:p w:rsidR="00F47648" w:rsidRDefault="00F47648">
      <w:pPr>
        <w:jc w:val="center"/>
      </w:pPr>
    </w:p>
    <w:p w:rsidR="00F47648" w:rsidRDefault="00F47648">
      <w:pPr>
        <w:jc w:val="center"/>
      </w:pPr>
    </w:p>
    <w:p w:rsidR="00F47648" w:rsidRDefault="00F47648">
      <w:pPr>
        <w:jc w:val="center"/>
      </w:pPr>
    </w:p>
    <w:p w:rsidR="00F47648" w:rsidRDefault="00F47648">
      <w:pPr>
        <w:jc w:val="center"/>
      </w:pPr>
    </w:p>
    <w:p w:rsidR="00F47648" w:rsidRDefault="00F47648">
      <w:pPr>
        <w:jc w:val="center"/>
      </w:pPr>
    </w:p>
    <w:p w:rsidR="00F47648" w:rsidRDefault="00F47648">
      <w:pPr>
        <w:jc w:val="center"/>
      </w:pPr>
    </w:p>
    <w:p w:rsidR="00F47648" w:rsidRDefault="00F47648">
      <w:pPr>
        <w:jc w:val="center"/>
      </w:pPr>
    </w:p>
    <w:p w:rsidR="00F47648" w:rsidRDefault="00F47648">
      <w:pPr>
        <w:jc w:val="center"/>
      </w:pPr>
    </w:p>
    <w:p w:rsidR="00F47648" w:rsidRDefault="00F47648">
      <w:pPr>
        <w:jc w:val="center"/>
      </w:pPr>
    </w:p>
    <w:p w:rsidR="00F47648" w:rsidRDefault="00F47648">
      <w:pPr>
        <w:jc w:val="center"/>
      </w:pPr>
    </w:p>
    <w:p w:rsidR="00F47648" w:rsidRDefault="00F47648">
      <w:pPr>
        <w:jc w:val="center"/>
      </w:pPr>
    </w:p>
    <w:p w:rsidR="00F47648" w:rsidRDefault="0009542C">
      <w:pPr>
        <w:jc w:val="center"/>
      </w:pPr>
      <w:r>
        <w:t>дер. Родина</w:t>
      </w:r>
    </w:p>
    <w:p w:rsidR="00F47648" w:rsidRDefault="0009542C">
      <w:pPr>
        <w:jc w:val="center"/>
      </w:pPr>
      <w:r>
        <w:t>2017г</w:t>
      </w:r>
      <w:r>
        <w:br w:type="page"/>
      </w:r>
    </w:p>
    <w:p w:rsidR="00F47648" w:rsidRDefault="00F47648">
      <w:pPr>
        <w:jc w:val="center"/>
        <w:rPr>
          <w:b/>
        </w:rPr>
      </w:pPr>
    </w:p>
    <w:p w:rsidR="00F47648" w:rsidRDefault="0009542C">
      <w:pPr>
        <w:jc w:val="center"/>
        <w:rPr>
          <w:b/>
        </w:rPr>
      </w:pPr>
      <w:r>
        <w:rPr>
          <w:b/>
        </w:rPr>
        <w:t>Паспорт программы</w:t>
      </w:r>
    </w:p>
    <w:p w:rsidR="00F47648" w:rsidRDefault="00F47648">
      <w:pPr>
        <w:jc w:val="center"/>
        <w:rPr>
          <w:b/>
        </w:rPr>
      </w:pPr>
    </w:p>
    <w:tbl>
      <w:tblPr>
        <w:tblW w:w="957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3935"/>
        <w:gridCol w:w="5636"/>
      </w:tblGrid>
      <w:tr w:rsidR="00F47648">
        <w:tc>
          <w:tcPr>
            <w:tcW w:w="3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both"/>
              <w:rPr>
                <w:b/>
              </w:rPr>
            </w:pPr>
            <w:r>
              <w:rPr>
                <w:b/>
              </w:rPr>
              <w:t>Наименование</w:t>
            </w:r>
            <w:r>
              <w:rPr>
                <w:b/>
              </w:rPr>
              <w:tab/>
            </w:r>
            <w:r>
              <w:rPr>
                <w:b/>
              </w:rPr>
              <w:tab/>
            </w:r>
          </w:p>
          <w:p w:rsidR="00F47648" w:rsidRDefault="0009542C">
            <w:pPr>
              <w:jc w:val="both"/>
              <w:rPr>
                <w:b/>
              </w:rPr>
            </w:pPr>
            <w:r>
              <w:rPr>
                <w:b/>
              </w:rPr>
              <w:t>программы</w:t>
            </w:r>
          </w:p>
        </w:tc>
        <w:tc>
          <w:tcPr>
            <w:tcW w:w="59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both"/>
            </w:pPr>
            <w:r>
              <w:t xml:space="preserve">Программа развития Муниципального бюджетного общеобразовательного учреждения </w:t>
            </w:r>
            <w:r>
              <w:t>«Родинская средняя общеобразовательная школа Псковского района»</w:t>
            </w:r>
          </w:p>
        </w:tc>
      </w:tr>
      <w:tr w:rsidR="00F47648">
        <w:tc>
          <w:tcPr>
            <w:tcW w:w="3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rPr>
                <w:b/>
              </w:rPr>
            </w:pPr>
            <w:r>
              <w:rPr>
                <w:b/>
              </w:rPr>
              <w:t>Назначение программы</w:t>
            </w:r>
          </w:p>
        </w:tc>
        <w:tc>
          <w:tcPr>
            <w:tcW w:w="59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both"/>
            </w:pPr>
            <w:r>
              <w:t xml:space="preserve">Программа развития является нормативным документом, определяющим цели и основные направления </w:t>
            </w:r>
            <w:r>
              <w:t>деятельности коллектива по созданию и развитию  условий, способствующих  переводу образовательного учреждения  в новое качественное  состояние.</w:t>
            </w:r>
          </w:p>
        </w:tc>
      </w:tr>
      <w:tr w:rsidR="00F47648">
        <w:tc>
          <w:tcPr>
            <w:tcW w:w="3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ind w:left="4950" w:hanging="4950"/>
              <w:jc w:val="both"/>
            </w:pPr>
            <w:r>
              <w:rPr>
                <w:b/>
              </w:rPr>
              <w:t>Сроки реализации</w:t>
            </w:r>
            <w:r>
              <w:rPr>
                <w:b/>
              </w:rPr>
              <w:tab/>
              <w:t>Период реализации</w:t>
            </w:r>
          </w:p>
        </w:tc>
        <w:tc>
          <w:tcPr>
            <w:tcW w:w="59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20</w:t>
            </w:r>
            <w:r>
              <w:rPr>
                <w:lang w:val="en-US"/>
              </w:rPr>
              <w:t>1</w:t>
            </w:r>
            <w:r>
              <w:t>7-2020 гг.</w:t>
            </w:r>
          </w:p>
        </w:tc>
      </w:tr>
      <w:tr w:rsidR="00F47648">
        <w:tc>
          <w:tcPr>
            <w:tcW w:w="3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rPr>
                <w:b/>
              </w:rPr>
            </w:pPr>
            <w:r>
              <w:rPr>
                <w:b/>
              </w:rPr>
              <w:t>Разработчики программы</w:t>
            </w:r>
          </w:p>
          <w:p w:rsidR="00F47648" w:rsidRDefault="00F47648">
            <w:pPr>
              <w:rPr>
                <w:b/>
              </w:rPr>
            </w:pPr>
          </w:p>
        </w:tc>
        <w:tc>
          <w:tcPr>
            <w:tcW w:w="59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both"/>
            </w:pPr>
            <w:r>
              <w:rPr>
                <w:shd w:val="clear" w:color="auto" w:fill="FFFFFF"/>
              </w:rPr>
              <w:t xml:space="preserve">Воронин С.Б., Рогова С.Ю., Васильева </w:t>
            </w:r>
            <w:r>
              <w:rPr>
                <w:shd w:val="clear" w:color="auto" w:fill="FFFFFF"/>
              </w:rPr>
              <w:t>Т.Л., Попова Л.Н., Авдеева Е.Н., Тарасова Е.В.</w:t>
            </w:r>
          </w:p>
        </w:tc>
      </w:tr>
      <w:tr w:rsidR="00F47648">
        <w:tc>
          <w:tcPr>
            <w:tcW w:w="3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r>
              <w:rPr>
                <w:b/>
              </w:rPr>
              <w:t>Дата разработки</w:t>
            </w:r>
          </w:p>
        </w:tc>
        <w:tc>
          <w:tcPr>
            <w:tcW w:w="59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20 апреля 2017г</w:t>
            </w:r>
          </w:p>
        </w:tc>
      </w:tr>
      <w:tr w:rsidR="00F47648">
        <w:tc>
          <w:tcPr>
            <w:tcW w:w="3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rPr>
                <w:b/>
              </w:rPr>
            </w:pPr>
            <w:r>
              <w:rPr>
                <w:b/>
              </w:rPr>
              <w:t>Цель  и задачи программы</w:t>
            </w:r>
          </w:p>
        </w:tc>
        <w:tc>
          <w:tcPr>
            <w:tcW w:w="59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pStyle w:val="30"/>
              <w:rPr>
                <w:sz w:val="24"/>
                <w:szCs w:val="24"/>
              </w:rPr>
            </w:pPr>
            <w:r>
              <w:rPr>
                <w:sz w:val="24"/>
                <w:szCs w:val="24"/>
              </w:rPr>
              <w:t xml:space="preserve">Создание  эффективной  внешней и внутренней образовательной среды, способствующей созданию комплекса  условий для повышения качества образовательных </w:t>
            </w:r>
            <w:r>
              <w:rPr>
                <w:sz w:val="24"/>
                <w:szCs w:val="24"/>
              </w:rPr>
              <w:t>услуг ОУ, формирования у обучающихся способности и готовности к успешной социализации в обществе и активной адаптации на рынке труда,  при сохранении и укреплении здоровья обучающихся в условиях ФГОС.</w:t>
            </w:r>
          </w:p>
          <w:p w:rsidR="00F47648" w:rsidRDefault="0009542C">
            <w:pPr>
              <w:pStyle w:val="30"/>
              <w:ind w:firstLine="708"/>
            </w:pPr>
            <w:r>
              <w:rPr>
                <w:sz w:val="24"/>
                <w:szCs w:val="24"/>
              </w:rPr>
              <w:t xml:space="preserve">Стратегическими задачами программы на период 2017-2020 </w:t>
            </w:r>
            <w:r>
              <w:rPr>
                <w:sz w:val="24"/>
                <w:szCs w:val="24"/>
              </w:rPr>
              <w:t>гг. являются:</w:t>
            </w:r>
          </w:p>
          <w:p w:rsidR="00F47648" w:rsidRDefault="0009542C">
            <w:pPr>
              <w:pStyle w:val="30"/>
              <w:numPr>
                <w:ilvl w:val="0"/>
                <w:numId w:val="3"/>
              </w:numPr>
            </w:pPr>
            <w:r>
              <w:rPr>
                <w:sz w:val="24"/>
                <w:szCs w:val="24"/>
              </w:rPr>
              <w:t>создать в ОУ  систему преемственного образования для всех участников образовательного процесса;</w:t>
            </w:r>
          </w:p>
          <w:p w:rsidR="00F47648" w:rsidRDefault="0009542C">
            <w:pPr>
              <w:pStyle w:val="30"/>
              <w:numPr>
                <w:ilvl w:val="0"/>
                <w:numId w:val="3"/>
              </w:numPr>
              <w:rPr>
                <w:sz w:val="24"/>
                <w:szCs w:val="24"/>
              </w:rPr>
            </w:pPr>
            <w:r>
              <w:rPr>
                <w:sz w:val="24"/>
                <w:szCs w:val="24"/>
              </w:rPr>
              <w:t>совершенствовать здоровьесберегающие условия образовательного процесса;</w:t>
            </w:r>
          </w:p>
          <w:p w:rsidR="00F47648" w:rsidRDefault="0009542C">
            <w:pPr>
              <w:pStyle w:val="30"/>
              <w:numPr>
                <w:ilvl w:val="0"/>
                <w:numId w:val="3"/>
              </w:numPr>
            </w:pPr>
            <w:r>
              <w:rPr>
                <w:sz w:val="24"/>
                <w:szCs w:val="24"/>
              </w:rPr>
              <w:t>создать условия для формирования информационной среды ОУ;</w:t>
            </w:r>
          </w:p>
          <w:p w:rsidR="00F47648" w:rsidRDefault="0009542C">
            <w:pPr>
              <w:pStyle w:val="30"/>
              <w:numPr>
                <w:ilvl w:val="0"/>
                <w:numId w:val="3"/>
              </w:numPr>
            </w:pPr>
            <w:r>
              <w:rPr>
                <w:sz w:val="24"/>
                <w:szCs w:val="24"/>
              </w:rPr>
              <w:t>обеспечить раскр</w:t>
            </w:r>
            <w:r>
              <w:rPr>
                <w:sz w:val="24"/>
                <w:szCs w:val="24"/>
              </w:rPr>
              <w:t>ытие и развитие индивидуальных способностей личности  обучающихся через обновление содержания образования; через дополнительное образование;</w:t>
            </w:r>
          </w:p>
          <w:p w:rsidR="00F47648" w:rsidRDefault="0009542C">
            <w:pPr>
              <w:pStyle w:val="30"/>
              <w:numPr>
                <w:ilvl w:val="0"/>
                <w:numId w:val="3"/>
              </w:numPr>
              <w:rPr>
                <w:sz w:val="24"/>
                <w:szCs w:val="24"/>
              </w:rPr>
            </w:pPr>
            <w:r>
              <w:rPr>
                <w:sz w:val="24"/>
                <w:szCs w:val="24"/>
              </w:rPr>
              <w:t xml:space="preserve">создать условия для </w:t>
            </w:r>
            <w:r>
              <w:rPr>
                <w:bCs/>
                <w:sz w:val="24"/>
                <w:szCs w:val="24"/>
              </w:rPr>
              <w:t>повышения роли всех участников образовательного процесса в управлении школой.</w:t>
            </w:r>
          </w:p>
        </w:tc>
      </w:tr>
      <w:tr w:rsidR="00F47648">
        <w:tc>
          <w:tcPr>
            <w:tcW w:w="3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rPr>
                <w:rFonts w:cs="Arial"/>
                <w:b/>
                <w:color w:val="000000"/>
              </w:rPr>
            </w:pPr>
            <w:r>
              <w:rPr>
                <w:rFonts w:cs="Arial"/>
                <w:b/>
                <w:color w:val="000000"/>
              </w:rPr>
              <w:t xml:space="preserve">Прогнозируемый результат реализации программы развития </w:t>
            </w:r>
          </w:p>
        </w:tc>
        <w:tc>
          <w:tcPr>
            <w:tcW w:w="59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numPr>
                <w:ilvl w:val="0"/>
                <w:numId w:val="2"/>
              </w:numPr>
              <w:jc w:val="both"/>
            </w:pPr>
            <w:r>
              <w:rPr>
                <w:rFonts w:cs="Arial"/>
                <w:color w:val="000000"/>
              </w:rPr>
              <w:t>система преемственного образования всех участников образовательного процесса;</w:t>
            </w:r>
          </w:p>
          <w:p w:rsidR="00F47648" w:rsidRDefault="0009542C">
            <w:pPr>
              <w:numPr>
                <w:ilvl w:val="0"/>
                <w:numId w:val="2"/>
              </w:numPr>
              <w:jc w:val="both"/>
              <w:rPr>
                <w:rFonts w:cs="Arial"/>
                <w:color w:val="000000"/>
              </w:rPr>
            </w:pPr>
            <w:r>
              <w:rPr>
                <w:rFonts w:cs="Arial"/>
                <w:color w:val="000000"/>
              </w:rPr>
              <w:t>положительная динамика основных показателей, характеризующих здоровье обучающихся и педагогов;</w:t>
            </w:r>
          </w:p>
          <w:p w:rsidR="00F47648" w:rsidRDefault="0009542C">
            <w:pPr>
              <w:numPr>
                <w:ilvl w:val="0"/>
                <w:numId w:val="2"/>
              </w:numPr>
              <w:jc w:val="both"/>
              <w:rPr>
                <w:rFonts w:cs="Arial"/>
                <w:color w:val="000000"/>
              </w:rPr>
            </w:pPr>
            <w:r>
              <w:rPr>
                <w:rFonts w:cs="Arial"/>
                <w:color w:val="000000"/>
              </w:rPr>
              <w:t>создание условий для исполь</w:t>
            </w:r>
            <w:r>
              <w:rPr>
                <w:rFonts w:cs="Arial"/>
                <w:color w:val="000000"/>
              </w:rPr>
              <w:t>зования  информационных технологий  на каждом уроке по всем предметам учебного плана;</w:t>
            </w:r>
          </w:p>
          <w:p w:rsidR="00F47648" w:rsidRDefault="0009542C">
            <w:pPr>
              <w:numPr>
                <w:ilvl w:val="0"/>
                <w:numId w:val="2"/>
              </w:numPr>
              <w:jc w:val="both"/>
              <w:rPr>
                <w:rFonts w:cs="Arial"/>
                <w:color w:val="000000"/>
              </w:rPr>
            </w:pPr>
            <w:r>
              <w:rPr>
                <w:rFonts w:cs="Arial"/>
                <w:color w:val="000000"/>
              </w:rPr>
              <w:t xml:space="preserve">создание автоматизированных рабочих мест специалистов и педагогов; </w:t>
            </w:r>
          </w:p>
          <w:p w:rsidR="00F47648" w:rsidRDefault="0009542C">
            <w:pPr>
              <w:numPr>
                <w:ilvl w:val="0"/>
                <w:numId w:val="2"/>
              </w:numPr>
              <w:jc w:val="both"/>
            </w:pPr>
            <w:r>
              <w:rPr>
                <w:rFonts w:cs="Arial"/>
                <w:color w:val="000000"/>
              </w:rPr>
              <w:t xml:space="preserve">информирование участников </w:t>
            </w:r>
            <w:r>
              <w:rPr>
                <w:rFonts w:cs="Arial"/>
                <w:color w:val="000000"/>
              </w:rPr>
              <w:lastRenderedPageBreak/>
              <w:t>образовательного процесса и общественность через школьный сайт, телефонную с</w:t>
            </w:r>
            <w:r>
              <w:rPr>
                <w:rFonts w:cs="Arial"/>
                <w:color w:val="000000"/>
              </w:rPr>
              <w:t>вязь;</w:t>
            </w:r>
          </w:p>
          <w:p w:rsidR="00F47648" w:rsidRDefault="0009542C">
            <w:pPr>
              <w:numPr>
                <w:ilvl w:val="0"/>
                <w:numId w:val="2"/>
              </w:numPr>
              <w:jc w:val="both"/>
            </w:pPr>
            <w:r>
              <w:rPr>
                <w:rFonts w:cs="Arial"/>
                <w:color w:val="000000"/>
              </w:rPr>
              <w:t>организация  обучения в соответствии с ФГОС на основе сетевого взаимодействия МБОУ с другими учреждениями;</w:t>
            </w:r>
          </w:p>
          <w:p w:rsidR="00F47648" w:rsidRDefault="0009542C">
            <w:pPr>
              <w:numPr>
                <w:ilvl w:val="0"/>
                <w:numId w:val="2"/>
              </w:numPr>
              <w:jc w:val="both"/>
              <w:rPr>
                <w:rFonts w:cs="Arial"/>
                <w:color w:val="000000"/>
              </w:rPr>
            </w:pPr>
            <w:r>
              <w:rPr>
                <w:rFonts w:cs="Arial"/>
                <w:color w:val="000000"/>
              </w:rPr>
              <w:t>обновленная система управления  школой, возросшая роль в управлении  школой родителей и общественности;</w:t>
            </w:r>
          </w:p>
          <w:p w:rsidR="00F47648" w:rsidRDefault="0009542C">
            <w:pPr>
              <w:numPr>
                <w:ilvl w:val="0"/>
                <w:numId w:val="2"/>
              </w:numPr>
              <w:jc w:val="both"/>
              <w:rPr>
                <w:rFonts w:cs="Arial"/>
                <w:color w:val="000000"/>
              </w:rPr>
            </w:pPr>
            <w:r>
              <w:rPr>
                <w:rFonts w:cs="Arial"/>
                <w:color w:val="000000"/>
              </w:rPr>
              <w:t>рост профессиональной компетентности пе</w:t>
            </w:r>
            <w:r>
              <w:rPr>
                <w:rFonts w:cs="Arial"/>
                <w:color w:val="000000"/>
              </w:rPr>
              <w:t>дагогов, привлечение молодых специалистов;</w:t>
            </w:r>
          </w:p>
          <w:p w:rsidR="00F47648" w:rsidRDefault="0009542C">
            <w:pPr>
              <w:numPr>
                <w:ilvl w:val="0"/>
                <w:numId w:val="2"/>
              </w:numPr>
              <w:jc w:val="both"/>
              <w:rPr>
                <w:rFonts w:cs="Arial"/>
                <w:color w:val="000000"/>
              </w:rPr>
            </w:pPr>
            <w:r>
              <w:rPr>
                <w:rFonts w:cs="Arial"/>
                <w:color w:val="000000"/>
              </w:rPr>
              <w:t>удовлетворенность всех участников образовательного процесса предоставляемыми услугами.</w:t>
            </w:r>
          </w:p>
          <w:p w:rsidR="00F47648" w:rsidRDefault="0009542C">
            <w:pPr>
              <w:pStyle w:val="ad"/>
              <w:numPr>
                <w:ilvl w:val="0"/>
                <w:numId w:val="2"/>
              </w:numPr>
              <w:spacing w:after="0"/>
              <w:jc w:val="both"/>
            </w:pPr>
            <w:r>
              <w:rPr>
                <w:rFonts w:ascii="Times New Roman" w:hAnsi="Times New Roman"/>
              </w:rPr>
              <w:t>доступность качественного образования.</w:t>
            </w:r>
          </w:p>
        </w:tc>
      </w:tr>
      <w:tr w:rsidR="00F47648">
        <w:tc>
          <w:tcPr>
            <w:tcW w:w="3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rPr>
                <w:rFonts w:cs="Arial"/>
                <w:color w:val="000000"/>
              </w:rPr>
            </w:pPr>
            <w:r>
              <w:rPr>
                <w:rFonts w:cs="Arial"/>
                <w:b/>
                <w:bCs/>
                <w:color w:val="000000"/>
              </w:rPr>
              <w:lastRenderedPageBreak/>
              <w:t>Основания для разработки программы</w:t>
            </w:r>
          </w:p>
        </w:tc>
        <w:tc>
          <w:tcPr>
            <w:tcW w:w="59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numPr>
                <w:ilvl w:val="0"/>
                <w:numId w:val="1"/>
              </w:numPr>
              <w:jc w:val="both"/>
            </w:pPr>
            <w:r>
              <w:t>Конституция РФ (ст. 43 ), 1993 г.;</w:t>
            </w:r>
          </w:p>
          <w:p w:rsidR="00F47648" w:rsidRDefault="0009542C">
            <w:pPr>
              <w:numPr>
                <w:ilvl w:val="0"/>
                <w:numId w:val="1"/>
              </w:numPr>
              <w:jc w:val="both"/>
            </w:pPr>
            <w:r>
              <w:t xml:space="preserve">Конвенция о </w:t>
            </w:r>
            <w:r>
              <w:t>правах ребенка, 1989 г.</w:t>
            </w:r>
          </w:p>
          <w:p w:rsidR="00F47648" w:rsidRDefault="0009542C">
            <w:pPr>
              <w:numPr>
                <w:ilvl w:val="0"/>
                <w:numId w:val="1"/>
              </w:numPr>
              <w:jc w:val="both"/>
            </w:pPr>
            <w:r>
              <w:t>Закон РФ «Об образовании в РФ», 2012 г.;</w:t>
            </w:r>
          </w:p>
          <w:p w:rsidR="00F47648" w:rsidRDefault="0009542C">
            <w:pPr>
              <w:numPr>
                <w:ilvl w:val="0"/>
                <w:numId w:val="1"/>
              </w:numPr>
              <w:jc w:val="both"/>
            </w:pPr>
            <w:r>
              <w:t>Закон «Об образовании в Псковской области»;</w:t>
            </w:r>
          </w:p>
          <w:p w:rsidR="00F47648" w:rsidRDefault="0009542C">
            <w:pPr>
              <w:numPr>
                <w:ilvl w:val="0"/>
                <w:numId w:val="1"/>
              </w:numPr>
              <w:jc w:val="both"/>
            </w:pPr>
            <w:r>
              <w:t>Закон РФ «Об основных гарантиях прав ребенка в РФ», 1998 г.;</w:t>
            </w:r>
          </w:p>
          <w:p w:rsidR="00F47648" w:rsidRDefault="0009542C">
            <w:pPr>
              <w:numPr>
                <w:ilvl w:val="0"/>
                <w:numId w:val="1"/>
              </w:numPr>
              <w:jc w:val="both"/>
            </w:pPr>
            <w:r>
              <w:t>Современная модель образования 2020;</w:t>
            </w:r>
          </w:p>
          <w:p w:rsidR="00F47648" w:rsidRDefault="0009542C">
            <w:pPr>
              <w:numPr>
                <w:ilvl w:val="0"/>
                <w:numId w:val="1"/>
              </w:numPr>
              <w:jc w:val="both"/>
            </w:pPr>
            <w:r>
              <w:t>«Стратегия социально-экономического развития</w:t>
            </w:r>
          </w:p>
          <w:p w:rsidR="00F47648" w:rsidRDefault="0009542C">
            <w:r>
              <w:t xml:space="preserve">    </w:t>
            </w:r>
            <w:r>
              <w:t xml:space="preserve">       на период до 2020 года»;</w:t>
            </w:r>
          </w:p>
        </w:tc>
      </w:tr>
      <w:tr w:rsidR="00F47648">
        <w:tc>
          <w:tcPr>
            <w:tcW w:w="3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rPr>
                <w:rFonts w:cs="Arial"/>
                <w:color w:val="000000"/>
              </w:rPr>
            </w:pPr>
            <w:r>
              <w:rPr>
                <w:rFonts w:cs="Arial"/>
                <w:color w:val="000000"/>
              </w:rPr>
              <w:t>Этапы реализации программы</w:t>
            </w:r>
          </w:p>
        </w:tc>
        <w:tc>
          <w:tcPr>
            <w:tcW w:w="59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r>
              <w:rPr>
                <w:b/>
              </w:rPr>
              <w:t>1 этап: март-май 2017 года подготовительный.</w:t>
            </w:r>
          </w:p>
          <w:p w:rsidR="00F47648" w:rsidRDefault="0009542C">
            <w:r>
              <w:t>Разработка проектов, объединенных в Программу развития.</w:t>
            </w:r>
          </w:p>
          <w:p w:rsidR="00F47648" w:rsidRDefault="0009542C">
            <w:pPr>
              <w:ind w:left="608" w:hanging="608"/>
            </w:pPr>
            <w:r>
              <w:rPr>
                <w:b/>
              </w:rPr>
              <w:t>2 этап: апрель 2017 года - 2019 год деятельностный</w:t>
            </w:r>
            <w:r>
              <w:t>.</w:t>
            </w:r>
          </w:p>
          <w:p w:rsidR="00F47648" w:rsidRDefault="0009542C">
            <w:r>
              <w:t xml:space="preserve">Реализация Программы развития, согласно </w:t>
            </w:r>
            <w:r>
              <w:t>обозначенных направлений.</w:t>
            </w:r>
          </w:p>
          <w:p w:rsidR="00F47648" w:rsidRDefault="0009542C">
            <w:r>
              <w:rPr>
                <w:b/>
              </w:rPr>
              <w:t>3 этап: 2020 год обобщающий.</w:t>
            </w:r>
          </w:p>
          <w:p w:rsidR="00F47648" w:rsidRDefault="0009542C">
            <w:pPr>
              <w:ind w:left="41"/>
              <w:jc w:val="both"/>
            </w:pPr>
            <w:r>
              <w:t>Анализ, обобщение итогов деятельности по реализации намеченных проектов. Разработка новой Программы развития.</w:t>
            </w:r>
          </w:p>
        </w:tc>
      </w:tr>
      <w:tr w:rsidR="00F47648">
        <w:tc>
          <w:tcPr>
            <w:tcW w:w="3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rPr>
                <w:rFonts w:cs="Arial"/>
                <w:color w:val="000000"/>
              </w:rPr>
            </w:pPr>
            <w:r>
              <w:rPr>
                <w:rFonts w:cs="Arial"/>
                <w:color w:val="000000"/>
              </w:rPr>
              <w:t>Контроль за выполнением программы</w:t>
            </w:r>
          </w:p>
        </w:tc>
        <w:tc>
          <w:tcPr>
            <w:tcW w:w="59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both"/>
            </w:pPr>
            <w:r>
              <w:rPr>
                <w:rFonts w:cs="Arial"/>
                <w:color w:val="000000"/>
              </w:rPr>
              <w:t xml:space="preserve"> Постоянный контроль за выполнением программы осуществля</w:t>
            </w:r>
            <w:r>
              <w:rPr>
                <w:rFonts w:cs="Arial"/>
                <w:color w:val="000000"/>
              </w:rPr>
              <w:t>ет  администрация МБОУ, Совет МБОУ.</w:t>
            </w:r>
          </w:p>
          <w:p w:rsidR="00F47648" w:rsidRDefault="00F47648">
            <w:pPr>
              <w:rPr>
                <w:rFonts w:cs="Arial"/>
                <w:color w:val="000000"/>
              </w:rPr>
            </w:pPr>
          </w:p>
        </w:tc>
      </w:tr>
    </w:tbl>
    <w:p w:rsidR="00F47648" w:rsidRDefault="00F47648">
      <w:pPr>
        <w:pStyle w:val="ad"/>
        <w:spacing w:after="0"/>
        <w:ind w:left="1560"/>
        <w:rPr>
          <w:rFonts w:ascii="Times New Roman" w:hAnsi="Times New Roman"/>
          <w:b/>
        </w:rPr>
      </w:pPr>
    </w:p>
    <w:p w:rsidR="00F47648" w:rsidRDefault="0009542C">
      <w:pPr>
        <w:pStyle w:val="ad"/>
        <w:spacing w:after="0"/>
        <w:ind w:left="1560"/>
        <w:rPr>
          <w:rFonts w:ascii="Times New Roman" w:hAnsi="Times New Roman"/>
          <w:b/>
        </w:rPr>
      </w:pPr>
      <w:r>
        <w:br w:type="page"/>
      </w:r>
    </w:p>
    <w:p w:rsidR="00F47648" w:rsidRDefault="0009542C">
      <w:pPr>
        <w:pStyle w:val="2"/>
        <w:numPr>
          <w:ilvl w:val="0"/>
          <w:numId w:val="5"/>
        </w:numPr>
        <w:spacing w:before="0" w:after="0"/>
        <w:jc w:val="center"/>
        <w:rPr>
          <w:rFonts w:ascii="Times New Roman" w:hAnsi="Times New Roman"/>
          <w:sz w:val="28"/>
          <w:szCs w:val="28"/>
        </w:rPr>
      </w:pPr>
      <w:r>
        <w:rPr>
          <w:rFonts w:ascii="Times New Roman" w:hAnsi="Times New Roman"/>
          <w:sz w:val="28"/>
          <w:szCs w:val="28"/>
        </w:rPr>
        <w:t>Локальные нормативные акты</w:t>
      </w:r>
    </w:p>
    <w:p w:rsidR="00F47648" w:rsidRDefault="0009542C">
      <w:pPr>
        <w:pStyle w:val="2"/>
        <w:spacing w:before="0" w:after="0"/>
        <w:ind w:left="0" w:firstLine="567"/>
        <w:jc w:val="both"/>
      </w:pPr>
      <w:r>
        <w:rPr>
          <w:rFonts w:ascii="Times New Roman" w:hAnsi="Times New Roman"/>
          <w:sz w:val="24"/>
          <w:szCs w:val="24"/>
        </w:rPr>
        <w:t>Основанием для разработки Программы развития являются следующие федеральные, региональные нормативные акты:</w:t>
      </w:r>
    </w:p>
    <w:p w:rsidR="00F47648" w:rsidRDefault="0009542C">
      <w:pPr>
        <w:ind w:left="840"/>
        <w:jc w:val="both"/>
      </w:pPr>
      <w:r>
        <w:t xml:space="preserve">- Федеральный закон от 29.12.2012 № 273-ФЗ «Об образовании в Российской </w:t>
      </w:r>
      <w:r>
        <w:t>Федерации»;</w:t>
      </w:r>
    </w:p>
    <w:p w:rsidR="00F47648" w:rsidRDefault="0009542C">
      <w:pPr>
        <w:ind w:left="840"/>
        <w:jc w:val="both"/>
      </w:pPr>
      <w:r>
        <w:t>- Государственная программа РФ "Развитие образования" на 2013-2020 годы.</w:t>
      </w:r>
    </w:p>
    <w:p w:rsidR="00F47648" w:rsidRDefault="0009542C">
      <w:pPr>
        <w:ind w:left="840"/>
        <w:jc w:val="both"/>
      </w:pPr>
      <w:r>
        <w:t>- Федеральная целевая программа развития образования на 2016-2020 годы (постановление Правительства Российской Федерации от 23.05.2015 № 497);</w:t>
      </w:r>
    </w:p>
    <w:p w:rsidR="00F47648" w:rsidRDefault="0009542C">
      <w:pPr>
        <w:ind w:left="840"/>
        <w:jc w:val="both"/>
      </w:pPr>
      <w:r>
        <w:t>- Постановление Правительств</w:t>
      </w:r>
      <w:r>
        <w:t>а Российской Федерации от 30.03.2013 № 286 «О формировании независимой системы оценки качества работы организаций, оказывающих социальные услуги»;</w:t>
      </w:r>
    </w:p>
    <w:p w:rsidR="00F47648" w:rsidRDefault="0009542C">
      <w:pPr>
        <w:ind w:left="840"/>
        <w:jc w:val="both"/>
      </w:pPr>
      <w:r>
        <w:t>- Постановление Правительства Российской Федерации от10.07.2013 № 582 «Об утверждении Правил размещения на оф</w:t>
      </w:r>
      <w:r>
        <w:t>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F47648" w:rsidRDefault="0009542C">
      <w:pPr>
        <w:ind w:left="840"/>
        <w:jc w:val="both"/>
      </w:pPr>
      <w:r>
        <w:t>- Федеральные государственные образовательные стандарты начального, основного, среднего общего образов</w:t>
      </w:r>
      <w:r>
        <w:t>ания.</w:t>
      </w:r>
    </w:p>
    <w:p w:rsidR="00F47648" w:rsidRDefault="0009542C">
      <w:pPr>
        <w:ind w:left="840"/>
      </w:pPr>
      <w:r>
        <w:t>- Региональная нормативно-правовая база</w:t>
      </w:r>
    </w:p>
    <w:p w:rsidR="00F47648" w:rsidRDefault="0009542C">
      <w:pPr>
        <w:ind w:left="340" w:hanging="340"/>
        <w:jc w:val="center"/>
      </w:pPr>
      <w:r>
        <w:t>Программа развития базируется на следующих локальных нормативных актах:</w:t>
      </w:r>
    </w:p>
    <w:p w:rsidR="00F47648" w:rsidRDefault="0009542C">
      <w:pPr>
        <w:ind w:left="840"/>
      </w:pPr>
      <w:r>
        <w:t>- Устав школы</w:t>
      </w:r>
    </w:p>
    <w:p w:rsidR="00F47648" w:rsidRDefault="0009542C">
      <w:pPr>
        <w:ind w:left="840"/>
      </w:pPr>
      <w:r>
        <w:t>- План разработки программы развития</w:t>
      </w:r>
    </w:p>
    <w:p w:rsidR="00F47648" w:rsidRDefault="0009542C">
      <w:pPr>
        <w:ind w:left="840"/>
      </w:pPr>
      <w:r>
        <w:t>- Приказы директора школы</w:t>
      </w:r>
    </w:p>
    <w:p w:rsidR="00F47648" w:rsidRDefault="0009542C">
      <w:pPr>
        <w:ind w:left="840"/>
      </w:pPr>
      <w:r>
        <w:t>- Коллективный договор</w:t>
      </w:r>
    </w:p>
    <w:p w:rsidR="00F47648" w:rsidRDefault="0009542C">
      <w:pPr>
        <w:ind w:left="840"/>
      </w:pPr>
      <w:r>
        <w:t>- Правила внутреннего распорядка (рабо</w:t>
      </w:r>
      <w:r>
        <w:t>тников и учащихся)</w:t>
      </w:r>
    </w:p>
    <w:p w:rsidR="00F47648" w:rsidRDefault="0009542C">
      <w:pPr>
        <w:ind w:left="840"/>
        <w:jc w:val="both"/>
      </w:pPr>
      <w:r>
        <w:t>- Положения: Положение о Совете МБОУ, Положение о педагогическом совете МБОУ, Положение об общешкольном родительском комитете МБОУ, Положение о Совете старшеклассников МБОУ, Положение о Детском саде «Ладушки», филиале МБОУ, Положение о м</w:t>
      </w:r>
      <w:r>
        <w:t>ониторинге качества обучения, Положение об обеспечении внутренней системы оценки качества образования, Положение о порядке использования технологий дистанционного обучения, Положение об индивидуальном обучении на дому (надомном обучении), Положение о текущ</w:t>
      </w:r>
      <w:r>
        <w:t>ем контроле успеваемости и промежуточной аттестации учащихся, Положение о внутришкольном контроле, Положение о порядке распределения выплат стимулирующей части фонда оплаты труда работников МБОУ, Положение о порядке оказания дополнительных платных образова</w:t>
      </w:r>
      <w:r>
        <w:t>тельных услуг.</w:t>
      </w:r>
    </w:p>
    <w:p w:rsidR="00F47648" w:rsidRDefault="0009542C">
      <w:pPr>
        <w:ind w:left="840"/>
        <w:jc w:val="both"/>
      </w:pPr>
      <w:r>
        <w:t>- Программы: Общеобразовательные и адаптированные программы школы, Программа повышения квалификации (администрации, учителей), Программа дополнительного образования, Программа проектной и исследовательской деятельности, Программа для адресно</w:t>
      </w:r>
      <w:r>
        <w:t>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w:t>
      </w:r>
    </w:p>
    <w:p w:rsidR="00F47648" w:rsidRDefault="0009542C">
      <w:r>
        <w:rPr>
          <w:b/>
          <w:sz w:val="28"/>
          <w:szCs w:val="28"/>
        </w:rPr>
        <w:t xml:space="preserve"> </w:t>
      </w:r>
    </w:p>
    <w:p w:rsidR="00F47648" w:rsidRDefault="0009542C">
      <w:pPr>
        <w:pStyle w:val="ad"/>
        <w:spacing w:after="0"/>
        <w:ind w:left="142" w:firstLine="425"/>
        <w:jc w:val="center"/>
      </w:pPr>
      <w:r>
        <w:rPr>
          <w:rFonts w:ascii="Times New Roman" w:hAnsi="Times New Roman"/>
          <w:b/>
          <w:sz w:val="28"/>
          <w:szCs w:val="28"/>
        </w:rPr>
        <w:t xml:space="preserve">2. </w:t>
      </w:r>
      <w:r>
        <w:rPr>
          <w:rFonts w:ascii="Times New Roman" w:hAnsi="Times New Roman"/>
          <w:sz w:val="28"/>
          <w:szCs w:val="28"/>
        </w:rPr>
        <w:t>Финансовые потребности</w:t>
      </w:r>
    </w:p>
    <w:p w:rsidR="00F47648" w:rsidRDefault="0009542C">
      <w:pPr>
        <w:pStyle w:val="ad"/>
        <w:spacing w:after="0"/>
        <w:ind w:left="142" w:firstLine="425"/>
        <w:jc w:val="both"/>
      </w:pPr>
      <w:r>
        <w:rPr>
          <w:rFonts w:ascii="Times New Roman" w:hAnsi="Times New Roman"/>
        </w:rPr>
        <w:t xml:space="preserve">Учитывая </w:t>
      </w:r>
      <w:r>
        <w:rPr>
          <w:rFonts w:ascii="Times New Roman" w:hAnsi="Times New Roman"/>
        </w:rPr>
        <w:t>стратегические цели «Программы развития» становится ясно, что необходимо провести обновление материально–технической базы ОУ, рассмотреть распределение финансовых средств по следующим направлениям:</w:t>
      </w:r>
    </w:p>
    <w:p w:rsidR="00F47648" w:rsidRDefault="0009542C">
      <w:pPr>
        <w:pStyle w:val="ad"/>
        <w:spacing w:after="0"/>
        <w:ind w:left="142" w:firstLine="425"/>
        <w:jc w:val="both"/>
      </w:pPr>
      <w:r>
        <w:rPr>
          <w:rFonts w:ascii="Times New Roman" w:hAnsi="Times New Roman"/>
        </w:rPr>
        <w:t>- повышение квалификации и поддержка лучших педагогов чере</w:t>
      </w:r>
      <w:r>
        <w:rPr>
          <w:rFonts w:ascii="Times New Roman" w:hAnsi="Times New Roman"/>
        </w:rPr>
        <w:t>з средства стимулирующей части фонда оплаты труда;</w:t>
      </w:r>
    </w:p>
    <w:p w:rsidR="00F47648" w:rsidRDefault="0009542C">
      <w:pPr>
        <w:pStyle w:val="ad"/>
        <w:spacing w:after="0"/>
        <w:ind w:left="142" w:firstLine="425"/>
        <w:jc w:val="both"/>
      </w:pPr>
      <w:r>
        <w:rPr>
          <w:rFonts w:ascii="Times New Roman" w:hAnsi="Times New Roman"/>
        </w:rPr>
        <w:t xml:space="preserve">- затраты на переоснащение компьютерного класса для всех учащихся МБОУ, чтобы учителя в полной мере имели возможность использовать обучающие мультимедийные программы и Интернет в учебном и  воспитательном </w:t>
      </w:r>
      <w:r>
        <w:rPr>
          <w:rFonts w:ascii="Times New Roman" w:hAnsi="Times New Roman"/>
        </w:rPr>
        <w:t>процессе;</w:t>
      </w:r>
    </w:p>
    <w:p w:rsidR="00F47648" w:rsidRDefault="0009542C">
      <w:pPr>
        <w:pStyle w:val="ad"/>
        <w:spacing w:after="0"/>
        <w:ind w:left="142" w:firstLine="425"/>
        <w:jc w:val="both"/>
      </w:pPr>
      <w:r>
        <w:rPr>
          <w:rFonts w:ascii="Times New Roman" w:hAnsi="Times New Roman"/>
        </w:rPr>
        <w:t xml:space="preserve">- затраты на оснащение интерактивным комплексом по возможности каждой классной комнаты; </w:t>
      </w:r>
    </w:p>
    <w:p w:rsidR="00F47648" w:rsidRDefault="0009542C">
      <w:pPr>
        <w:pStyle w:val="ad"/>
        <w:spacing w:after="0"/>
        <w:ind w:left="142" w:firstLine="425"/>
        <w:jc w:val="both"/>
      </w:pPr>
      <w:r>
        <w:rPr>
          <w:rFonts w:ascii="Times New Roman" w:hAnsi="Times New Roman"/>
        </w:rPr>
        <w:t>- затраты на обеспечение бесперебойного высокоскоростного доступа в интернет учителям, школьникам и работникам Детского сада, защищенного системой контент-фи</w:t>
      </w:r>
      <w:r>
        <w:rPr>
          <w:rFonts w:ascii="Times New Roman" w:hAnsi="Times New Roman"/>
        </w:rPr>
        <w:t>льтров;</w:t>
      </w:r>
    </w:p>
    <w:p w:rsidR="00F47648" w:rsidRDefault="0009542C">
      <w:pPr>
        <w:pStyle w:val="ad"/>
        <w:spacing w:after="0"/>
        <w:ind w:left="142" w:firstLine="425"/>
        <w:jc w:val="both"/>
      </w:pPr>
      <w:r>
        <w:rPr>
          <w:rFonts w:ascii="Times New Roman" w:hAnsi="Times New Roman"/>
        </w:rPr>
        <w:t xml:space="preserve">- затраты на постепенное обновление материально-технического обеспечения кабинетов; </w:t>
      </w:r>
    </w:p>
    <w:p w:rsidR="00F47648" w:rsidRDefault="0009542C">
      <w:pPr>
        <w:pStyle w:val="ad"/>
        <w:spacing w:after="0"/>
        <w:ind w:left="142" w:firstLine="425"/>
        <w:jc w:val="both"/>
      </w:pPr>
      <w:r>
        <w:rPr>
          <w:rFonts w:ascii="Times New Roman" w:hAnsi="Times New Roman"/>
        </w:rPr>
        <w:t>- техническое оснащение спортивной базы ОУ;</w:t>
      </w:r>
    </w:p>
    <w:p w:rsidR="00F47648" w:rsidRDefault="0009542C">
      <w:pPr>
        <w:pStyle w:val="ad"/>
        <w:spacing w:after="0"/>
        <w:ind w:left="142" w:firstLine="425"/>
        <w:jc w:val="both"/>
        <w:rPr>
          <w:rFonts w:ascii="Times New Roman" w:hAnsi="Times New Roman"/>
        </w:rPr>
      </w:pPr>
      <w:r>
        <w:rPr>
          <w:rFonts w:ascii="Times New Roman" w:hAnsi="Times New Roman"/>
        </w:rPr>
        <w:t>- обновление библиотечного фонда, включая учебные пособия по всем предметам и для всех групп учащихся (общеобразователь</w:t>
      </w:r>
      <w:r>
        <w:rPr>
          <w:rFonts w:ascii="Times New Roman" w:hAnsi="Times New Roman"/>
        </w:rPr>
        <w:t>ные, все группы ОВЗ);</w:t>
      </w:r>
    </w:p>
    <w:p w:rsidR="00F47648" w:rsidRDefault="0009542C">
      <w:pPr>
        <w:pStyle w:val="ad"/>
        <w:spacing w:after="0"/>
        <w:ind w:left="142" w:firstLine="425"/>
        <w:jc w:val="both"/>
        <w:rPr>
          <w:rFonts w:ascii="Times New Roman" w:hAnsi="Times New Roman"/>
        </w:rPr>
      </w:pPr>
      <w:r>
        <w:rPr>
          <w:rFonts w:ascii="Times New Roman" w:hAnsi="Times New Roman"/>
        </w:rPr>
        <w:t>- создание медиатеки по духовно-нравственному воспитанию и коррекционному обучению;</w:t>
      </w:r>
    </w:p>
    <w:p w:rsidR="00F47648" w:rsidRDefault="0009542C">
      <w:pPr>
        <w:pStyle w:val="ad"/>
        <w:spacing w:after="0"/>
        <w:ind w:left="142" w:firstLine="425"/>
        <w:jc w:val="both"/>
        <w:rPr>
          <w:rFonts w:ascii="Times New Roman" w:hAnsi="Times New Roman"/>
        </w:rPr>
      </w:pPr>
      <w:r>
        <w:rPr>
          <w:rFonts w:ascii="Times New Roman" w:hAnsi="Times New Roman"/>
        </w:rPr>
        <w:t>Выполнение Программы обеспечивается за счет различных источников финансирования:</w:t>
      </w:r>
    </w:p>
    <w:p w:rsidR="00F47648" w:rsidRDefault="0009542C">
      <w:pPr>
        <w:pStyle w:val="ad"/>
        <w:spacing w:after="0"/>
        <w:ind w:left="142" w:firstLine="425"/>
        <w:jc w:val="both"/>
      </w:pPr>
      <w:r>
        <w:rPr>
          <w:rFonts w:ascii="Times New Roman" w:hAnsi="Times New Roman"/>
        </w:rPr>
        <w:t>- бюджетных и внебюджетных средств, дополнительных средств, спонсорск</w:t>
      </w:r>
      <w:r>
        <w:rPr>
          <w:rFonts w:ascii="Times New Roman" w:hAnsi="Times New Roman"/>
        </w:rPr>
        <w:t>их вложений, а также за счет развития системы платных услуг (привлечение педагогов дополнительного образования)</w:t>
      </w:r>
    </w:p>
    <w:p w:rsidR="00F47648" w:rsidRDefault="0009542C">
      <w:pPr>
        <w:pStyle w:val="ad"/>
        <w:spacing w:after="0"/>
        <w:ind w:left="142" w:firstLine="425"/>
        <w:rPr>
          <w:rFonts w:ascii="Times New Roman" w:hAnsi="Times New Roman"/>
        </w:rPr>
      </w:pPr>
      <w:r>
        <w:rPr>
          <w:rFonts w:ascii="Times New Roman" w:hAnsi="Times New Roman"/>
          <w:b/>
        </w:rPr>
        <w:t>Ожидаемые результаты</w:t>
      </w:r>
      <w:r>
        <w:rPr>
          <w:rFonts w:ascii="Times New Roman" w:hAnsi="Times New Roman"/>
        </w:rPr>
        <w:t>:</w:t>
      </w:r>
    </w:p>
    <w:p w:rsidR="00F47648" w:rsidRDefault="0009542C">
      <w:pPr>
        <w:pStyle w:val="ad"/>
        <w:spacing w:after="0"/>
        <w:ind w:left="142" w:firstLine="425"/>
        <w:jc w:val="both"/>
      </w:pPr>
      <w:r>
        <w:rPr>
          <w:rFonts w:ascii="Times New Roman" w:hAnsi="Times New Roman"/>
          <w:color w:val="000000"/>
        </w:rPr>
        <w:t>- совершенствование системы финансирования деятельности школы и ее материально-технической базы.</w:t>
      </w:r>
    </w:p>
    <w:p w:rsidR="00F47648" w:rsidRDefault="00F47648">
      <w:pPr>
        <w:pStyle w:val="ad"/>
        <w:spacing w:after="0"/>
        <w:ind w:left="840"/>
      </w:pPr>
    </w:p>
    <w:p w:rsidR="00F47648" w:rsidRDefault="0009542C">
      <w:pPr>
        <w:pStyle w:val="ad"/>
        <w:spacing w:after="0"/>
        <w:ind w:left="840"/>
        <w:jc w:val="center"/>
        <w:rPr>
          <w:sz w:val="28"/>
          <w:szCs w:val="28"/>
        </w:rPr>
      </w:pPr>
      <w:r>
        <w:rPr>
          <w:rFonts w:ascii="Times New Roman" w:eastAsia="BatangChe" w:hAnsi="Times New Roman"/>
          <w:sz w:val="28"/>
          <w:szCs w:val="28"/>
        </w:rPr>
        <w:t xml:space="preserve">3. </w:t>
      </w:r>
      <w:r>
        <w:rPr>
          <w:rFonts w:ascii="Times New Roman" w:eastAsia="BatangChe" w:hAnsi="Times New Roman"/>
          <w:sz w:val="28"/>
          <w:szCs w:val="28"/>
        </w:rPr>
        <w:t>Материально-технические потребности</w:t>
      </w:r>
    </w:p>
    <w:p w:rsidR="00F47648" w:rsidRDefault="0009542C">
      <w:pPr>
        <w:pStyle w:val="ad"/>
        <w:spacing w:after="0"/>
        <w:ind w:left="840"/>
        <w:rPr>
          <w:rFonts w:ascii="Times New Roman" w:eastAsia="BatangChe" w:hAnsi="Times New Roman"/>
        </w:rPr>
      </w:pPr>
      <w:r>
        <w:rPr>
          <w:rFonts w:ascii="Times New Roman" w:eastAsia="BatangChe" w:hAnsi="Times New Roman"/>
        </w:rPr>
        <w:t>- необходимый ремонт помещений школы;</w:t>
      </w:r>
    </w:p>
    <w:p w:rsidR="00F47648" w:rsidRDefault="0009542C">
      <w:pPr>
        <w:pStyle w:val="ad"/>
        <w:spacing w:after="0"/>
        <w:ind w:left="840"/>
        <w:jc w:val="both"/>
      </w:pPr>
      <w:r>
        <w:rPr>
          <w:rFonts w:ascii="Times New Roman" w:eastAsia="BatangChe" w:hAnsi="Times New Roman"/>
        </w:rPr>
        <w:t>- обновление материально-технической базы кабинетов технологии, химии, физики, биологии и географии, истории.</w:t>
      </w:r>
    </w:p>
    <w:p w:rsidR="00F47648" w:rsidRDefault="0009542C">
      <w:pPr>
        <w:pStyle w:val="ad"/>
        <w:spacing w:after="0"/>
        <w:ind w:left="840"/>
        <w:jc w:val="both"/>
      </w:pPr>
      <w:r>
        <w:rPr>
          <w:rFonts w:ascii="Times New Roman" w:eastAsia="BatangChe" w:hAnsi="Times New Roman"/>
        </w:rPr>
        <w:t>- обновление и покупка необходимого инвентаря для спортивного зала и спо</w:t>
      </w:r>
      <w:r>
        <w:rPr>
          <w:rFonts w:ascii="Times New Roman" w:eastAsia="BatangChe" w:hAnsi="Times New Roman"/>
        </w:rPr>
        <w:t>ртплощадки;</w:t>
      </w:r>
    </w:p>
    <w:p w:rsidR="00F47648" w:rsidRDefault="0009542C">
      <w:pPr>
        <w:pStyle w:val="ad"/>
        <w:spacing w:after="0"/>
        <w:ind w:left="840"/>
        <w:jc w:val="both"/>
      </w:pPr>
      <w:r>
        <w:rPr>
          <w:rFonts w:ascii="Times New Roman" w:eastAsia="BatangChe" w:hAnsi="Times New Roman"/>
        </w:rPr>
        <w:t>- обновление библиотечного фонда: приобретение литературы по духовно-нравственной тематике, приобретение новинок методической литературы, приобретение пособий для проведения мониторингов и диагностик, организация подписки на методические период</w:t>
      </w:r>
      <w:r>
        <w:rPr>
          <w:rFonts w:ascii="Times New Roman" w:eastAsia="BatangChe" w:hAnsi="Times New Roman"/>
        </w:rPr>
        <w:t>ические издания; приобретение литературы для профориентационной работы; комплектование УМК, используемых в образовательном процессе в соответствии с ФГОС (включая ОВЗ);</w:t>
      </w:r>
    </w:p>
    <w:p w:rsidR="00F47648" w:rsidRDefault="0009542C">
      <w:pPr>
        <w:pStyle w:val="ad"/>
        <w:spacing w:after="0"/>
        <w:ind w:left="840"/>
        <w:jc w:val="both"/>
      </w:pPr>
      <w:r>
        <w:rPr>
          <w:rFonts w:ascii="Times New Roman" w:eastAsia="BatangChe" w:hAnsi="Times New Roman"/>
        </w:rPr>
        <w:t>- приведение материально-технических условий школы в соответствие с требованиями ФГОС;</w:t>
      </w:r>
    </w:p>
    <w:p w:rsidR="00F47648" w:rsidRDefault="0009542C">
      <w:pPr>
        <w:pStyle w:val="ad"/>
        <w:spacing w:after="0"/>
        <w:ind w:left="840"/>
        <w:rPr>
          <w:rFonts w:ascii="Times New Roman" w:eastAsia="BatangChe" w:hAnsi="Times New Roman"/>
          <w:b/>
        </w:rPr>
      </w:pPr>
      <w:r>
        <w:rPr>
          <w:rFonts w:ascii="Times New Roman" w:eastAsia="BatangChe" w:hAnsi="Times New Roman"/>
          <w:b/>
        </w:rPr>
        <w:t>Ожидаемые результаты:</w:t>
      </w:r>
    </w:p>
    <w:p w:rsidR="00F47648" w:rsidRDefault="0009542C">
      <w:pPr>
        <w:pStyle w:val="ad"/>
        <w:spacing w:after="0"/>
        <w:ind w:left="840"/>
        <w:jc w:val="both"/>
      </w:pPr>
      <w:r>
        <w:rPr>
          <w:rFonts w:ascii="Times New Roman" w:eastAsia="BatangChe" w:hAnsi="Times New Roman"/>
          <w:b/>
        </w:rPr>
        <w:t xml:space="preserve">- </w:t>
      </w:r>
      <w:r>
        <w:rPr>
          <w:rFonts w:ascii="Times New Roman" w:eastAsia="BatangChe" w:hAnsi="Times New Roman"/>
        </w:rPr>
        <w:t>создание материальной базы для оптимального функционирования образовательной организации.</w:t>
      </w:r>
    </w:p>
    <w:p w:rsidR="00F47648" w:rsidRDefault="0009542C">
      <w:pPr>
        <w:pStyle w:val="ad"/>
        <w:spacing w:after="0"/>
        <w:ind w:left="840"/>
        <w:jc w:val="center"/>
      </w:pPr>
      <w:r>
        <w:rPr>
          <w:rFonts w:ascii="Times New Roman" w:eastAsia="BatangChe" w:hAnsi="Times New Roman"/>
        </w:rPr>
        <w:t>Информация о состоянии материально-технического оснащения МБОУ по состоянию на момент создания Программы</w:t>
      </w:r>
    </w:p>
    <w:tbl>
      <w:tblPr>
        <w:tblW w:w="10035" w:type="dxa"/>
        <w:tblInd w:w="-399" w:type="dxa"/>
        <w:tblBorders>
          <w:top w:val="single" w:sz="4" w:space="0" w:color="000001"/>
          <w:left w:val="single" w:sz="4" w:space="0" w:color="000001"/>
          <w:bottom w:val="single" w:sz="4" w:space="0" w:color="000001"/>
          <w:insideH w:val="single" w:sz="4" w:space="0" w:color="000001"/>
        </w:tblBorders>
        <w:tblCellMar>
          <w:top w:w="102" w:type="dxa"/>
          <w:left w:w="52" w:type="dxa"/>
          <w:bottom w:w="102" w:type="dxa"/>
          <w:right w:w="62" w:type="dxa"/>
        </w:tblCellMar>
        <w:tblLook w:val="04A0" w:firstRow="1" w:lastRow="0" w:firstColumn="1" w:lastColumn="0" w:noHBand="0" w:noVBand="1"/>
      </w:tblPr>
      <w:tblGrid>
        <w:gridCol w:w="2305"/>
        <w:gridCol w:w="6278"/>
        <w:gridCol w:w="1452"/>
      </w:tblGrid>
      <w:tr w:rsidR="00F47648">
        <w:trPr>
          <w:trHeight w:val="1104"/>
        </w:trPr>
        <w:tc>
          <w:tcPr>
            <w:tcW w:w="2310"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pStyle w:val="ConsPlusNormal"/>
              <w:ind w:firstLine="0"/>
              <w:jc w:val="center"/>
              <w:rPr>
                <w:rFonts w:ascii="Times New Roman" w:hAnsi="Times New Roman"/>
                <w:sz w:val="24"/>
                <w:szCs w:val="24"/>
              </w:rPr>
            </w:pPr>
            <w:r>
              <w:rPr>
                <w:rFonts w:ascii="Times New Roman" w:hAnsi="Times New Roman" w:cs="Times New Roman"/>
              </w:rPr>
              <w:t xml:space="preserve">Наименование образовательной </w:t>
            </w:r>
            <w:r>
              <w:rPr>
                <w:rFonts w:ascii="Times New Roman" w:hAnsi="Times New Roman" w:cs="Times New Roman"/>
              </w:rPr>
              <w:t>программы с перечнем учебных дисциплин</w:t>
            </w:r>
          </w:p>
        </w:tc>
        <w:tc>
          <w:tcPr>
            <w:tcW w:w="6479"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pStyle w:val="ConsPlusNormal"/>
              <w:ind w:firstLine="0"/>
              <w:jc w:val="center"/>
              <w:rPr>
                <w:rFonts w:ascii="Times New Roman" w:hAnsi="Times New Roman"/>
                <w:sz w:val="24"/>
                <w:szCs w:val="24"/>
              </w:rPr>
            </w:pPr>
            <w:r>
              <w:rPr>
                <w:rFonts w:ascii="Times New Roman" w:hAnsi="Times New Roman" w:cs="Times New Roman"/>
              </w:rPr>
              <w:t>перечень оборудованных учебных кабинетов, объектов для проведения практических занятий, объектов физической культуры и спорта и др. с перечнем основного оборудования</w:t>
            </w:r>
          </w:p>
        </w:tc>
        <w:tc>
          <w:tcPr>
            <w:tcW w:w="1246"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47648" w:rsidRDefault="0009542C">
            <w:pPr>
              <w:pStyle w:val="ConsPlusNormal"/>
              <w:ind w:firstLine="0"/>
              <w:jc w:val="center"/>
              <w:rPr>
                <w:rFonts w:ascii="Times New Roman" w:hAnsi="Times New Roman" w:cs="Times New Roman"/>
                <w:sz w:val="24"/>
                <w:szCs w:val="24"/>
              </w:rPr>
            </w:pPr>
            <w:r>
              <w:rPr>
                <w:rFonts w:ascii="Times New Roman" w:hAnsi="Times New Roman" w:cs="Times New Roman"/>
              </w:rPr>
              <w:t>Необходимость дооснащения, обновления</w:t>
            </w:r>
          </w:p>
        </w:tc>
      </w:tr>
      <w:tr w:rsidR="00F47648">
        <w:tc>
          <w:tcPr>
            <w:tcW w:w="10035" w:type="dxa"/>
            <w:gridSpan w:val="3"/>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47648" w:rsidRDefault="0009542C">
            <w:pPr>
              <w:pStyle w:val="ConsPlusCell"/>
              <w:jc w:val="center"/>
              <w:rPr>
                <w:rFonts w:ascii="Times New Roman" w:hAnsi="Times New Roman" w:cs="Times New Roman"/>
                <w:sz w:val="24"/>
                <w:szCs w:val="24"/>
              </w:rPr>
            </w:pPr>
            <w:r>
              <w:rPr>
                <w:rFonts w:ascii="Times New Roman" w:hAnsi="Times New Roman" w:cs="Times New Roman"/>
                <w:b/>
                <w:bCs/>
                <w:sz w:val="20"/>
                <w:szCs w:val="20"/>
              </w:rPr>
              <w:t>Начальное об</w:t>
            </w:r>
            <w:r>
              <w:rPr>
                <w:rFonts w:ascii="Times New Roman" w:hAnsi="Times New Roman" w:cs="Times New Roman"/>
                <w:b/>
                <w:bCs/>
                <w:sz w:val="20"/>
                <w:szCs w:val="20"/>
              </w:rPr>
              <w:t>щее образование</w:t>
            </w:r>
          </w:p>
          <w:p w:rsidR="00F47648" w:rsidRDefault="0009542C">
            <w:pPr>
              <w:pStyle w:val="ConsPlusCell"/>
              <w:jc w:val="center"/>
              <w:rPr>
                <w:rFonts w:ascii="Times New Roman" w:hAnsi="Times New Roman" w:cs="Times New Roman"/>
                <w:sz w:val="24"/>
                <w:szCs w:val="24"/>
              </w:rPr>
            </w:pPr>
            <w:r>
              <w:rPr>
                <w:rFonts w:ascii="Times New Roman" w:hAnsi="Times New Roman" w:cs="Times New Roman"/>
                <w:sz w:val="20"/>
                <w:szCs w:val="20"/>
              </w:rPr>
              <w:t>Основная общеобразовательная программа начального общего образования</w:t>
            </w:r>
          </w:p>
        </w:tc>
      </w:tr>
      <w:tr w:rsidR="00F47648">
        <w:tc>
          <w:tcPr>
            <w:tcW w:w="2310"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pStyle w:val="ConsPlusCell"/>
              <w:rPr>
                <w:rFonts w:ascii="Times New Roman" w:hAnsi="Times New Roman" w:cs="Times New Roman"/>
                <w:sz w:val="24"/>
                <w:szCs w:val="24"/>
              </w:rPr>
            </w:pPr>
            <w:r>
              <w:rPr>
                <w:rFonts w:ascii="Times New Roman" w:hAnsi="Times New Roman" w:cs="Times New Roman"/>
                <w:sz w:val="24"/>
                <w:szCs w:val="24"/>
              </w:rPr>
              <w:t>Русский язык</w:t>
            </w:r>
          </w:p>
          <w:p w:rsidR="00F47648" w:rsidRDefault="0009542C">
            <w:pPr>
              <w:pStyle w:val="ConsPlusCell"/>
              <w:rPr>
                <w:rFonts w:ascii="Times New Roman" w:hAnsi="Times New Roman" w:cs="Times New Roman"/>
                <w:sz w:val="24"/>
                <w:szCs w:val="24"/>
              </w:rPr>
            </w:pPr>
            <w:r>
              <w:rPr>
                <w:rFonts w:ascii="Times New Roman" w:hAnsi="Times New Roman" w:cs="Times New Roman"/>
                <w:sz w:val="24"/>
                <w:szCs w:val="24"/>
              </w:rPr>
              <w:t>Литературное чтение</w:t>
            </w:r>
          </w:p>
          <w:p w:rsidR="00F47648" w:rsidRDefault="0009542C">
            <w:pPr>
              <w:pStyle w:val="ConsPlusCell"/>
              <w:rPr>
                <w:rFonts w:ascii="Times New Roman" w:hAnsi="Times New Roman" w:cs="Times New Roman"/>
                <w:sz w:val="24"/>
                <w:szCs w:val="24"/>
              </w:rPr>
            </w:pPr>
            <w:r>
              <w:rPr>
                <w:rFonts w:ascii="Times New Roman" w:hAnsi="Times New Roman" w:cs="Times New Roman"/>
                <w:sz w:val="24"/>
                <w:szCs w:val="24"/>
              </w:rPr>
              <w:t>Математика</w:t>
            </w:r>
          </w:p>
          <w:p w:rsidR="00F47648" w:rsidRDefault="0009542C">
            <w:pPr>
              <w:pStyle w:val="ConsPlusCell"/>
              <w:rPr>
                <w:rFonts w:ascii="Times New Roman" w:hAnsi="Times New Roman" w:cs="Times New Roman"/>
                <w:sz w:val="24"/>
                <w:szCs w:val="24"/>
              </w:rPr>
            </w:pPr>
            <w:r>
              <w:rPr>
                <w:rFonts w:ascii="Times New Roman" w:hAnsi="Times New Roman" w:cs="Times New Roman"/>
                <w:sz w:val="24"/>
                <w:szCs w:val="24"/>
              </w:rPr>
              <w:t>Окружающий мир</w:t>
            </w:r>
          </w:p>
          <w:p w:rsidR="00F47648" w:rsidRDefault="0009542C">
            <w:pPr>
              <w:pStyle w:val="ConsPlusCell"/>
              <w:rPr>
                <w:rFonts w:ascii="Times New Roman" w:hAnsi="Times New Roman" w:cs="Times New Roman"/>
                <w:sz w:val="24"/>
                <w:szCs w:val="24"/>
              </w:rPr>
            </w:pPr>
            <w:r>
              <w:rPr>
                <w:rFonts w:ascii="Times New Roman" w:hAnsi="Times New Roman" w:cs="Times New Roman"/>
                <w:sz w:val="24"/>
                <w:szCs w:val="24"/>
              </w:rPr>
              <w:t>ИЗО</w:t>
            </w:r>
          </w:p>
          <w:p w:rsidR="00F47648" w:rsidRDefault="0009542C">
            <w:pPr>
              <w:pStyle w:val="ConsPlusCell"/>
              <w:rPr>
                <w:rFonts w:ascii="Times New Roman" w:hAnsi="Times New Roman" w:cs="Times New Roman"/>
                <w:sz w:val="24"/>
                <w:szCs w:val="24"/>
              </w:rPr>
            </w:pPr>
            <w:r>
              <w:rPr>
                <w:rFonts w:ascii="Times New Roman" w:hAnsi="Times New Roman" w:cs="Times New Roman"/>
                <w:sz w:val="24"/>
                <w:szCs w:val="24"/>
              </w:rPr>
              <w:t>Технология</w:t>
            </w:r>
          </w:p>
          <w:p w:rsidR="00F47648" w:rsidRDefault="0009542C">
            <w:pPr>
              <w:pStyle w:val="ConsPlusCell"/>
              <w:rPr>
                <w:rFonts w:ascii="Times New Roman" w:hAnsi="Times New Roman" w:cs="Times New Roman"/>
                <w:sz w:val="24"/>
                <w:szCs w:val="24"/>
              </w:rPr>
            </w:pPr>
            <w:r>
              <w:rPr>
                <w:rFonts w:ascii="Times New Roman" w:hAnsi="Times New Roman" w:cs="Times New Roman"/>
                <w:sz w:val="24"/>
                <w:szCs w:val="24"/>
              </w:rPr>
              <w:t>ОРКСЭ</w:t>
            </w:r>
          </w:p>
        </w:tc>
        <w:tc>
          <w:tcPr>
            <w:tcW w:w="6479"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pStyle w:val="ConsPlusCell"/>
              <w:rPr>
                <w:rFonts w:ascii="Times New Roman" w:hAnsi="Times New Roman" w:cs="Times New Roman"/>
                <w:sz w:val="20"/>
                <w:szCs w:val="20"/>
              </w:rPr>
            </w:pPr>
            <w:r>
              <w:rPr>
                <w:rFonts w:ascii="Times New Roman" w:hAnsi="Times New Roman" w:cs="Times New Roman"/>
                <w:sz w:val="20"/>
                <w:szCs w:val="20"/>
              </w:rPr>
              <w:t>5 кабинетов начальных классов (№№ 15, 17, 18, 19, 20):</w:t>
            </w:r>
          </w:p>
          <w:p w:rsidR="00F47648" w:rsidRDefault="0009542C">
            <w:r>
              <w:rPr>
                <w:color w:val="000000"/>
                <w:sz w:val="16"/>
                <w:szCs w:val="16"/>
                <w:u w:val="single"/>
              </w:rPr>
              <w:t xml:space="preserve">Оборудование: </w:t>
            </w:r>
            <w:r>
              <w:rPr>
                <w:color w:val="000000"/>
                <w:sz w:val="16"/>
                <w:szCs w:val="16"/>
              </w:rPr>
              <w:t xml:space="preserve">Доска </w:t>
            </w:r>
            <w:r>
              <w:rPr>
                <w:color w:val="000000"/>
                <w:sz w:val="16"/>
                <w:szCs w:val="16"/>
              </w:rPr>
              <w:t>магнитно-меловая с софитом – 4; Стол учительский/компьютерный – 10; Столы  ученические двухместные – 56; Столы ученические одноместные – 26; Стулья ученические – 122; Шкафы книжные – 16; Шкаф-тумба – 2; Шкаф стенной – 3; Стенд пробковый – 7; Линейка метров</w:t>
            </w:r>
            <w:r>
              <w:rPr>
                <w:color w:val="000000"/>
                <w:sz w:val="16"/>
                <w:szCs w:val="16"/>
              </w:rPr>
              <w:t>ая деревянная – 3; Транспортир демонстрационный – 2; циркуль демонстрационный – 1; часы настенные – 1; тумба для книг - 4.</w:t>
            </w:r>
          </w:p>
          <w:p w:rsidR="00F47648" w:rsidRDefault="0009542C">
            <w:pPr>
              <w:rPr>
                <w:color w:val="000000"/>
                <w:sz w:val="16"/>
                <w:szCs w:val="16"/>
              </w:rPr>
            </w:pPr>
            <w:r>
              <w:rPr>
                <w:color w:val="000000"/>
                <w:sz w:val="16"/>
                <w:szCs w:val="16"/>
              </w:rPr>
              <w:t>Мультимедийный проектор - 5; Интерактивная доска – 4; Компьютер, монитор на рабочем месте учителя - 5; Аудиоколонки – 5 компл., экран</w:t>
            </w:r>
            <w:r>
              <w:rPr>
                <w:color w:val="000000"/>
                <w:sz w:val="16"/>
                <w:szCs w:val="16"/>
              </w:rPr>
              <w:t xml:space="preserve"> — 1; Аптечка универсальная - 1.</w:t>
            </w:r>
          </w:p>
          <w:p w:rsidR="00F47648" w:rsidRDefault="0009542C">
            <w:pPr>
              <w:rPr>
                <w:color w:val="000000"/>
                <w:sz w:val="16"/>
                <w:szCs w:val="16"/>
                <w:u w:val="single"/>
              </w:rPr>
            </w:pPr>
            <w:r>
              <w:rPr>
                <w:color w:val="000000"/>
                <w:sz w:val="16"/>
                <w:szCs w:val="16"/>
                <w:u w:val="single"/>
              </w:rPr>
              <w:t>Наглядно – демонстративный материал и учебное оборудование:</w:t>
            </w:r>
          </w:p>
          <w:p w:rsidR="00F47648" w:rsidRDefault="0009542C">
            <w:r>
              <w:rPr>
                <w:b/>
                <w:color w:val="000000"/>
                <w:sz w:val="16"/>
                <w:szCs w:val="16"/>
              </w:rPr>
              <w:t xml:space="preserve">Окружающий мир. </w:t>
            </w:r>
            <w:r>
              <w:rPr>
                <w:color w:val="000000"/>
                <w:sz w:val="16"/>
                <w:szCs w:val="16"/>
              </w:rPr>
              <w:t>Карта «Природные зоны России» - 1; Физическая карта полушарий – 1; Физическая карта России – 1; Российская Федерация – 1; Политическая карта мира –</w:t>
            </w:r>
            <w:r>
              <w:rPr>
                <w:color w:val="000000"/>
                <w:sz w:val="16"/>
                <w:szCs w:val="16"/>
              </w:rPr>
              <w:t xml:space="preserve"> 1; Набор гербарных таблиц «Древесные породы»; Атлас «Природа и человек» - 21; Атлас «Общество» - 21; Атлас «Мир и человек» - 2; Атлас–определитель «От земли до неба» - 2; Иллюстративный материал «В мире дикой природы» в 3 т.; А. Э. Брэм. «Жизнь животных» </w:t>
            </w:r>
            <w:r>
              <w:rPr>
                <w:color w:val="000000"/>
                <w:sz w:val="16"/>
                <w:szCs w:val="16"/>
              </w:rPr>
              <w:t xml:space="preserve">в 3 т. - 1; </w:t>
            </w:r>
            <w:r>
              <w:rPr>
                <w:rFonts w:eastAsia="Arial"/>
                <w:color w:val="000000"/>
                <w:sz w:val="16"/>
                <w:szCs w:val="16"/>
              </w:rPr>
              <w:t>Полная энциклопедия комнатных растений – 1; Популярная энциклопедия растений – 1; Популярная энциклопедия животных – 1; Энциклопедический словарь юного натуралиста – 1; Энциклопедический словарь юного географа-краеведа – 1; Набор таблиц "Растен</w:t>
            </w:r>
            <w:r>
              <w:rPr>
                <w:rFonts w:eastAsia="Arial"/>
                <w:color w:val="000000"/>
                <w:sz w:val="16"/>
                <w:szCs w:val="16"/>
              </w:rPr>
              <w:t>ия вокруг нас" – 1; Набор карточек "Звери  наших лесов" – 1; Школьные путеводители: "Самые удивительные растения" – 1; "Бабочки" – 1; "Млекопитающие" – 1; "Земноводные" – 1; Серия карточек "Травянистые растения" (выпуск 1, выпуск 2); Наборы демонстрационны</w:t>
            </w:r>
            <w:r>
              <w:rPr>
                <w:rFonts w:eastAsia="Arial"/>
                <w:color w:val="000000"/>
                <w:sz w:val="16"/>
                <w:szCs w:val="16"/>
              </w:rPr>
              <w:t>х карточек "Растения" – 6; Наборы демонстрационных карточек "Животные" – 15; Таблицы "Наши зимующие птицы", "Подкормка птиц"; Таблица "Редкие и исчезающие виды млекопитающих"; Энциклопедия «Я познаю мир» - 7</w:t>
            </w:r>
          </w:p>
          <w:p w:rsidR="00F47648" w:rsidRDefault="0009542C">
            <w:r>
              <w:rPr>
                <w:color w:val="000000"/>
                <w:sz w:val="16"/>
                <w:szCs w:val="16"/>
              </w:rPr>
              <w:t xml:space="preserve"> </w:t>
            </w:r>
            <w:r>
              <w:rPr>
                <w:color w:val="000000"/>
                <w:sz w:val="16"/>
                <w:szCs w:val="16"/>
              </w:rPr>
              <w:t xml:space="preserve">Набор таблиц «Жизнь животных»; Набор магнитный </w:t>
            </w:r>
            <w:r>
              <w:rPr>
                <w:color w:val="000000"/>
                <w:sz w:val="16"/>
                <w:szCs w:val="16"/>
              </w:rPr>
              <w:t>«Знаки дорожного движения»; Компасы – 15.</w:t>
            </w:r>
          </w:p>
          <w:p w:rsidR="00F47648" w:rsidRDefault="0009542C">
            <w:r>
              <w:rPr>
                <w:b/>
                <w:color w:val="000000"/>
                <w:sz w:val="16"/>
                <w:szCs w:val="16"/>
              </w:rPr>
              <w:t xml:space="preserve">Математика. </w:t>
            </w:r>
            <w:r>
              <w:rPr>
                <w:color w:val="000000"/>
                <w:sz w:val="16"/>
                <w:szCs w:val="16"/>
              </w:rPr>
              <w:t xml:space="preserve">Комплект таблиц (8) по математике для 3 класса; </w:t>
            </w:r>
            <w:r>
              <w:rPr>
                <w:rFonts w:eastAsia="Arial"/>
                <w:color w:val="000000"/>
                <w:sz w:val="16"/>
                <w:szCs w:val="16"/>
              </w:rPr>
              <w:t xml:space="preserve">Комплект таблиц (24) по математике для начальной школы; </w:t>
            </w:r>
            <w:r>
              <w:rPr>
                <w:color w:val="000000"/>
                <w:sz w:val="16"/>
                <w:szCs w:val="16"/>
              </w:rPr>
              <w:t xml:space="preserve">Модель часов (2); Магнитный набор «Математическая лесенка» (2); Комплект таблиц по математике «От </w:t>
            </w:r>
            <w:r>
              <w:rPr>
                <w:color w:val="000000"/>
                <w:sz w:val="16"/>
                <w:szCs w:val="16"/>
              </w:rPr>
              <w:t>2 до…» (знакомство с умножением); Палетки для измерения площади фигур; Трафареты «Геометрические фигуры»; Наборы  «Учись считать»;</w:t>
            </w:r>
            <w:r>
              <w:rPr>
                <w:rFonts w:eastAsia="Arial"/>
                <w:color w:val="000000"/>
                <w:sz w:val="16"/>
                <w:szCs w:val="16"/>
              </w:rPr>
              <w:t xml:space="preserve"> Счетный материал; Карточки по математике 3 класс  (набор) – 7</w:t>
            </w:r>
            <w:r>
              <w:rPr>
                <w:color w:val="000000"/>
                <w:sz w:val="16"/>
                <w:szCs w:val="16"/>
              </w:rPr>
              <w:t>.</w:t>
            </w:r>
          </w:p>
          <w:p w:rsidR="00F47648" w:rsidRDefault="0009542C">
            <w:r>
              <w:rPr>
                <w:b/>
                <w:color w:val="000000"/>
                <w:sz w:val="16"/>
                <w:szCs w:val="16"/>
              </w:rPr>
              <w:t xml:space="preserve">Русский язык. </w:t>
            </w:r>
            <w:r>
              <w:rPr>
                <w:color w:val="000000"/>
                <w:sz w:val="16"/>
                <w:szCs w:val="16"/>
              </w:rPr>
              <w:t>Картинный словарь по русскому языку – 1, 2, 3 кл</w:t>
            </w:r>
            <w:r>
              <w:rPr>
                <w:color w:val="000000"/>
                <w:sz w:val="16"/>
                <w:szCs w:val="16"/>
              </w:rPr>
              <w:t xml:space="preserve">асс; Комплект таблиц по русскому языку для 3  класса; </w:t>
            </w:r>
            <w:r>
              <w:rPr>
                <w:rFonts w:eastAsia="Arial"/>
                <w:color w:val="000000"/>
                <w:sz w:val="16"/>
                <w:szCs w:val="16"/>
              </w:rPr>
              <w:t xml:space="preserve">Разрезные буквы и слоги; Лента букв (3); Комплект таблиц (41) по русскому языку для  начальной школы; Сигнальные карточки (веер); Словари разных видов (60 шт.): Толковый словарь русского языка, Словарь </w:t>
            </w:r>
            <w:r>
              <w:rPr>
                <w:rFonts w:eastAsia="Arial"/>
                <w:color w:val="000000"/>
                <w:sz w:val="16"/>
                <w:szCs w:val="16"/>
              </w:rPr>
              <w:t>синонимов русского языка; Орфографический словарь русского языка; Словообразовательный словарь русского языка; Дидактический материал по русскому языку 3 класс – 10; Справочник для начальной школы – 1</w:t>
            </w:r>
            <w:r>
              <w:rPr>
                <w:color w:val="000000"/>
                <w:sz w:val="16"/>
                <w:szCs w:val="16"/>
              </w:rPr>
              <w:t>.</w:t>
            </w:r>
          </w:p>
          <w:p w:rsidR="00F47648" w:rsidRDefault="0009542C">
            <w:r>
              <w:rPr>
                <w:b/>
                <w:color w:val="000000"/>
                <w:sz w:val="16"/>
                <w:szCs w:val="16"/>
              </w:rPr>
              <w:t xml:space="preserve">Литературное чтение. </w:t>
            </w:r>
            <w:r>
              <w:rPr>
                <w:color w:val="000000"/>
                <w:sz w:val="16"/>
                <w:szCs w:val="16"/>
              </w:rPr>
              <w:t xml:space="preserve">Портреты русских писателей (2 </w:t>
            </w:r>
            <w:r>
              <w:rPr>
                <w:color w:val="000000"/>
                <w:sz w:val="16"/>
                <w:szCs w:val="16"/>
              </w:rPr>
              <w:t>компл.); Е. И. Чарушин  «И зайчата, и лисята, и медведь»; Набор картин «Сказки»; Набор картин «Мойдодыр»</w:t>
            </w:r>
            <w:r>
              <w:rPr>
                <w:rFonts w:eastAsia="Arial"/>
                <w:color w:val="000000"/>
                <w:sz w:val="16"/>
                <w:szCs w:val="16"/>
              </w:rPr>
              <w:t xml:space="preserve"> Писатели в начальной школе (в 2-х ч.); Набор картинок «Сказы П.Бажова»; Набор фотографий «А.П. Гайдар»</w:t>
            </w:r>
            <w:r>
              <w:rPr>
                <w:color w:val="000000"/>
                <w:sz w:val="16"/>
                <w:szCs w:val="16"/>
              </w:rPr>
              <w:t>. Комплекты художественной литературы для внеклас</w:t>
            </w:r>
            <w:r>
              <w:rPr>
                <w:color w:val="000000"/>
                <w:sz w:val="16"/>
                <w:szCs w:val="16"/>
              </w:rPr>
              <w:t>сного чтения для 1 (40), 2 (40), 3 (40) и 4 (40) классов.</w:t>
            </w:r>
          </w:p>
          <w:p w:rsidR="00F47648" w:rsidRDefault="0009542C">
            <w:r>
              <w:rPr>
                <w:b/>
                <w:color w:val="000000"/>
                <w:sz w:val="16"/>
                <w:szCs w:val="16"/>
              </w:rPr>
              <w:t xml:space="preserve">Изобразительное искусство. </w:t>
            </w:r>
            <w:r>
              <w:rPr>
                <w:color w:val="000000"/>
                <w:sz w:val="16"/>
                <w:szCs w:val="16"/>
              </w:rPr>
              <w:t>Сборники «Третьяковская галерея» - 3; Трафареты «Животные», «Листья», «Фрукты», «Грибы» и др.; Трафареты для написания букв и цифр; Материалы и инструменты для уроков рисо</w:t>
            </w:r>
            <w:r>
              <w:rPr>
                <w:color w:val="000000"/>
                <w:sz w:val="16"/>
                <w:szCs w:val="16"/>
              </w:rPr>
              <w:t>вания;</w:t>
            </w:r>
            <w:r>
              <w:rPr>
                <w:rFonts w:eastAsia="Arial"/>
                <w:color w:val="000000"/>
                <w:sz w:val="16"/>
                <w:szCs w:val="16"/>
              </w:rPr>
              <w:t xml:space="preserve"> Репродукции картин с описанием «Времена года» (в 2-х ч.); Пособия "Учимся рисовать животных" – 7; Дидактический материал "Народные промыслы" – 1; Пособия по аппликации – 3;</w:t>
            </w:r>
            <w:r>
              <w:rPr>
                <w:color w:val="000000"/>
                <w:sz w:val="16"/>
                <w:szCs w:val="16"/>
              </w:rPr>
              <w:t xml:space="preserve">. </w:t>
            </w:r>
          </w:p>
          <w:p w:rsidR="00F47648" w:rsidRDefault="0009542C">
            <w:r>
              <w:rPr>
                <w:b/>
                <w:color w:val="000000"/>
                <w:sz w:val="16"/>
                <w:szCs w:val="16"/>
              </w:rPr>
              <w:t xml:space="preserve">Технология. </w:t>
            </w:r>
            <w:r>
              <w:rPr>
                <w:color w:val="000000"/>
                <w:sz w:val="16"/>
                <w:szCs w:val="16"/>
              </w:rPr>
              <w:t xml:space="preserve">Комплект таблиц по трудовому обучению; Учебная коллекция  «Шёлк»; Наборы для изготовления и росписи барельефного гипса – 6; Материалы и инструменты для уроков технологии; </w:t>
            </w:r>
            <w:r>
              <w:rPr>
                <w:rFonts w:eastAsia="Arial"/>
                <w:color w:val="000000"/>
                <w:sz w:val="16"/>
                <w:szCs w:val="16"/>
              </w:rPr>
              <w:t>Пособия по оригами – 2; Пособия по техническому творчеству – 2; Пособия по работе с п</w:t>
            </w:r>
            <w:r>
              <w:rPr>
                <w:rFonts w:eastAsia="Arial"/>
                <w:color w:val="000000"/>
                <w:sz w:val="16"/>
                <w:szCs w:val="16"/>
              </w:rPr>
              <w:t>ластилином – 2.</w:t>
            </w:r>
          </w:p>
          <w:p w:rsidR="00F47648" w:rsidRDefault="0009542C">
            <w:r>
              <w:rPr>
                <w:b/>
                <w:bCs/>
                <w:color w:val="000000"/>
                <w:sz w:val="16"/>
                <w:szCs w:val="16"/>
              </w:rPr>
              <w:t xml:space="preserve">Видео- и аудиоматериалы. </w:t>
            </w:r>
            <w:r>
              <w:rPr>
                <w:color w:val="000000"/>
                <w:sz w:val="16"/>
                <w:szCs w:val="16"/>
              </w:rPr>
              <w:t>Электронное приложение к учебнику «Русский язык» 1, 2, 3, 4 класс; Мультимедийные учебники «Уроки Кирилла и Мефодия. Русский язык. 2 класс, 3 класс, 4 класс; Электронное приложение к учебнику «Математика» 1, 2, 3, 4</w:t>
            </w:r>
            <w:r>
              <w:rPr>
                <w:color w:val="000000"/>
                <w:sz w:val="16"/>
                <w:szCs w:val="16"/>
              </w:rPr>
              <w:t xml:space="preserve"> класс; Мультимедийные учебники «Уроки Кирилла и Мефодия.  Математика (в 2 ч.) 2 класс, 3 класс, 4 класс; Электронное приложение к учебнику «Окружающий мир» 2 , 3, 4 классы; Электронные приложения к учебникам «Технология» 3 класс, 4 класс; «Мастерская Плас</w:t>
            </w:r>
            <w:r>
              <w:rPr>
                <w:color w:val="000000"/>
                <w:sz w:val="16"/>
                <w:szCs w:val="16"/>
              </w:rPr>
              <w:t xml:space="preserve">тилинкина»; Электронное приложение к учебнику «Изобразительное искусство»1, 2, 4 классы; </w:t>
            </w:r>
            <w:r>
              <w:rPr>
                <w:rFonts w:eastAsia="Arial"/>
                <w:color w:val="000000"/>
                <w:sz w:val="16"/>
                <w:szCs w:val="16"/>
              </w:rPr>
              <w:t xml:space="preserve">Уроки рисования с профессором Раскраскиным; </w:t>
            </w:r>
            <w:r>
              <w:rPr>
                <w:color w:val="000000"/>
                <w:sz w:val="16"/>
                <w:szCs w:val="16"/>
              </w:rPr>
              <w:t>Презентации по изучаемым темам; «Школа маленьких художников».</w:t>
            </w:r>
            <w:r>
              <w:rPr>
                <w:rFonts w:eastAsia="Arial"/>
                <w:color w:val="000000"/>
                <w:sz w:val="16"/>
                <w:szCs w:val="16"/>
              </w:rPr>
              <w:t xml:space="preserve"> "Чудеса открытий" (Безопасные опыты в домашних условиях); "Жи</w:t>
            </w:r>
            <w:r>
              <w:rPr>
                <w:rFonts w:eastAsia="Arial"/>
                <w:color w:val="000000"/>
                <w:sz w:val="16"/>
                <w:szCs w:val="16"/>
              </w:rPr>
              <w:t>вая планета" (компьютерная игра-энциклопедия); Детская энциклопедия о животных;</w:t>
            </w:r>
          </w:p>
          <w:p w:rsidR="00F47648" w:rsidRDefault="0009542C">
            <w:r>
              <w:rPr>
                <w:b/>
                <w:color w:val="000000"/>
                <w:sz w:val="16"/>
                <w:szCs w:val="16"/>
              </w:rPr>
              <w:t xml:space="preserve">Раздаточные материалы. </w:t>
            </w:r>
            <w:r>
              <w:rPr>
                <w:color w:val="000000"/>
                <w:sz w:val="16"/>
                <w:szCs w:val="16"/>
              </w:rPr>
              <w:t>Раздаточный материал по русскому языку и математике; Тесты для 3 класса, для 4 класса по математике, русскому языку, окружающему миру, литературному чтен</w:t>
            </w:r>
            <w:r>
              <w:rPr>
                <w:color w:val="000000"/>
                <w:sz w:val="16"/>
                <w:szCs w:val="16"/>
              </w:rPr>
              <w:t>ию.</w:t>
            </w:r>
          </w:p>
          <w:p w:rsidR="00F47648" w:rsidRDefault="0009542C">
            <w:pPr>
              <w:pStyle w:val="ad"/>
              <w:spacing w:after="0"/>
              <w:ind w:left="0"/>
            </w:pPr>
            <w:r>
              <w:rPr>
                <w:rFonts w:ascii="Times New Roman" w:eastAsia="Times New Roman" w:hAnsi="Times New Roman"/>
                <w:b/>
                <w:color w:val="000000"/>
                <w:sz w:val="16"/>
                <w:szCs w:val="16"/>
              </w:rPr>
              <w:t>Учебно-методическое обеспечение</w:t>
            </w:r>
            <w:r>
              <w:rPr>
                <w:rFonts w:ascii="Times New Roman" w:eastAsia="Times New Roman" w:hAnsi="Times New Roman"/>
                <w:color w:val="000000"/>
                <w:sz w:val="16"/>
                <w:szCs w:val="16"/>
              </w:rPr>
              <w:t xml:space="preserve">. </w:t>
            </w:r>
            <w:r>
              <w:rPr>
                <w:rFonts w:ascii="Times New Roman" w:hAnsi="Times New Roman"/>
                <w:color w:val="000000"/>
                <w:sz w:val="16"/>
                <w:szCs w:val="16"/>
              </w:rPr>
              <w:t xml:space="preserve">Сборник рабочих программ УМК «Школа России»; </w:t>
            </w:r>
            <w:r>
              <w:rPr>
                <w:rFonts w:ascii="Times New Roman" w:hAnsi="Times New Roman"/>
                <w:sz w:val="16"/>
                <w:szCs w:val="16"/>
              </w:rPr>
              <w:t xml:space="preserve">Рабочие программы. 1-4   классы </w:t>
            </w:r>
            <w:r>
              <w:rPr>
                <w:rFonts w:ascii="Times New Roman" w:hAnsi="Times New Roman"/>
                <w:color w:val="000000"/>
                <w:sz w:val="16"/>
                <w:szCs w:val="16"/>
              </w:rPr>
              <w:t>Учебники для 1-4 классов по русскому языку, литературному чтению, математике, окружающему миру, ИЗО, технологии, физической культуре, ОРКСЭ.</w:t>
            </w:r>
            <w:r>
              <w:rPr>
                <w:rFonts w:ascii="Times New Roman" w:hAnsi="Times New Roman"/>
                <w:bCs/>
                <w:color w:val="000000"/>
                <w:sz w:val="16"/>
                <w:szCs w:val="16"/>
              </w:rPr>
              <w:t xml:space="preserve"> </w:t>
            </w:r>
            <w:r>
              <w:rPr>
                <w:rFonts w:ascii="Times New Roman" w:hAnsi="Times New Roman"/>
                <w:sz w:val="16"/>
                <w:szCs w:val="16"/>
              </w:rPr>
              <w:t>Р</w:t>
            </w:r>
            <w:r>
              <w:rPr>
                <w:rFonts w:ascii="Times New Roman" w:hAnsi="Times New Roman"/>
                <w:sz w:val="16"/>
                <w:szCs w:val="16"/>
              </w:rPr>
              <w:t xml:space="preserve">абочие тетради: по русскому языку, литературному чтению, математике, окружающему миру, ИЗО, технологии; </w:t>
            </w:r>
            <w:r>
              <w:rPr>
                <w:rFonts w:ascii="Times New Roman" w:hAnsi="Times New Roman"/>
                <w:color w:val="000000"/>
                <w:sz w:val="16"/>
                <w:szCs w:val="16"/>
              </w:rPr>
              <w:t>Серия «Школьный словарик»: Толковый словарь, Словарь синонимов, Словарь Фразеологизмов, Словарь антонимов и синонимов, Картинный словарь, Словарь трудно</w:t>
            </w:r>
            <w:r>
              <w:rPr>
                <w:rFonts w:ascii="Times New Roman" w:hAnsi="Times New Roman"/>
                <w:color w:val="000000"/>
                <w:sz w:val="16"/>
                <w:szCs w:val="16"/>
              </w:rPr>
              <w:t xml:space="preserve">стей русского языка, Словарь иностранных слов; Тематический контроль знаний учащихся. </w:t>
            </w:r>
            <w:r>
              <w:rPr>
                <w:rFonts w:ascii="Times New Roman" w:hAnsi="Times New Roman"/>
                <w:bCs/>
                <w:sz w:val="16"/>
                <w:szCs w:val="16"/>
              </w:rPr>
              <w:t xml:space="preserve">Детские книги для внеклассного чтения; </w:t>
            </w:r>
            <w:r>
              <w:rPr>
                <w:rFonts w:ascii="Times New Roman" w:hAnsi="Times New Roman"/>
                <w:sz w:val="16"/>
                <w:szCs w:val="16"/>
              </w:rPr>
              <w:t>Зачетные тетради по русскому языку и математике (4 класс); Сборники диктантов и самостоятельных работ. 1-4 классы. – 1; Изложения и</w:t>
            </w:r>
            <w:r>
              <w:rPr>
                <w:rFonts w:ascii="Times New Roman" w:hAnsi="Times New Roman"/>
                <w:sz w:val="16"/>
                <w:szCs w:val="16"/>
              </w:rPr>
              <w:t xml:space="preserve"> сочинения. 2-4 классы. – 1; Проектная деятельность по русскому языку. 4 класс. – 1; Математика. Устные упражнения. 4 класс. </w:t>
            </w:r>
            <w:r>
              <w:rPr>
                <w:rFonts w:ascii="Times New Roman" w:hAnsi="Times New Roman"/>
                <w:b/>
                <w:sz w:val="16"/>
                <w:szCs w:val="16"/>
              </w:rPr>
              <w:t xml:space="preserve">– 1; </w:t>
            </w:r>
            <w:r>
              <w:rPr>
                <w:rFonts w:ascii="Times New Roman" w:hAnsi="Times New Roman"/>
                <w:sz w:val="16"/>
                <w:szCs w:val="16"/>
              </w:rPr>
              <w:t xml:space="preserve">Контрольно-измерительные материалы. Математика. 4 класс. – </w:t>
            </w:r>
            <w:r>
              <w:rPr>
                <w:rFonts w:ascii="Times New Roman" w:hAnsi="Times New Roman"/>
                <w:b/>
                <w:sz w:val="16"/>
                <w:szCs w:val="16"/>
              </w:rPr>
              <w:t xml:space="preserve">1; </w:t>
            </w:r>
            <w:r>
              <w:rPr>
                <w:rFonts w:ascii="Times New Roman" w:hAnsi="Times New Roman"/>
                <w:sz w:val="16"/>
                <w:szCs w:val="16"/>
              </w:rPr>
              <w:t xml:space="preserve">Математика 4-5 класс. Мониторинг качества знаний. – </w:t>
            </w:r>
            <w:r>
              <w:rPr>
                <w:rFonts w:ascii="Times New Roman" w:hAnsi="Times New Roman"/>
                <w:b/>
                <w:sz w:val="16"/>
                <w:szCs w:val="16"/>
              </w:rPr>
              <w:t xml:space="preserve">1; </w:t>
            </w:r>
            <w:r>
              <w:rPr>
                <w:rFonts w:ascii="Times New Roman" w:hAnsi="Times New Roman"/>
                <w:sz w:val="16"/>
                <w:szCs w:val="16"/>
              </w:rPr>
              <w:t>Решаем пр</w:t>
            </w:r>
            <w:r>
              <w:rPr>
                <w:rFonts w:ascii="Times New Roman" w:hAnsi="Times New Roman"/>
                <w:sz w:val="16"/>
                <w:szCs w:val="16"/>
              </w:rPr>
              <w:t xml:space="preserve">оектные задачи. 4-5 классы. – 1; </w:t>
            </w:r>
            <w:r>
              <w:rPr>
                <w:rFonts w:ascii="Times New Roman" w:hAnsi="Times New Roman"/>
                <w:b/>
                <w:bCs/>
                <w:sz w:val="16"/>
                <w:szCs w:val="16"/>
              </w:rPr>
              <w:t>Ч</w:t>
            </w:r>
            <w:r>
              <w:rPr>
                <w:rFonts w:ascii="Times New Roman" w:hAnsi="Times New Roman"/>
                <w:sz w:val="16"/>
                <w:szCs w:val="16"/>
              </w:rPr>
              <w:t xml:space="preserve">тение. Работа с текстом. 4 класс. </w:t>
            </w:r>
            <w:r>
              <w:rPr>
                <w:rFonts w:ascii="Times New Roman" w:hAnsi="Times New Roman"/>
                <w:b/>
                <w:sz w:val="16"/>
                <w:szCs w:val="16"/>
              </w:rPr>
              <w:t xml:space="preserve">– 22; </w:t>
            </w:r>
            <w:r>
              <w:rPr>
                <w:rFonts w:ascii="Times New Roman" w:hAnsi="Times New Roman"/>
                <w:sz w:val="16"/>
                <w:szCs w:val="16"/>
              </w:rPr>
              <w:t xml:space="preserve">Книга для внеклассного чтения. 4 класс. </w:t>
            </w:r>
            <w:r>
              <w:rPr>
                <w:rFonts w:ascii="Times New Roman" w:hAnsi="Times New Roman"/>
                <w:b/>
                <w:sz w:val="16"/>
                <w:szCs w:val="16"/>
              </w:rPr>
              <w:t xml:space="preserve">– 22; </w:t>
            </w:r>
            <w:r>
              <w:rPr>
                <w:rFonts w:ascii="Times New Roman" w:hAnsi="Times New Roman"/>
                <w:sz w:val="16"/>
                <w:szCs w:val="16"/>
              </w:rPr>
              <w:t xml:space="preserve">Контрольно-измерительные материалы. Литературное чтение. 4 класс. – </w:t>
            </w:r>
            <w:r>
              <w:rPr>
                <w:rFonts w:ascii="Times New Roman" w:hAnsi="Times New Roman"/>
                <w:b/>
                <w:sz w:val="16"/>
                <w:szCs w:val="16"/>
              </w:rPr>
              <w:t xml:space="preserve">1; </w:t>
            </w:r>
            <w:r>
              <w:rPr>
                <w:rFonts w:ascii="Times New Roman" w:hAnsi="Times New Roman"/>
                <w:sz w:val="16"/>
                <w:szCs w:val="16"/>
              </w:rPr>
              <w:t xml:space="preserve">Смысловое чтение. Тетрадь-тренажер. 4 класс. – </w:t>
            </w:r>
            <w:r>
              <w:rPr>
                <w:rFonts w:ascii="Times New Roman" w:hAnsi="Times New Roman"/>
                <w:b/>
                <w:sz w:val="16"/>
                <w:szCs w:val="16"/>
              </w:rPr>
              <w:t xml:space="preserve">1; </w:t>
            </w:r>
            <w:r>
              <w:rPr>
                <w:rFonts w:ascii="Times New Roman" w:hAnsi="Times New Roman"/>
                <w:sz w:val="16"/>
                <w:szCs w:val="16"/>
              </w:rPr>
              <w:t xml:space="preserve">Окружающий мир. Тесты. 4 класс </w:t>
            </w:r>
            <w:r>
              <w:rPr>
                <w:rFonts w:ascii="Times New Roman" w:hAnsi="Times New Roman"/>
                <w:b/>
                <w:bCs/>
                <w:sz w:val="16"/>
                <w:szCs w:val="16"/>
              </w:rPr>
              <w:t xml:space="preserve">– 22; </w:t>
            </w:r>
            <w:r>
              <w:rPr>
                <w:rFonts w:ascii="Times New Roman" w:hAnsi="Times New Roman"/>
                <w:sz w:val="16"/>
                <w:szCs w:val="16"/>
              </w:rPr>
              <w:t xml:space="preserve">Великан на поляне, или Первые уроки экологической этики. Книга для учащихся начальных классов </w:t>
            </w:r>
            <w:r>
              <w:rPr>
                <w:rFonts w:ascii="Times New Roman" w:hAnsi="Times New Roman"/>
                <w:bCs/>
                <w:sz w:val="16"/>
                <w:szCs w:val="16"/>
              </w:rPr>
              <w:t xml:space="preserve">– </w:t>
            </w:r>
            <w:r>
              <w:rPr>
                <w:rFonts w:ascii="Times New Roman" w:hAnsi="Times New Roman"/>
                <w:b/>
                <w:bCs/>
                <w:sz w:val="16"/>
                <w:szCs w:val="16"/>
              </w:rPr>
              <w:t xml:space="preserve">1; </w:t>
            </w:r>
            <w:r>
              <w:rPr>
                <w:rFonts w:ascii="Times New Roman" w:hAnsi="Times New Roman"/>
                <w:sz w:val="16"/>
                <w:szCs w:val="16"/>
              </w:rPr>
              <w:t xml:space="preserve">Зеленые страницы. Книга для учащихся начальных классов </w:t>
            </w:r>
            <w:r>
              <w:rPr>
                <w:rFonts w:ascii="Times New Roman" w:hAnsi="Times New Roman"/>
                <w:bCs/>
                <w:sz w:val="16"/>
                <w:szCs w:val="16"/>
              </w:rPr>
              <w:t xml:space="preserve">– </w:t>
            </w:r>
            <w:r>
              <w:rPr>
                <w:rFonts w:ascii="Times New Roman" w:hAnsi="Times New Roman"/>
                <w:b/>
                <w:bCs/>
                <w:sz w:val="16"/>
                <w:szCs w:val="16"/>
              </w:rPr>
              <w:t xml:space="preserve">1; </w:t>
            </w:r>
            <w:r>
              <w:rPr>
                <w:rFonts w:ascii="Times New Roman" w:hAnsi="Times New Roman"/>
                <w:sz w:val="16"/>
                <w:szCs w:val="16"/>
              </w:rPr>
              <w:t>Комплексная программа физического воспитания учащихся 1-11 к</w:t>
            </w:r>
            <w:r>
              <w:rPr>
                <w:rFonts w:ascii="Times New Roman" w:hAnsi="Times New Roman"/>
                <w:sz w:val="16"/>
                <w:szCs w:val="16"/>
              </w:rPr>
              <w:t xml:space="preserve">лассов. – </w:t>
            </w:r>
            <w:r>
              <w:rPr>
                <w:rFonts w:ascii="Times New Roman" w:hAnsi="Times New Roman"/>
                <w:b/>
                <w:sz w:val="16"/>
                <w:szCs w:val="16"/>
              </w:rPr>
              <w:t xml:space="preserve">1; </w:t>
            </w:r>
            <w:r>
              <w:rPr>
                <w:rFonts w:ascii="Times New Roman" w:hAnsi="Times New Roman"/>
                <w:sz w:val="16"/>
                <w:szCs w:val="16"/>
              </w:rPr>
              <w:t xml:space="preserve"> «Подвижные игры 1-4 классы» – </w:t>
            </w:r>
            <w:r>
              <w:rPr>
                <w:rFonts w:ascii="Times New Roman" w:hAnsi="Times New Roman"/>
                <w:b/>
                <w:sz w:val="16"/>
                <w:szCs w:val="16"/>
              </w:rPr>
              <w:t xml:space="preserve">1; </w:t>
            </w:r>
          </w:p>
          <w:p w:rsidR="00F47648" w:rsidRDefault="0009542C">
            <w:pPr>
              <w:pStyle w:val="ad"/>
              <w:spacing w:after="0"/>
              <w:ind w:left="0"/>
            </w:pPr>
            <w:r>
              <w:rPr>
                <w:rFonts w:ascii="Times New Roman" w:hAnsi="Times New Roman"/>
                <w:b/>
                <w:sz w:val="16"/>
                <w:szCs w:val="16"/>
              </w:rPr>
              <w:t xml:space="preserve">ОРКСЭ: литература по ОРКиСЭ (Светская этика) – 6; </w:t>
            </w:r>
            <w:r>
              <w:rPr>
                <w:rFonts w:ascii="Times New Roman" w:hAnsi="Times New Roman"/>
                <w:sz w:val="16"/>
                <w:szCs w:val="16"/>
              </w:rPr>
              <w:t>набор таблиц по ОРКСЭ и культуре (15 шт.); методические пособия для учителя по модулям ОРКСЭ — 6.</w:t>
            </w:r>
          </w:p>
        </w:tc>
        <w:tc>
          <w:tcPr>
            <w:tcW w:w="1246"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47648" w:rsidRDefault="0009542C">
            <w:pPr>
              <w:pStyle w:val="ConsPlusCell"/>
              <w:jc w:val="center"/>
              <w:rPr>
                <w:rFonts w:ascii="Times New Roman" w:hAnsi="Times New Roman" w:cs="Times New Roman"/>
                <w:sz w:val="16"/>
                <w:szCs w:val="16"/>
              </w:rPr>
            </w:pPr>
            <w:r>
              <w:rPr>
                <w:rFonts w:ascii="Times New Roman" w:hAnsi="Times New Roman" w:cs="Times New Roman"/>
                <w:sz w:val="16"/>
                <w:szCs w:val="16"/>
              </w:rPr>
              <w:t>Да</w:t>
            </w:r>
          </w:p>
        </w:tc>
      </w:tr>
      <w:tr w:rsidR="00F47648">
        <w:tc>
          <w:tcPr>
            <w:tcW w:w="2310"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Музыка</w:t>
            </w:r>
          </w:p>
        </w:tc>
        <w:tc>
          <w:tcPr>
            <w:tcW w:w="6479"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pStyle w:val="ConsPlusCell"/>
              <w:rPr>
                <w:rFonts w:ascii="Times New Roman" w:hAnsi="Times New Roman" w:cs="Times New Roman"/>
                <w:sz w:val="20"/>
                <w:szCs w:val="20"/>
              </w:rPr>
            </w:pPr>
            <w:r>
              <w:rPr>
                <w:rFonts w:ascii="Times New Roman" w:hAnsi="Times New Roman" w:cs="Times New Roman"/>
                <w:sz w:val="20"/>
                <w:szCs w:val="20"/>
              </w:rPr>
              <w:t xml:space="preserve">1 Кабинет музыки и ИЗО (№ 11): </w:t>
            </w:r>
          </w:p>
          <w:p w:rsidR="00F47648" w:rsidRDefault="0009542C">
            <w:pPr>
              <w:pStyle w:val="ConsPlusCell"/>
              <w:rPr>
                <w:rFonts w:ascii="Times New Roman" w:hAnsi="Times New Roman" w:cs="Times New Roman"/>
                <w:sz w:val="16"/>
                <w:szCs w:val="16"/>
              </w:rPr>
            </w:pPr>
            <w:r>
              <w:rPr>
                <w:rFonts w:ascii="Times New Roman" w:hAnsi="Times New Roman" w:cs="Times New Roman"/>
                <w:sz w:val="16"/>
                <w:szCs w:val="16"/>
              </w:rPr>
              <w:t xml:space="preserve">Мебель: стол </w:t>
            </w:r>
            <w:r>
              <w:rPr>
                <w:rFonts w:ascii="Times New Roman" w:hAnsi="Times New Roman" w:cs="Times New Roman"/>
                <w:sz w:val="16"/>
                <w:szCs w:val="16"/>
              </w:rPr>
              <w:t>учительский – 2, парта ученическая 2-хместная - 11, стулья - 22, шкаф - 1, тумба - 1.</w:t>
            </w:r>
          </w:p>
          <w:p w:rsidR="00F47648" w:rsidRDefault="0009542C">
            <w:pPr>
              <w:pStyle w:val="ConsPlusCell"/>
              <w:rPr>
                <w:rFonts w:ascii="Times New Roman" w:hAnsi="Times New Roman" w:cs="Times New Roman"/>
                <w:sz w:val="16"/>
                <w:szCs w:val="16"/>
              </w:rPr>
            </w:pPr>
            <w:r>
              <w:rPr>
                <w:rFonts w:ascii="Times New Roman" w:hAnsi="Times New Roman" w:cs="Times New Roman"/>
                <w:sz w:val="16"/>
                <w:szCs w:val="16"/>
              </w:rPr>
              <w:t>ТСО: компьютер – 2, колонки - 2, микрофон – 2, музыкальный центр – 1, аудиосистема – 1.</w:t>
            </w:r>
          </w:p>
          <w:p w:rsidR="00F47648" w:rsidRDefault="0009542C">
            <w:pPr>
              <w:pStyle w:val="ConsPlusCell"/>
              <w:rPr>
                <w:rFonts w:ascii="Times New Roman" w:hAnsi="Times New Roman" w:cs="Times New Roman"/>
                <w:sz w:val="16"/>
                <w:szCs w:val="16"/>
              </w:rPr>
            </w:pPr>
            <w:r>
              <w:rPr>
                <w:rFonts w:ascii="Times New Roman" w:hAnsi="Times New Roman" w:cs="Times New Roman"/>
                <w:sz w:val="16"/>
                <w:szCs w:val="16"/>
              </w:rPr>
              <w:t>Диски: Музыка (учебные пособия по разным программам, приложения к учебникам) – 1 к</w:t>
            </w:r>
            <w:r>
              <w:rPr>
                <w:rFonts w:ascii="Times New Roman" w:hAnsi="Times New Roman" w:cs="Times New Roman"/>
                <w:sz w:val="16"/>
                <w:szCs w:val="16"/>
              </w:rPr>
              <w:t>ласс (20), 1 класс (2), 2 класс (20), 2 класс (2), 3 класс (2), 4 класс (2), 5 класс (1), 6 класс (1), 7 класс (1).</w:t>
            </w:r>
          </w:p>
          <w:p w:rsidR="00F47648" w:rsidRDefault="0009542C">
            <w:pPr>
              <w:pStyle w:val="ConsPlusCell"/>
              <w:rPr>
                <w:rFonts w:ascii="Times New Roman" w:hAnsi="Times New Roman" w:cs="Times New Roman"/>
                <w:sz w:val="16"/>
                <w:szCs w:val="16"/>
              </w:rPr>
            </w:pPr>
            <w:r>
              <w:rPr>
                <w:rFonts w:ascii="Times New Roman" w:hAnsi="Times New Roman" w:cs="Times New Roman"/>
                <w:sz w:val="16"/>
                <w:szCs w:val="16"/>
              </w:rPr>
              <w:t>Аудиокассеты по музыке (для 1-4 классов) – 8.</w:t>
            </w:r>
          </w:p>
          <w:p w:rsidR="00F47648" w:rsidRDefault="0009542C">
            <w:pPr>
              <w:pStyle w:val="ConsPlusCell"/>
              <w:rPr>
                <w:rFonts w:ascii="Times New Roman" w:hAnsi="Times New Roman" w:cs="Times New Roman"/>
                <w:sz w:val="16"/>
                <w:szCs w:val="16"/>
              </w:rPr>
            </w:pPr>
            <w:r>
              <w:rPr>
                <w:rFonts w:ascii="Times New Roman" w:hAnsi="Times New Roman" w:cs="Times New Roman"/>
                <w:sz w:val="16"/>
                <w:szCs w:val="16"/>
              </w:rPr>
              <w:t>Музыкальные инструменты: аккордеон – 2, баян – 1, фортепиано – 3, труба – 1, горн – 2, валторн</w:t>
            </w:r>
            <w:r>
              <w:rPr>
                <w:rFonts w:ascii="Times New Roman" w:hAnsi="Times New Roman" w:cs="Times New Roman"/>
                <w:sz w:val="16"/>
                <w:szCs w:val="16"/>
              </w:rPr>
              <w:t>а – 1, бубен – 1, трещётка – 1, металлофон – 2.</w:t>
            </w:r>
          </w:p>
          <w:p w:rsidR="00F47648" w:rsidRDefault="0009542C">
            <w:pPr>
              <w:pStyle w:val="ConsPlusCell"/>
              <w:rPr>
                <w:rFonts w:ascii="Times New Roman" w:hAnsi="Times New Roman" w:cs="Times New Roman"/>
                <w:sz w:val="16"/>
                <w:szCs w:val="16"/>
              </w:rPr>
            </w:pPr>
            <w:r>
              <w:rPr>
                <w:rFonts w:ascii="Times New Roman" w:hAnsi="Times New Roman" w:cs="Times New Roman"/>
                <w:sz w:val="16"/>
                <w:szCs w:val="16"/>
              </w:rPr>
              <w:t>Раздаточные материалы по музыке и ИЗО; Таблицы – 5.</w:t>
            </w:r>
          </w:p>
        </w:tc>
        <w:tc>
          <w:tcPr>
            <w:tcW w:w="1246"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47648" w:rsidRDefault="0009542C">
            <w:pPr>
              <w:pStyle w:val="ConsPlusCell"/>
              <w:jc w:val="center"/>
              <w:rPr>
                <w:rFonts w:ascii="Times New Roman" w:hAnsi="Times New Roman" w:cs="Times New Roman"/>
                <w:sz w:val="16"/>
                <w:szCs w:val="16"/>
              </w:rPr>
            </w:pPr>
            <w:r>
              <w:rPr>
                <w:rFonts w:ascii="Times New Roman" w:hAnsi="Times New Roman" w:cs="Times New Roman"/>
                <w:sz w:val="16"/>
                <w:szCs w:val="16"/>
              </w:rPr>
              <w:t>Да</w:t>
            </w:r>
          </w:p>
        </w:tc>
      </w:tr>
      <w:tr w:rsidR="00F47648">
        <w:tc>
          <w:tcPr>
            <w:tcW w:w="2310"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pStyle w:val="ConsPlusCell"/>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6479"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pStyle w:val="ConsPlusCell"/>
            </w:pPr>
            <w:r>
              <w:rPr>
                <w:rFonts w:ascii="Times New Roman" w:hAnsi="Times New Roman" w:cs="Times New Roman"/>
                <w:sz w:val="20"/>
                <w:szCs w:val="20"/>
              </w:rPr>
              <w:t>1 Спортивный зал:</w:t>
            </w:r>
            <w:r>
              <w:rPr>
                <w:rFonts w:ascii="Times New Roman" w:hAnsi="Times New Roman" w:cs="Times New Roman"/>
                <w:sz w:val="16"/>
                <w:szCs w:val="16"/>
              </w:rPr>
              <w:t xml:space="preserve"> маты гимнастические (10); стенка гимнастическая (4); скамейка гимнастическая 3,5 м. (2); скамейка гимнастическая 2 м. (5); перекладина навесная универсальная (1); козел гимнастический (1); мост гимнастический (1); канат для лазания (1); секундомер электро</w:t>
            </w:r>
            <w:r>
              <w:rPr>
                <w:rFonts w:ascii="Times New Roman" w:hAnsi="Times New Roman" w:cs="Times New Roman"/>
                <w:sz w:val="16"/>
                <w:szCs w:val="16"/>
              </w:rPr>
              <w:t xml:space="preserve">нный (1); планка и стойки для прыжков в высоту (1); метрическая рулетка на 10м. (1); мяч для метания (15); лыжи с креплениями беговые (15 пар); лыжные ботинки (16 пар); лыжные палки (16 пар); транспаранты «Старт» и «Финиш» (1); щит баскетбольный с кольцом </w:t>
            </w:r>
            <w:r>
              <w:rPr>
                <w:rFonts w:ascii="Times New Roman" w:hAnsi="Times New Roman" w:cs="Times New Roman"/>
                <w:sz w:val="16"/>
                <w:szCs w:val="16"/>
              </w:rPr>
              <w:t>(2); мяч баскетбольный № 5 (15); стойки волейбольные (2); сетка волейбольная (1); мяч волейбольный (15); сетка для ворот мини-футбола (2); мяч футбольный № 4 (4); конус игровой (10); насос для мячей (2); кегли (10); скакалка гимнастическая детская (15); ко</w:t>
            </w:r>
            <w:r>
              <w:rPr>
                <w:rFonts w:ascii="Times New Roman" w:hAnsi="Times New Roman" w:cs="Times New Roman"/>
                <w:sz w:val="16"/>
                <w:szCs w:val="16"/>
              </w:rPr>
              <w:t>мплект медболов (2); комплект гантелей (2); мат для брусьев разновысоких (1); брусья навесные (4); гимнастическое бревно высокое (1).</w:t>
            </w:r>
          </w:p>
          <w:p w:rsidR="00F47648" w:rsidRDefault="0009542C">
            <w:pPr>
              <w:pStyle w:val="ConsPlusCell"/>
            </w:pPr>
            <w:r>
              <w:rPr>
                <w:rFonts w:ascii="Times New Roman" w:hAnsi="Times New Roman" w:cs="Times New Roman"/>
                <w:sz w:val="20"/>
                <w:szCs w:val="20"/>
              </w:rPr>
              <w:t xml:space="preserve">Стадион: </w:t>
            </w:r>
            <w:r>
              <w:rPr>
                <w:rFonts w:ascii="Times New Roman" w:hAnsi="Times New Roman" w:cs="Times New Roman"/>
                <w:sz w:val="16"/>
                <w:szCs w:val="16"/>
              </w:rPr>
              <w:t xml:space="preserve">футбольное поле 95 на 75 м (1);  футбольное поле 60 на 40 м. (1); хоккейная коробка 58 на 26 м. (1); тренажер на </w:t>
            </w:r>
            <w:r>
              <w:rPr>
                <w:rFonts w:ascii="Times New Roman" w:hAnsi="Times New Roman" w:cs="Times New Roman"/>
                <w:sz w:val="16"/>
                <w:szCs w:val="16"/>
              </w:rPr>
              <w:t>силовые упражнения (1); гимнастический комплекс (1); волейбольная площадка; ворота футбольные переносные для мини-футбола (4); ворота футбольные стационарные (4)</w:t>
            </w:r>
          </w:p>
        </w:tc>
        <w:tc>
          <w:tcPr>
            <w:tcW w:w="1246"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47648" w:rsidRDefault="0009542C">
            <w:pPr>
              <w:pStyle w:val="ConsPlusCell"/>
              <w:jc w:val="center"/>
              <w:rPr>
                <w:rFonts w:ascii="Times New Roman" w:hAnsi="Times New Roman" w:cs="Times New Roman"/>
                <w:sz w:val="16"/>
                <w:szCs w:val="16"/>
              </w:rPr>
            </w:pPr>
            <w:r>
              <w:rPr>
                <w:rFonts w:ascii="Times New Roman" w:hAnsi="Times New Roman" w:cs="Times New Roman"/>
                <w:sz w:val="16"/>
                <w:szCs w:val="16"/>
              </w:rPr>
              <w:t>Да</w:t>
            </w:r>
          </w:p>
        </w:tc>
      </w:tr>
      <w:tr w:rsidR="00F47648">
        <w:tc>
          <w:tcPr>
            <w:tcW w:w="10035" w:type="dxa"/>
            <w:gridSpan w:val="3"/>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47648" w:rsidRDefault="0009542C">
            <w:pPr>
              <w:pStyle w:val="ConsPlusCell"/>
              <w:jc w:val="center"/>
              <w:rPr>
                <w:rFonts w:ascii="Times New Roman" w:hAnsi="Times New Roman" w:cs="Times New Roman"/>
                <w:sz w:val="24"/>
                <w:szCs w:val="24"/>
              </w:rPr>
            </w:pPr>
            <w:r>
              <w:rPr>
                <w:rFonts w:ascii="Times New Roman" w:hAnsi="Times New Roman" w:cs="Times New Roman"/>
                <w:b/>
                <w:bCs/>
                <w:sz w:val="20"/>
                <w:szCs w:val="20"/>
              </w:rPr>
              <w:t>Основное общее образование</w:t>
            </w:r>
          </w:p>
          <w:p w:rsidR="00F47648" w:rsidRDefault="0009542C">
            <w:pPr>
              <w:pStyle w:val="ConsPlusCell"/>
              <w:jc w:val="center"/>
              <w:rPr>
                <w:rFonts w:ascii="Times New Roman" w:hAnsi="Times New Roman" w:cs="Times New Roman"/>
                <w:sz w:val="24"/>
                <w:szCs w:val="24"/>
              </w:rPr>
            </w:pPr>
            <w:r>
              <w:rPr>
                <w:rFonts w:ascii="Times New Roman" w:hAnsi="Times New Roman" w:cs="Times New Roman"/>
                <w:sz w:val="20"/>
                <w:szCs w:val="20"/>
              </w:rPr>
              <w:t>Основная общеобразовательная программа основного общего образов</w:t>
            </w:r>
            <w:r>
              <w:rPr>
                <w:rFonts w:ascii="Times New Roman" w:hAnsi="Times New Roman" w:cs="Times New Roman"/>
                <w:sz w:val="20"/>
                <w:szCs w:val="20"/>
              </w:rPr>
              <w:t xml:space="preserve">ания </w:t>
            </w:r>
          </w:p>
          <w:p w:rsidR="00F47648" w:rsidRDefault="0009542C">
            <w:pPr>
              <w:pStyle w:val="ConsPlusCell"/>
              <w:jc w:val="center"/>
              <w:rPr>
                <w:rFonts w:ascii="Times New Roman" w:hAnsi="Times New Roman" w:cs="Times New Roman"/>
                <w:b/>
                <w:bCs/>
                <w:sz w:val="24"/>
                <w:szCs w:val="24"/>
              </w:rPr>
            </w:pPr>
            <w:r>
              <w:rPr>
                <w:rFonts w:ascii="Times New Roman" w:hAnsi="Times New Roman" w:cs="Times New Roman"/>
                <w:b/>
                <w:bCs/>
                <w:sz w:val="20"/>
                <w:szCs w:val="20"/>
              </w:rPr>
              <w:t xml:space="preserve">Среднее общее образование </w:t>
            </w:r>
          </w:p>
          <w:p w:rsidR="00F47648" w:rsidRDefault="0009542C">
            <w:pPr>
              <w:pStyle w:val="ConsPlusCell"/>
              <w:jc w:val="center"/>
              <w:rPr>
                <w:rFonts w:ascii="Times New Roman" w:hAnsi="Times New Roman" w:cs="Times New Roman"/>
                <w:sz w:val="24"/>
                <w:szCs w:val="24"/>
              </w:rPr>
            </w:pPr>
            <w:r>
              <w:rPr>
                <w:rFonts w:ascii="Times New Roman" w:hAnsi="Times New Roman" w:cs="Times New Roman"/>
                <w:sz w:val="20"/>
                <w:szCs w:val="20"/>
              </w:rPr>
              <w:t>Основная общеобразовательная программа среднего образования</w:t>
            </w:r>
          </w:p>
        </w:tc>
      </w:tr>
      <w:tr w:rsidR="00F47648">
        <w:tc>
          <w:tcPr>
            <w:tcW w:w="2310"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pStyle w:val="ConsPlusCell"/>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6479"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pStyle w:val="ConsPlusCell"/>
              <w:rPr>
                <w:rFonts w:ascii="Times New Roman" w:hAnsi="Times New Roman" w:cs="Times New Roman"/>
                <w:sz w:val="20"/>
                <w:szCs w:val="20"/>
              </w:rPr>
            </w:pPr>
            <w:r>
              <w:rPr>
                <w:rFonts w:ascii="Times New Roman" w:hAnsi="Times New Roman" w:cs="Times New Roman"/>
                <w:sz w:val="20"/>
                <w:szCs w:val="20"/>
              </w:rPr>
              <w:t>1 Кабинет математики (№ 16):</w:t>
            </w:r>
          </w:p>
          <w:p w:rsidR="00F47648" w:rsidRDefault="0009542C">
            <w:pPr>
              <w:tabs>
                <w:tab w:val="left" w:pos="0"/>
              </w:tabs>
            </w:pPr>
            <w:r>
              <w:rPr>
                <w:b/>
                <w:color w:val="000000"/>
                <w:sz w:val="16"/>
                <w:szCs w:val="16"/>
              </w:rPr>
              <w:t xml:space="preserve">Мебель: </w:t>
            </w:r>
            <w:r>
              <w:rPr>
                <w:sz w:val="16"/>
                <w:szCs w:val="16"/>
              </w:rPr>
              <w:t xml:space="preserve">Стол ученический – 15, Стулья ученические – 29, Стол учительский – 2, Шкафы – 4, Жалюзи – 3, Доска школьная с </w:t>
            </w:r>
            <w:r>
              <w:rPr>
                <w:sz w:val="16"/>
                <w:szCs w:val="16"/>
              </w:rPr>
              <w:t>софитом – 1, Софиты над доской – 1, Сетевой фильтр – 1, Набор демонстрационных чертёжных инструментов - 1</w:t>
            </w:r>
          </w:p>
          <w:p w:rsidR="00F47648" w:rsidRDefault="0009542C">
            <w:pPr>
              <w:tabs>
                <w:tab w:val="left" w:pos="1425"/>
              </w:tabs>
            </w:pPr>
            <w:r>
              <w:rPr>
                <w:b/>
                <w:color w:val="000000"/>
                <w:sz w:val="16"/>
                <w:szCs w:val="16"/>
              </w:rPr>
              <w:t xml:space="preserve">Оргтехника и ТСО: </w:t>
            </w:r>
            <w:r>
              <w:rPr>
                <w:sz w:val="16"/>
                <w:szCs w:val="16"/>
              </w:rPr>
              <w:t xml:space="preserve">Компьютер в сборе – 1, Колонки – 2, Настольные лампы – 1, Экран – 1, </w:t>
            </w:r>
            <w:r>
              <w:rPr>
                <w:color w:val="000000"/>
                <w:sz w:val="16"/>
                <w:szCs w:val="16"/>
              </w:rPr>
              <w:t>Мультимедийный проектор – 1.</w:t>
            </w:r>
          </w:p>
          <w:p w:rsidR="00F47648" w:rsidRDefault="0009542C">
            <w:r>
              <w:rPr>
                <w:b/>
                <w:color w:val="000000"/>
                <w:sz w:val="16"/>
                <w:szCs w:val="16"/>
              </w:rPr>
              <w:t>Наглядно-демонстрационный материал</w:t>
            </w:r>
            <w:r>
              <w:rPr>
                <w:b/>
                <w:color w:val="000000"/>
                <w:sz w:val="16"/>
                <w:szCs w:val="16"/>
              </w:rPr>
              <w:t xml:space="preserve">: </w:t>
            </w:r>
            <w:r>
              <w:rPr>
                <w:color w:val="000000"/>
                <w:sz w:val="16"/>
                <w:szCs w:val="16"/>
              </w:rPr>
              <w:t xml:space="preserve">Комплект таблиц по математике – 1, Методическая литература по математике, алгебре, геометрии; Раздаточный материал  по математике, алгебре, геометрии (тесты, практические работы, контрольные работы) в печатном и электронном виде </w:t>
            </w:r>
          </w:p>
          <w:p w:rsidR="00F47648" w:rsidRDefault="0009542C">
            <w:r>
              <w:rPr>
                <w:b/>
                <w:sz w:val="16"/>
                <w:szCs w:val="16"/>
              </w:rPr>
              <w:t>Электронные средства обу</w:t>
            </w:r>
            <w:r>
              <w:rPr>
                <w:b/>
                <w:sz w:val="16"/>
                <w:szCs w:val="16"/>
              </w:rPr>
              <w:t xml:space="preserve">чения: </w:t>
            </w:r>
            <w:r>
              <w:rPr>
                <w:sz w:val="16"/>
                <w:szCs w:val="16"/>
              </w:rPr>
              <w:t>Электронное приложение к учебнику Ю.Н. Макарычева «Алгебра — 7», «Математика. Готовимся к ЕГЭ».</w:t>
            </w:r>
          </w:p>
        </w:tc>
        <w:tc>
          <w:tcPr>
            <w:tcW w:w="1246"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47648" w:rsidRDefault="0009542C">
            <w:pPr>
              <w:pStyle w:val="ConsPlusCell"/>
              <w:jc w:val="center"/>
              <w:rPr>
                <w:rFonts w:ascii="Times New Roman" w:hAnsi="Times New Roman" w:cs="Times New Roman"/>
                <w:sz w:val="16"/>
                <w:szCs w:val="16"/>
              </w:rPr>
            </w:pPr>
            <w:r>
              <w:rPr>
                <w:rFonts w:ascii="Times New Roman" w:hAnsi="Times New Roman" w:cs="Times New Roman"/>
                <w:sz w:val="16"/>
                <w:szCs w:val="16"/>
              </w:rPr>
              <w:t>Да</w:t>
            </w:r>
          </w:p>
        </w:tc>
      </w:tr>
      <w:tr w:rsidR="00F47648">
        <w:tc>
          <w:tcPr>
            <w:tcW w:w="2310"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pStyle w:val="ConsPlusCell"/>
              <w:jc w:val="center"/>
              <w:rPr>
                <w:rFonts w:ascii="Times New Roman" w:hAnsi="Times New Roman" w:cs="Times New Roman"/>
                <w:sz w:val="24"/>
                <w:szCs w:val="24"/>
              </w:rPr>
            </w:pPr>
            <w:r>
              <w:rPr>
                <w:rFonts w:ascii="Times New Roman" w:hAnsi="Times New Roman" w:cs="Times New Roman"/>
                <w:sz w:val="24"/>
                <w:szCs w:val="24"/>
              </w:rPr>
              <w:t>Русский язык, литература, МХК</w:t>
            </w:r>
          </w:p>
        </w:tc>
        <w:tc>
          <w:tcPr>
            <w:tcW w:w="6479"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pStyle w:val="ConsPlusCell"/>
              <w:rPr>
                <w:rFonts w:ascii="Times New Roman" w:hAnsi="Times New Roman" w:cs="Times New Roman"/>
                <w:sz w:val="20"/>
                <w:szCs w:val="20"/>
              </w:rPr>
            </w:pPr>
            <w:r>
              <w:rPr>
                <w:rFonts w:ascii="Times New Roman" w:hAnsi="Times New Roman" w:cs="Times New Roman"/>
                <w:sz w:val="20"/>
                <w:szCs w:val="20"/>
              </w:rPr>
              <w:t>2 Кабинета русского языка и литературы (№ 27, № 29):</w:t>
            </w:r>
          </w:p>
          <w:p w:rsidR="00F47648" w:rsidRDefault="0009542C">
            <w:r>
              <w:rPr>
                <w:i/>
                <w:sz w:val="16"/>
                <w:szCs w:val="16"/>
                <w:u w:val="single"/>
              </w:rPr>
              <w:t>Мебель</w:t>
            </w:r>
            <w:r>
              <w:rPr>
                <w:sz w:val="16"/>
                <w:szCs w:val="16"/>
              </w:rPr>
              <w:t>: стол учительский - 3, парты - 30, стулья  - 63, шкафы – 8,</w:t>
            </w:r>
            <w:r>
              <w:rPr>
                <w:sz w:val="16"/>
                <w:szCs w:val="16"/>
              </w:rPr>
              <w:t xml:space="preserve"> демонстрационные стенды – 2, классная доска с софитом - 6</w:t>
            </w:r>
          </w:p>
          <w:p w:rsidR="00F47648" w:rsidRDefault="0009542C">
            <w:r>
              <w:rPr>
                <w:i/>
                <w:sz w:val="16"/>
                <w:szCs w:val="16"/>
                <w:u w:val="single"/>
              </w:rPr>
              <w:t>ТСО:</w:t>
            </w:r>
            <w:r>
              <w:rPr>
                <w:sz w:val="16"/>
                <w:szCs w:val="16"/>
              </w:rPr>
              <w:t xml:space="preserve">  компьютер в сброе - 1, ноутбук – 1, мультимедиа проектор - 2, экран - 1.</w:t>
            </w:r>
          </w:p>
          <w:p w:rsidR="00F47648" w:rsidRDefault="0009542C">
            <w:pPr>
              <w:pStyle w:val="Standard"/>
            </w:pPr>
            <w:r>
              <w:rPr>
                <w:rFonts w:cs="Times New Roman"/>
                <w:bCs/>
                <w:sz w:val="16"/>
                <w:szCs w:val="16"/>
              </w:rPr>
              <w:t>Учебное оборудование:</w:t>
            </w:r>
            <w:r>
              <w:rPr>
                <w:rFonts w:cs="Times New Roman"/>
                <w:bCs/>
                <w:sz w:val="16"/>
                <w:szCs w:val="16"/>
                <w:lang w:val="ru-RU"/>
              </w:rPr>
              <w:t xml:space="preserve"> </w:t>
            </w:r>
            <w:r>
              <w:rPr>
                <w:rFonts w:cs="Times New Roman"/>
                <w:iCs/>
                <w:sz w:val="16"/>
                <w:szCs w:val="16"/>
              </w:rPr>
              <w:t>пособия печатные:</w:t>
            </w:r>
            <w:r>
              <w:rPr>
                <w:rFonts w:cs="Times New Roman"/>
                <w:iCs/>
                <w:sz w:val="16"/>
                <w:szCs w:val="16"/>
                <w:lang w:val="ru-RU"/>
              </w:rPr>
              <w:t xml:space="preserve"> </w:t>
            </w:r>
            <w:r>
              <w:rPr>
                <w:rFonts w:cs="Times New Roman"/>
                <w:sz w:val="16"/>
                <w:szCs w:val="16"/>
              </w:rPr>
              <w:t>справочники – 17</w:t>
            </w:r>
            <w:r>
              <w:rPr>
                <w:rFonts w:cs="Times New Roman"/>
                <w:sz w:val="16"/>
                <w:szCs w:val="16"/>
                <w:lang w:val="ru-RU"/>
              </w:rPr>
              <w:t xml:space="preserve">, </w:t>
            </w:r>
            <w:r>
              <w:rPr>
                <w:rFonts w:cs="Times New Roman"/>
                <w:sz w:val="16"/>
                <w:szCs w:val="16"/>
              </w:rPr>
              <w:t>словари – 52</w:t>
            </w:r>
            <w:r>
              <w:rPr>
                <w:rFonts w:cs="Times New Roman"/>
                <w:sz w:val="16"/>
                <w:szCs w:val="16"/>
                <w:lang w:val="ru-RU"/>
              </w:rPr>
              <w:t xml:space="preserve">, </w:t>
            </w:r>
            <w:r>
              <w:rPr>
                <w:rFonts w:cs="Times New Roman"/>
                <w:sz w:val="16"/>
                <w:szCs w:val="16"/>
              </w:rPr>
              <w:t>дидактический материал – 2</w:t>
            </w:r>
            <w:r>
              <w:rPr>
                <w:rFonts w:cs="Times New Roman"/>
                <w:sz w:val="16"/>
                <w:szCs w:val="16"/>
                <w:lang w:val="ru-RU"/>
              </w:rPr>
              <w:t xml:space="preserve">, </w:t>
            </w:r>
            <w:r>
              <w:rPr>
                <w:rFonts w:cs="Times New Roman"/>
                <w:sz w:val="16"/>
                <w:szCs w:val="16"/>
              </w:rPr>
              <w:t>раздаточный матери</w:t>
            </w:r>
            <w:r>
              <w:rPr>
                <w:rFonts w:cs="Times New Roman"/>
                <w:sz w:val="16"/>
                <w:szCs w:val="16"/>
              </w:rPr>
              <w:t>ал – 105</w:t>
            </w:r>
            <w:r>
              <w:rPr>
                <w:rFonts w:cs="Times New Roman"/>
                <w:sz w:val="16"/>
                <w:szCs w:val="16"/>
                <w:lang w:val="ru-RU"/>
              </w:rPr>
              <w:t xml:space="preserve"> </w:t>
            </w:r>
            <w:r>
              <w:rPr>
                <w:rFonts w:cs="Times New Roman"/>
                <w:sz w:val="16"/>
                <w:szCs w:val="16"/>
              </w:rPr>
              <w:t>(</w:t>
            </w:r>
            <w:r>
              <w:rPr>
                <w:rFonts w:cs="Times New Roman"/>
                <w:sz w:val="16"/>
                <w:szCs w:val="16"/>
                <w:lang w:val="ru-RU"/>
              </w:rPr>
              <w:t xml:space="preserve">сборники) + 18 (схемы - таблицы), </w:t>
            </w:r>
            <w:r>
              <w:rPr>
                <w:rFonts w:cs="Times New Roman"/>
                <w:sz w:val="16"/>
                <w:szCs w:val="16"/>
              </w:rPr>
              <w:t>художественная литература – 220</w:t>
            </w:r>
            <w:r>
              <w:rPr>
                <w:rFonts w:cs="Times New Roman"/>
                <w:sz w:val="16"/>
                <w:szCs w:val="16"/>
                <w:lang w:val="ru-RU"/>
              </w:rPr>
              <w:t xml:space="preserve">, </w:t>
            </w:r>
            <w:r>
              <w:rPr>
                <w:rFonts w:cs="Times New Roman"/>
                <w:sz w:val="16"/>
                <w:szCs w:val="16"/>
              </w:rPr>
              <w:t>методическая литература – 64</w:t>
            </w:r>
            <w:r>
              <w:rPr>
                <w:rFonts w:cs="Times New Roman"/>
                <w:sz w:val="16"/>
                <w:szCs w:val="16"/>
                <w:lang w:val="ru-RU"/>
              </w:rPr>
              <w:t xml:space="preserve">, </w:t>
            </w:r>
            <w:r>
              <w:rPr>
                <w:rFonts w:cs="Times New Roman"/>
                <w:sz w:val="16"/>
                <w:szCs w:val="16"/>
              </w:rPr>
              <w:t xml:space="preserve">портреты – 3 </w:t>
            </w:r>
            <w:r>
              <w:rPr>
                <w:rFonts w:cs="Times New Roman"/>
                <w:sz w:val="16"/>
                <w:szCs w:val="16"/>
                <w:lang w:val="ru-RU"/>
              </w:rPr>
              <w:t xml:space="preserve">комплекта, </w:t>
            </w:r>
            <w:r>
              <w:rPr>
                <w:rFonts w:cs="Times New Roman"/>
                <w:sz w:val="16"/>
                <w:szCs w:val="16"/>
              </w:rPr>
              <w:t>таблицы – 64</w:t>
            </w:r>
            <w:r>
              <w:rPr>
                <w:rFonts w:cs="Times New Roman"/>
                <w:sz w:val="16"/>
                <w:szCs w:val="16"/>
                <w:lang w:val="ru-RU"/>
              </w:rPr>
              <w:t xml:space="preserve">, </w:t>
            </w:r>
            <w:r>
              <w:rPr>
                <w:rFonts w:cs="Times New Roman"/>
                <w:sz w:val="16"/>
                <w:szCs w:val="16"/>
              </w:rPr>
              <w:t>контрольные, тестовые работы</w:t>
            </w:r>
            <w:r>
              <w:rPr>
                <w:rFonts w:cs="Times New Roman"/>
                <w:sz w:val="16"/>
                <w:szCs w:val="16"/>
                <w:lang w:val="ru-RU"/>
              </w:rPr>
              <w:t xml:space="preserve"> </w:t>
            </w:r>
            <w:r>
              <w:rPr>
                <w:rFonts w:cs="Times New Roman"/>
                <w:sz w:val="16"/>
                <w:szCs w:val="16"/>
              </w:rPr>
              <w:t>– 10</w:t>
            </w:r>
            <w:r>
              <w:rPr>
                <w:rFonts w:cs="Times New Roman"/>
                <w:sz w:val="16"/>
                <w:szCs w:val="16"/>
                <w:lang w:val="ru-RU"/>
              </w:rPr>
              <w:t xml:space="preserve">, </w:t>
            </w:r>
            <w:r>
              <w:rPr>
                <w:rFonts w:cs="Times New Roman"/>
                <w:sz w:val="16"/>
                <w:szCs w:val="16"/>
              </w:rPr>
              <w:t xml:space="preserve">методические разработки уроков – </w:t>
            </w:r>
            <w:r>
              <w:rPr>
                <w:rFonts w:cs="Times New Roman"/>
                <w:sz w:val="16"/>
                <w:szCs w:val="16"/>
                <w:lang w:val="ru-RU"/>
              </w:rPr>
              <w:t xml:space="preserve">14, </w:t>
            </w:r>
            <w:r>
              <w:rPr>
                <w:rFonts w:cs="Times New Roman"/>
                <w:iCs/>
                <w:sz w:val="16"/>
                <w:szCs w:val="16"/>
              </w:rPr>
              <w:t>носители электронной информации:</w:t>
            </w:r>
            <w:r>
              <w:rPr>
                <w:rFonts w:cs="Times New Roman"/>
                <w:iCs/>
                <w:sz w:val="16"/>
                <w:szCs w:val="16"/>
                <w:lang w:val="ru-RU"/>
              </w:rPr>
              <w:t xml:space="preserve"> </w:t>
            </w:r>
            <w:r>
              <w:rPr>
                <w:rFonts w:cs="Times New Roman"/>
                <w:sz w:val="16"/>
                <w:szCs w:val="16"/>
              </w:rPr>
              <w:t>С</w:t>
            </w:r>
            <w:r>
              <w:rPr>
                <w:rFonts w:cs="Times New Roman"/>
                <w:sz w:val="16"/>
                <w:szCs w:val="16"/>
                <w:lang w:val="en-US"/>
              </w:rPr>
              <w:t>D</w:t>
            </w:r>
            <w:r>
              <w:rPr>
                <w:rFonts w:cs="Times New Roman"/>
                <w:sz w:val="16"/>
                <w:szCs w:val="16"/>
              </w:rPr>
              <w:t xml:space="preserve"> дис</w:t>
            </w:r>
            <w:r>
              <w:rPr>
                <w:rFonts w:cs="Times New Roman"/>
                <w:sz w:val="16"/>
                <w:szCs w:val="16"/>
              </w:rPr>
              <w:t>ки -  22</w:t>
            </w:r>
            <w:r>
              <w:rPr>
                <w:rFonts w:cs="Times New Roman"/>
                <w:sz w:val="16"/>
                <w:szCs w:val="16"/>
                <w:lang w:val="ru-RU"/>
              </w:rPr>
              <w:t xml:space="preserve">, </w:t>
            </w:r>
            <w:r>
              <w:rPr>
                <w:bCs/>
                <w:color w:val="000000"/>
                <w:sz w:val="16"/>
                <w:szCs w:val="16"/>
              </w:rPr>
              <w:t>Учебники навигаторы 5-6 класс  по литературе (4); Большой толковый словарь современного русского языка под редакцией Д.Н. Ушакова (2); Методические пособия по русскому языку и литературе (16); Теория литературы в таблицах (3)</w:t>
            </w:r>
            <w:r>
              <w:rPr>
                <w:rFonts w:cs="Times New Roman"/>
                <w:sz w:val="16"/>
                <w:szCs w:val="16"/>
                <w:lang w:val="ru-RU"/>
              </w:rPr>
              <w:t>Презентации, видеолек</w:t>
            </w:r>
            <w:r>
              <w:rPr>
                <w:rFonts w:cs="Times New Roman"/>
                <w:sz w:val="16"/>
                <w:szCs w:val="16"/>
                <w:lang w:val="ru-RU"/>
              </w:rPr>
              <w:t>ции, видеоролики.</w:t>
            </w:r>
          </w:p>
        </w:tc>
        <w:tc>
          <w:tcPr>
            <w:tcW w:w="1246"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47648" w:rsidRDefault="0009542C">
            <w:pPr>
              <w:pStyle w:val="ConsPlusCell"/>
              <w:jc w:val="center"/>
              <w:rPr>
                <w:rFonts w:ascii="Times New Roman" w:hAnsi="Times New Roman" w:cs="Times New Roman"/>
                <w:sz w:val="16"/>
                <w:szCs w:val="16"/>
              </w:rPr>
            </w:pPr>
            <w:r>
              <w:rPr>
                <w:rFonts w:ascii="Times New Roman" w:hAnsi="Times New Roman" w:cs="Times New Roman"/>
                <w:sz w:val="16"/>
                <w:szCs w:val="16"/>
              </w:rPr>
              <w:t>Да</w:t>
            </w:r>
          </w:p>
        </w:tc>
      </w:tr>
      <w:tr w:rsidR="00F47648">
        <w:tc>
          <w:tcPr>
            <w:tcW w:w="2310"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pStyle w:val="ConsPlusCell"/>
              <w:jc w:val="cente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6479"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pStyle w:val="ConsPlusCell"/>
              <w:rPr>
                <w:rFonts w:ascii="Times New Roman" w:hAnsi="Times New Roman" w:cs="Times New Roman"/>
                <w:sz w:val="20"/>
                <w:szCs w:val="20"/>
              </w:rPr>
            </w:pPr>
            <w:r>
              <w:rPr>
                <w:rFonts w:ascii="Times New Roman" w:hAnsi="Times New Roman" w:cs="Times New Roman"/>
                <w:sz w:val="20"/>
                <w:szCs w:val="20"/>
              </w:rPr>
              <w:t>1 Кабинет английского языка (№ 26):</w:t>
            </w:r>
          </w:p>
          <w:p w:rsidR="00F47648" w:rsidRDefault="0009542C">
            <w:r>
              <w:rPr>
                <w:i/>
                <w:sz w:val="16"/>
                <w:szCs w:val="16"/>
                <w:u w:val="single"/>
              </w:rPr>
              <w:t>Мебель</w:t>
            </w:r>
            <w:r>
              <w:rPr>
                <w:sz w:val="16"/>
                <w:szCs w:val="16"/>
              </w:rPr>
              <w:t>: стол учительский - 1, стол компьютерный – 1, парты - 10, стулья - 20, шкафы – 3, демонстрационные стенды – 4.</w:t>
            </w:r>
          </w:p>
          <w:p w:rsidR="00F47648" w:rsidRDefault="0009542C">
            <w:r>
              <w:rPr>
                <w:i/>
                <w:sz w:val="16"/>
                <w:szCs w:val="16"/>
                <w:u w:val="single"/>
              </w:rPr>
              <w:t>ТСО:</w:t>
            </w:r>
            <w:r>
              <w:rPr>
                <w:sz w:val="16"/>
                <w:szCs w:val="16"/>
              </w:rPr>
              <w:t xml:space="preserve"> классная доска с софитом - 1,  компьютер (ноутбук) - 1, мультимедиа проектор - 1, экран - 1.</w:t>
            </w:r>
          </w:p>
          <w:p w:rsidR="00F47648" w:rsidRDefault="0009542C">
            <w:pPr>
              <w:rPr>
                <w:sz w:val="16"/>
                <w:szCs w:val="16"/>
              </w:rPr>
            </w:pPr>
            <w:r>
              <w:rPr>
                <w:sz w:val="16"/>
                <w:szCs w:val="16"/>
              </w:rPr>
              <w:t>Методическое обеспечение: Географические карты (4); Грамматические таблицы (5); Английский алфавит (3); Страноведческие плакаты по Лондону (1); Часы игрушечные ме</w:t>
            </w:r>
            <w:r>
              <w:rPr>
                <w:sz w:val="16"/>
                <w:szCs w:val="16"/>
              </w:rPr>
              <w:t>таллические (8); Сборники тестов по грамматике 5-11 классы (9); Словари англо-русские, синонимов и антонимов (10);</w:t>
            </w:r>
          </w:p>
          <w:p w:rsidR="00F47648" w:rsidRDefault="0009542C">
            <w:pPr>
              <w:rPr>
                <w:sz w:val="16"/>
                <w:szCs w:val="16"/>
              </w:rPr>
            </w:pPr>
            <w:r>
              <w:rPr>
                <w:sz w:val="16"/>
                <w:szCs w:val="16"/>
              </w:rPr>
              <w:t>Комплекты учебных пособий 2-11 классы (учебник, рабочая тетрадь, книга для чтения) (14); Художественная литература (30); Книги для чтения для</w:t>
            </w:r>
            <w:r>
              <w:rPr>
                <w:sz w:val="16"/>
                <w:szCs w:val="16"/>
              </w:rPr>
              <w:t xml:space="preserve"> 5-11 класса (14); Аудиодиски к учебным комплектам (9); Интерактивный аудио-видео диск (1); Рабочие тетради к учебным комплектам на печатной основе 2-11 класс (18) шт.; Методическая литература: книги для учителя 2, 9, 10, 11 класс, методические разработки </w:t>
            </w:r>
            <w:r>
              <w:rPr>
                <w:sz w:val="16"/>
                <w:szCs w:val="16"/>
              </w:rPr>
              <w:t>3-8 класс, рабочие планы, календарно-тематические планы 2-11 класс; Документация по кабинету; Раздаточный материал по страноведению и лексико-грамматическим темам (18 комплектов заданий на листе А4 по 15); Комплект презентаций в электронном виде по классам</w:t>
            </w:r>
            <w:r>
              <w:rPr>
                <w:sz w:val="16"/>
                <w:szCs w:val="16"/>
              </w:rPr>
              <w:t xml:space="preserve"> и темам: 4 класс – 2, 5 класс – 6, 6 класс – 12, 7 класс – 9, 8 класс – 6, 9 класс – 5, 10 класс – 4; Тестовые задания в электронном виде по классам и темам 2-11 класс; Набор олимпиадных заданий с аудиодиском (1)</w:t>
            </w:r>
          </w:p>
        </w:tc>
        <w:tc>
          <w:tcPr>
            <w:tcW w:w="1246"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47648" w:rsidRDefault="0009542C">
            <w:pPr>
              <w:pStyle w:val="ConsPlusCell"/>
              <w:jc w:val="center"/>
              <w:rPr>
                <w:rFonts w:ascii="Times New Roman" w:hAnsi="Times New Roman" w:cs="Times New Roman"/>
                <w:sz w:val="16"/>
                <w:szCs w:val="16"/>
              </w:rPr>
            </w:pPr>
            <w:r>
              <w:rPr>
                <w:rFonts w:ascii="Times New Roman" w:hAnsi="Times New Roman" w:cs="Times New Roman"/>
                <w:sz w:val="16"/>
                <w:szCs w:val="16"/>
              </w:rPr>
              <w:t>Да</w:t>
            </w:r>
          </w:p>
        </w:tc>
      </w:tr>
      <w:tr w:rsidR="00F47648">
        <w:tc>
          <w:tcPr>
            <w:tcW w:w="2310"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pStyle w:val="ConsPlusCell"/>
              <w:jc w:val="center"/>
              <w:rPr>
                <w:rFonts w:ascii="Times New Roman" w:hAnsi="Times New Roman" w:cs="Times New Roman"/>
                <w:sz w:val="24"/>
                <w:szCs w:val="24"/>
              </w:rPr>
            </w:pPr>
            <w:r>
              <w:rPr>
                <w:rFonts w:ascii="Times New Roman" w:hAnsi="Times New Roman" w:cs="Times New Roman"/>
                <w:sz w:val="24"/>
                <w:szCs w:val="24"/>
              </w:rPr>
              <w:t>История, обществознание</w:t>
            </w:r>
          </w:p>
        </w:tc>
        <w:tc>
          <w:tcPr>
            <w:tcW w:w="6479"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pStyle w:val="ConsPlusCell"/>
              <w:rPr>
                <w:rFonts w:ascii="Times New Roman" w:hAnsi="Times New Roman" w:cs="Times New Roman"/>
                <w:sz w:val="20"/>
                <w:szCs w:val="20"/>
              </w:rPr>
            </w:pPr>
            <w:r>
              <w:rPr>
                <w:rFonts w:ascii="Times New Roman" w:hAnsi="Times New Roman" w:cs="Times New Roman"/>
                <w:sz w:val="20"/>
                <w:szCs w:val="20"/>
              </w:rPr>
              <w:t xml:space="preserve">1 Кабинет </w:t>
            </w:r>
            <w:r>
              <w:rPr>
                <w:rFonts w:ascii="Times New Roman" w:hAnsi="Times New Roman" w:cs="Times New Roman"/>
                <w:sz w:val="20"/>
                <w:szCs w:val="20"/>
              </w:rPr>
              <w:t>истории и обществознания (№ 25):</w:t>
            </w:r>
          </w:p>
          <w:p w:rsidR="00F47648" w:rsidRDefault="0009542C">
            <w:pPr>
              <w:rPr>
                <w:sz w:val="16"/>
                <w:szCs w:val="16"/>
              </w:rPr>
            </w:pPr>
            <w:r>
              <w:rPr>
                <w:sz w:val="16"/>
                <w:szCs w:val="16"/>
              </w:rPr>
              <w:t>Шкафы – 4; Стол ученический – 15; Стулья ученические – 30; Стол учительский – 1; Стол компьютерный – 1; Доска классная с софитом – 1.</w:t>
            </w:r>
          </w:p>
          <w:p w:rsidR="00F47648" w:rsidRDefault="0009542C">
            <w:pPr>
              <w:rPr>
                <w:sz w:val="16"/>
                <w:szCs w:val="16"/>
              </w:rPr>
            </w:pPr>
            <w:r>
              <w:rPr>
                <w:sz w:val="16"/>
                <w:szCs w:val="16"/>
              </w:rPr>
              <w:t>Компьютер в сборе – 1; Мультимедийный проектор – 1; Колонки – 2; Экран – 1.</w:t>
            </w:r>
          </w:p>
          <w:p w:rsidR="00F47648" w:rsidRDefault="0009542C">
            <w:pPr>
              <w:rPr>
                <w:sz w:val="16"/>
                <w:szCs w:val="16"/>
              </w:rPr>
            </w:pPr>
            <w:r>
              <w:rPr>
                <w:sz w:val="16"/>
                <w:szCs w:val="16"/>
              </w:rPr>
              <w:t xml:space="preserve">Методический </w:t>
            </w:r>
            <w:r>
              <w:rPr>
                <w:sz w:val="16"/>
                <w:szCs w:val="16"/>
              </w:rPr>
              <w:t>комплекс по истории – 34; Материалы к Единому Государственному Экзамену по истории и обществознанию – 21; Дидактический материал по истории и обществознанию – 56; Краеведческий материал по истории – 49; Библиотека учителя истории и обществознания – 26; Кар</w:t>
            </w:r>
            <w:r>
              <w:rPr>
                <w:sz w:val="16"/>
                <w:szCs w:val="16"/>
              </w:rPr>
              <w:t>ты по истории – 61</w:t>
            </w:r>
          </w:p>
        </w:tc>
        <w:tc>
          <w:tcPr>
            <w:tcW w:w="1246"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47648" w:rsidRDefault="0009542C">
            <w:pPr>
              <w:pStyle w:val="ConsPlusCell"/>
              <w:jc w:val="center"/>
              <w:rPr>
                <w:rFonts w:ascii="Times New Roman" w:hAnsi="Times New Roman" w:cs="Times New Roman"/>
                <w:sz w:val="16"/>
                <w:szCs w:val="16"/>
              </w:rPr>
            </w:pPr>
            <w:r>
              <w:rPr>
                <w:rFonts w:ascii="Times New Roman" w:hAnsi="Times New Roman" w:cs="Times New Roman"/>
                <w:sz w:val="16"/>
                <w:szCs w:val="16"/>
              </w:rPr>
              <w:t>Да</w:t>
            </w:r>
          </w:p>
        </w:tc>
      </w:tr>
      <w:tr w:rsidR="00F47648">
        <w:tc>
          <w:tcPr>
            <w:tcW w:w="2310"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pStyle w:val="ConsPlusCell"/>
              <w:jc w:val="center"/>
              <w:rPr>
                <w:rFonts w:ascii="Times New Roman" w:hAnsi="Times New Roman" w:cs="Times New Roman"/>
                <w:sz w:val="24"/>
                <w:szCs w:val="24"/>
              </w:rPr>
            </w:pPr>
            <w:r>
              <w:rPr>
                <w:rFonts w:ascii="Times New Roman" w:hAnsi="Times New Roman" w:cs="Times New Roman"/>
                <w:sz w:val="24"/>
                <w:szCs w:val="24"/>
              </w:rPr>
              <w:t>Биология, география</w:t>
            </w:r>
          </w:p>
        </w:tc>
        <w:tc>
          <w:tcPr>
            <w:tcW w:w="6479"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pStyle w:val="ConsPlusCell"/>
              <w:rPr>
                <w:rFonts w:ascii="Times New Roman" w:hAnsi="Times New Roman" w:cs="Times New Roman"/>
                <w:sz w:val="20"/>
                <w:szCs w:val="20"/>
              </w:rPr>
            </w:pPr>
            <w:r>
              <w:rPr>
                <w:rFonts w:ascii="Times New Roman" w:hAnsi="Times New Roman" w:cs="Times New Roman"/>
                <w:sz w:val="20"/>
                <w:szCs w:val="20"/>
              </w:rPr>
              <w:t>1 Кабинет биологии и географии (№ 24):</w:t>
            </w:r>
          </w:p>
          <w:p w:rsidR="00F47648" w:rsidRDefault="0009542C">
            <w:pPr>
              <w:rPr>
                <w:sz w:val="16"/>
                <w:szCs w:val="16"/>
              </w:rPr>
            </w:pPr>
            <w:r>
              <w:rPr>
                <w:sz w:val="16"/>
                <w:szCs w:val="16"/>
              </w:rPr>
              <w:t>Шкаф-5, Тумба-1, Парта-14, Стул-30, Компьютерный стол-1, Учительский стол-1, Стол для раздаточного материала-2, Доска классная с софитом-1</w:t>
            </w:r>
          </w:p>
          <w:p w:rsidR="00F47648" w:rsidRDefault="0009542C">
            <w:pPr>
              <w:rPr>
                <w:sz w:val="16"/>
                <w:szCs w:val="16"/>
              </w:rPr>
            </w:pPr>
            <w:r>
              <w:rPr>
                <w:sz w:val="16"/>
                <w:szCs w:val="16"/>
              </w:rPr>
              <w:t xml:space="preserve">Комплект настенных портретов </w:t>
            </w:r>
            <w:r>
              <w:rPr>
                <w:sz w:val="16"/>
                <w:szCs w:val="16"/>
              </w:rPr>
              <w:t>учёных-биологов-1</w:t>
            </w:r>
          </w:p>
          <w:p w:rsidR="00F47648" w:rsidRDefault="0009542C">
            <w:pPr>
              <w:rPr>
                <w:sz w:val="16"/>
                <w:szCs w:val="16"/>
              </w:rPr>
            </w:pPr>
            <w:r>
              <w:rPr>
                <w:sz w:val="16"/>
                <w:szCs w:val="16"/>
              </w:rPr>
              <w:t>Мультимедиа проектор-1, компьютер в сборе-1; экран – 1, Электронные микроскопы-2</w:t>
            </w:r>
          </w:p>
          <w:p w:rsidR="00F47648" w:rsidRDefault="0009542C">
            <w:r>
              <w:rPr>
                <w:b/>
                <w:sz w:val="16"/>
                <w:szCs w:val="16"/>
              </w:rPr>
              <w:t xml:space="preserve">Биология: </w:t>
            </w:r>
            <w:r>
              <w:rPr>
                <w:sz w:val="16"/>
                <w:szCs w:val="16"/>
              </w:rPr>
              <w:t>Биологические микролабаратории-5; Микроскопы-20, Лупы ручные-20; Диски по биологии-17</w:t>
            </w:r>
          </w:p>
          <w:p w:rsidR="00F47648" w:rsidRDefault="0009542C">
            <w:pPr>
              <w:rPr>
                <w:sz w:val="16"/>
                <w:szCs w:val="16"/>
              </w:rPr>
            </w:pPr>
            <w:r>
              <w:rPr>
                <w:sz w:val="16"/>
                <w:szCs w:val="16"/>
              </w:rPr>
              <w:t>Набор микропрепаратов по: зоологии, ботанике, анатомии, общей</w:t>
            </w:r>
            <w:r>
              <w:rPr>
                <w:sz w:val="16"/>
                <w:szCs w:val="16"/>
              </w:rPr>
              <w:t xml:space="preserve"> биологии; Влажные препараты по зоологии-57; Коллекции по зоологии, анатомии, общей биологии; Набор моделей по ботанике. зоологии, анатомии; Комплект таблиц по ботанике, зоологии, анатомии, общей биологии </w:t>
            </w:r>
          </w:p>
          <w:p w:rsidR="00F47648" w:rsidRDefault="0009542C">
            <w:pPr>
              <w:rPr>
                <w:sz w:val="16"/>
                <w:szCs w:val="16"/>
              </w:rPr>
            </w:pPr>
            <w:r>
              <w:rPr>
                <w:sz w:val="16"/>
                <w:szCs w:val="16"/>
              </w:rPr>
              <w:t xml:space="preserve">Дидактические и раздаточные материалы - комплекты </w:t>
            </w:r>
            <w:r>
              <w:rPr>
                <w:sz w:val="16"/>
                <w:szCs w:val="16"/>
              </w:rPr>
              <w:t>по: ботанике, зоологии, анатомии, общей биологии; Рабочие тетради по биологии (6-9классы); Комплекты карточек по зоологии, анатомии; Динамические пособия на магнитных держателях-19</w:t>
            </w:r>
          </w:p>
          <w:p w:rsidR="00F47648" w:rsidRDefault="0009542C">
            <w:r>
              <w:rPr>
                <w:b/>
                <w:sz w:val="16"/>
                <w:szCs w:val="16"/>
              </w:rPr>
              <w:t xml:space="preserve">Гербарный материал: </w:t>
            </w:r>
            <w:r>
              <w:rPr>
                <w:sz w:val="16"/>
                <w:szCs w:val="16"/>
              </w:rPr>
              <w:t xml:space="preserve">Основные группы растений-1; По Систематике растений-2; </w:t>
            </w:r>
            <w:r>
              <w:rPr>
                <w:sz w:val="16"/>
                <w:szCs w:val="16"/>
              </w:rPr>
              <w:t>По морфологии  и биологии растений-1; Для курса ботаники-1; Для курса географии-1; Для общей биологии-1; Для 6 класса с карточками определителями-1; Для начальной школы-1; Набор моделей и муляжей по ботанике, зоологии, анатомии; Комплект – лабораторного об</w:t>
            </w:r>
            <w:r>
              <w:rPr>
                <w:sz w:val="16"/>
                <w:szCs w:val="16"/>
              </w:rPr>
              <w:t>орудования «Основы биологического практикума»-12.</w:t>
            </w:r>
          </w:p>
          <w:p w:rsidR="00F47648" w:rsidRDefault="0009542C">
            <w:r>
              <w:rPr>
                <w:b/>
                <w:sz w:val="16"/>
                <w:szCs w:val="16"/>
              </w:rPr>
              <w:t xml:space="preserve">География: </w:t>
            </w:r>
            <w:r>
              <w:rPr>
                <w:sz w:val="16"/>
                <w:szCs w:val="16"/>
              </w:rPr>
              <w:t>Комплект таблиц по географии; Комплект настенных портретов географов-путешественников-1;</w:t>
            </w:r>
          </w:p>
          <w:p w:rsidR="00F47648" w:rsidRDefault="0009542C">
            <w:pPr>
              <w:rPr>
                <w:sz w:val="16"/>
                <w:szCs w:val="16"/>
              </w:rPr>
            </w:pPr>
            <w:r>
              <w:rPr>
                <w:sz w:val="16"/>
                <w:szCs w:val="16"/>
              </w:rPr>
              <w:t xml:space="preserve">Диски-27; Атласы + контурные карты по всем классам; Глобусы-9; Теллурий-1; Комплект карт по географии-53; </w:t>
            </w:r>
            <w:r>
              <w:rPr>
                <w:sz w:val="16"/>
                <w:szCs w:val="16"/>
              </w:rPr>
              <w:t>Коллекция полезных ископаемых-9; Наборы раздаточных образцов полезных ископаемых-12; Коллекции минералов и горных пород-4; Коллекции основных видов сырья-2; Коллекции минеральных удобрений – 1; Коллекция Почва и её состав – 6; Коллекция Виды топлива-1; Кол</w:t>
            </w:r>
            <w:r>
              <w:rPr>
                <w:sz w:val="16"/>
                <w:szCs w:val="16"/>
              </w:rPr>
              <w:t>лекция Гранит и его составные части-2; Компасы-5</w:t>
            </w:r>
          </w:p>
        </w:tc>
        <w:tc>
          <w:tcPr>
            <w:tcW w:w="1246"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47648" w:rsidRDefault="0009542C">
            <w:pPr>
              <w:pStyle w:val="ConsPlusCell"/>
              <w:jc w:val="center"/>
              <w:rPr>
                <w:rFonts w:ascii="Times New Roman" w:hAnsi="Times New Roman" w:cs="Times New Roman"/>
                <w:sz w:val="16"/>
                <w:szCs w:val="16"/>
              </w:rPr>
            </w:pPr>
            <w:r>
              <w:rPr>
                <w:rFonts w:ascii="Times New Roman" w:hAnsi="Times New Roman" w:cs="Times New Roman"/>
                <w:sz w:val="16"/>
                <w:szCs w:val="16"/>
              </w:rPr>
              <w:t>Да</w:t>
            </w:r>
          </w:p>
        </w:tc>
      </w:tr>
      <w:tr w:rsidR="00F47648">
        <w:tc>
          <w:tcPr>
            <w:tcW w:w="2310"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pStyle w:val="ConsPlusCell"/>
              <w:jc w:val="center"/>
              <w:rPr>
                <w:rFonts w:ascii="Times New Roman" w:hAnsi="Times New Roman" w:cs="Times New Roman"/>
                <w:sz w:val="24"/>
                <w:szCs w:val="24"/>
              </w:rPr>
            </w:pPr>
            <w:r>
              <w:rPr>
                <w:rFonts w:ascii="Times New Roman" w:hAnsi="Times New Roman" w:cs="Times New Roman"/>
                <w:sz w:val="24"/>
                <w:szCs w:val="24"/>
              </w:rPr>
              <w:t>Физика</w:t>
            </w:r>
          </w:p>
        </w:tc>
        <w:tc>
          <w:tcPr>
            <w:tcW w:w="6479"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pStyle w:val="ConsPlusCell"/>
              <w:rPr>
                <w:rFonts w:ascii="Times New Roman" w:hAnsi="Times New Roman" w:cs="Times New Roman"/>
                <w:sz w:val="20"/>
                <w:szCs w:val="20"/>
              </w:rPr>
            </w:pPr>
            <w:r>
              <w:rPr>
                <w:rFonts w:ascii="Times New Roman" w:hAnsi="Times New Roman" w:cs="Times New Roman"/>
                <w:sz w:val="20"/>
                <w:szCs w:val="20"/>
              </w:rPr>
              <w:t>1 Кабинет физики (№ 23):</w:t>
            </w:r>
          </w:p>
          <w:p w:rsidR="00F47648" w:rsidRDefault="0009542C">
            <w:pPr>
              <w:pStyle w:val="ad"/>
              <w:spacing w:after="0"/>
              <w:ind w:left="0"/>
              <w:rPr>
                <w:rFonts w:ascii="Times New Roman" w:hAnsi="Times New Roman"/>
                <w:sz w:val="16"/>
                <w:szCs w:val="16"/>
              </w:rPr>
            </w:pPr>
            <w:r>
              <w:rPr>
                <w:rFonts w:ascii="Times New Roman" w:hAnsi="Times New Roman"/>
                <w:sz w:val="16"/>
                <w:szCs w:val="16"/>
              </w:rPr>
              <w:t>Учительский стол – 1, Демонстрационный стол – 1, Парты двуместные – 15, Стулья – 27, Доска учебная с софитами – 2, Комплект классных чертёжных инструментов – 1, Шкафы – 5,</w:t>
            </w:r>
            <w:r>
              <w:rPr>
                <w:rFonts w:ascii="Times New Roman" w:hAnsi="Times New Roman"/>
                <w:sz w:val="16"/>
                <w:szCs w:val="16"/>
              </w:rPr>
              <w:t xml:space="preserve"> Шкафы (в лаборантской) – 9, Стенды – 3</w:t>
            </w:r>
          </w:p>
          <w:p w:rsidR="00F47648" w:rsidRDefault="0009542C">
            <w:pPr>
              <w:pStyle w:val="ad"/>
              <w:spacing w:after="0"/>
              <w:ind w:left="0"/>
              <w:rPr>
                <w:rFonts w:ascii="Times New Roman" w:hAnsi="Times New Roman"/>
                <w:sz w:val="16"/>
                <w:szCs w:val="16"/>
              </w:rPr>
            </w:pPr>
            <w:r>
              <w:rPr>
                <w:rFonts w:ascii="Times New Roman" w:hAnsi="Times New Roman"/>
                <w:sz w:val="16"/>
                <w:szCs w:val="16"/>
              </w:rPr>
              <w:t>ТСО: компьютер в сборе – 1, Колонки – 2, Мультимедиа проектор – 1, Экран – 1</w:t>
            </w:r>
          </w:p>
          <w:p w:rsidR="00F47648" w:rsidRDefault="0009542C">
            <w:pPr>
              <w:pStyle w:val="ad"/>
              <w:spacing w:after="0"/>
              <w:ind w:left="0"/>
              <w:rPr>
                <w:rFonts w:ascii="Times New Roman" w:hAnsi="Times New Roman"/>
                <w:sz w:val="16"/>
                <w:szCs w:val="16"/>
              </w:rPr>
            </w:pPr>
            <w:r>
              <w:rPr>
                <w:rFonts w:ascii="Times New Roman" w:hAnsi="Times New Roman"/>
                <w:sz w:val="16"/>
                <w:szCs w:val="16"/>
              </w:rPr>
              <w:t>Учебно – познавательная литература – 12, Справочная литература – 2, Тесты по физике – 35, Раздаточный материал по физике 8 кл. – 8, Дидакти</w:t>
            </w:r>
            <w:r>
              <w:rPr>
                <w:rFonts w:ascii="Times New Roman" w:hAnsi="Times New Roman"/>
                <w:sz w:val="16"/>
                <w:szCs w:val="16"/>
              </w:rPr>
              <w:t>ческие материалы по физике 7, 8 кл. – 25,</w:t>
            </w:r>
          </w:p>
          <w:p w:rsidR="00F47648" w:rsidRDefault="0009542C">
            <w:pPr>
              <w:pStyle w:val="ad"/>
              <w:spacing w:after="0"/>
              <w:ind w:left="0"/>
              <w:rPr>
                <w:rFonts w:ascii="Times New Roman" w:hAnsi="Times New Roman"/>
                <w:sz w:val="16"/>
                <w:szCs w:val="16"/>
              </w:rPr>
            </w:pPr>
            <w:r>
              <w:rPr>
                <w:rFonts w:ascii="Times New Roman" w:hAnsi="Times New Roman"/>
                <w:sz w:val="16"/>
                <w:szCs w:val="16"/>
              </w:rPr>
              <w:t>Самостоятельная работа учащихся по физике в 7–8 классах средней школе – 9, Электронные пособия – 25.</w:t>
            </w:r>
          </w:p>
          <w:p w:rsidR="00F47648" w:rsidRDefault="0009542C">
            <w:pPr>
              <w:pStyle w:val="ad"/>
              <w:spacing w:after="0"/>
              <w:ind w:left="0"/>
            </w:pPr>
            <w:r>
              <w:rPr>
                <w:rFonts w:ascii="Times New Roman" w:eastAsia="Times New Roman" w:hAnsi="Times New Roman"/>
                <w:sz w:val="16"/>
                <w:szCs w:val="16"/>
              </w:rPr>
              <w:t xml:space="preserve"> </w:t>
            </w:r>
            <w:r>
              <w:rPr>
                <w:rFonts w:ascii="Times New Roman" w:hAnsi="Times New Roman"/>
                <w:sz w:val="16"/>
                <w:szCs w:val="16"/>
              </w:rPr>
              <w:t>Комплект таблиц по физике – 1, Комплект портретов выдающихся учёных – физиков и астрономов – 1, Комплект электро</w:t>
            </w:r>
            <w:r>
              <w:rPr>
                <w:rFonts w:ascii="Times New Roman" w:hAnsi="Times New Roman"/>
                <w:sz w:val="16"/>
                <w:szCs w:val="16"/>
              </w:rPr>
              <w:t>снабжения – 1, Лабораторные комплекты по механике (5), по молекулярной физике и термодинамике (5), по электродинамике (5), по оптике (5), по квантовым явлениям (5), Набор лабораторного оборудования «Тепловые явления» - 1, Таблицы по физике – 34, Медицинска</w:t>
            </w:r>
            <w:r>
              <w:rPr>
                <w:rFonts w:ascii="Times New Roman" w:hAnsi="Times New Roman"/>
                <w:sz w:val="16"/>
                <w:szCs w:val="16"/>
              </w:rPr>
              <w:t>я аптечка - 1</w:t>
            </w:r>
          </w:p>
        </w:tc>
        <w:tc>
          <w:tcPr>
            <w:tcW w:w="1246"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47648" w:rsidRDefault="0009542C">
            <w:pPr>
              <w:pStyle w:val="ConsPlusCell"/>
              <w:jc w:val="center"/>
              <w:rPr>
                <w:rFonts w:ascii="Times New Roman" w:hAnsi="Times New Roman" w:cs="Times New Roman"/>
                <w:sz w:val="16"/>
                <w:szCs w:val="16"/>
              </w:rPr>
            </w:pPr>
            <w:r>
              <w:rPr>
                <w:rFonts w:ascii="Times New Roman" w:hAnsi="Times New Roman" w:cs="Times New Roman"/>
                <w:sz w:val="16"/>
                <w:szCs w:val="16"/>
              </w:rPr>
              <w:t>Да</w:t>
            </w:r>
          </w:p>
        </w:tc>
      </w:tr>
      <w:tr w:rsidR="00F47648">
        <w:tc>
          <w:tcPr>
            <w:tcW w:w="2310"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pStyle w:val="ConsPlusCell"/>
              <w:jc w:val="center"/>
              <w:rPr>
                <w:rFonts w:ascii="Times New Roman" w:hAnsi="Times New Roman" w:cs="Times New Roman"/>
                <w:sz w:val="24"/>
                <w:szCs w:val="24"/>
              </w:rPr>
            </w:pPr>
            <w:r>
              <w:rPr>
                <w:rFonts w:ascii="Times New Roman" w:hAnsi="Times New Roman" w:cs="Times New Roman"/>
                <w:sz w:val="24"/>
                <w:szCs w:val="24"/>
              </w:rPr>
              <w:t>Химия</w:t>
            </w:r>
          </w:p>
        </w:tc>
        <w:tc>
          <w:tcPr>
            <w:tcW w:w="6479"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jc w:val="both"/>
              <w:rPr>
                <w:sz w:val="20"/>
                <w:szCs w:val="20"/>
              </w:rPr>
            </w:pPr>
            <w:r>
              <w:rPr>
                <w:sz w:val="20"/>
                <w:szCs w:val="20"/>
              </w:rPr>
              <w:t>1 Кабинет химии (№ 22):</w:t>
            </w:r>
          </w:p>
          <w:p w:rsidR="00F47648" w:rsidRDefault="0009542C">
            <w:pPr>
              <w:jc w:val="both"/>
              <w:rPr>
                <w:sz w:val="16"/>
                <w:szCs w:val="16"/>
              </w:rPr>
            </w:pPr>
            <w:r>
              <w:rPr>
                <w:sz w:val="16"/>
                <w:szCs w:val="16"/>
              </w:rPr>
              <w:t>Мебель: стол учительский (1), стол демонстрационный (2), стол ученический (18), стул ученический (36), вытяжной шкаф (1), доска учебная с софитом (2), шкаф для хранения реактивов (4), шкаф для хранения посуды</w:t>
            </w:r>
            <w:r>
              <w:rPr>
                <w:sz w:val="16"/>
                <w:szCs w:val="16"/>
              </w:rPr>
              <w:t xml:space="preserve"> (2), сейф (2), шкаф книжный (3), доска для сушки посуды (1), Таблицы настенные (2), огнетушитель (2), аптечка (1).</w:t>
            </w:r>
          </w:p>
          <w:p w:rsidR="00F47648" w:rsidRDefault="0009542C">
            <w:pPr>
              <w:jc w:val="both"/>
              <w:rPr>
                <w:sz w:val="16"/>
                <w:szCs w:val="16"/>
              </w:rPr>
            </w:pPr>
            <w:r>
              <w:rPr>
                <w:sz w:val="16"/>
                <w:szCs w:val="16"/>
              </w:rPr>
              <w:t>ТСО: компьютер (1), мультимедиа проектор (1), колонки (2), экран (1), сетевой фильтр (1), интернет-роутер (1).</w:t>
            </w:r>
          </w:p>
          <w:p w:rsidR="00F47648" w:rsidRDefault="0009542C">
            <w:pPr>
              <w:jc w:val="both"/>
              <w:rPr>
                <w:sz w:val="16"/>
                <w:szCs w:val="16"/>
              </w:rPr>
            </w:pPr>
            <w:r>
              <w:rPr>
                <w:sz w:val="16"/>
                <w:szCs w:val="16"/>
              </w:rPr>
              <w:t>Нормативное и программно-мето</w:t>
            </w:r>
            <w:r>
              <w:rPr>
                <w:sz w:val="16"/>
                <w:szCs w:val="16"/>
              </w:rPr>
              <w:t>дическое обеспечение: ФГОСы (2), Примерные программы по химии (2), Рабочие программы по химии (2), Нормативная база по прекурсорам (1).</w:t>
            </w:r>
          </w:p>
          <w:p w:rsidR="00F47648" w:rsidRDefault="0009542C">
            <w:pPr>
              <w:jc w:val="both"/>
              <w:rPr>
                <w:sz w:val="16"/>
                <w:szCs w:val="16"/>
              </w:rPr>
            </w:pPr>
            <w:r>
              <w:rPr>
                <w:sz w:val="16"/>
                <w:szCs w:val="16"/>
              </w:rPr>
              <w:t>Литература: учебники по химии для 8-11 классов разных авторов (6), учебные пособия для поступающих в ВУЗы, тесты, сборни</w:t>
            </w:r>
            <w:r>
              <w:rPr>
                <w:sz w:val="16"/>
                <w:szCs w:val="16"/>
              </w:rPr>
              <w:t>ки задач, заданий ЕГЭ и ГИА, тренажеры (52), комплект «Школьная химия в таблицах» (14), методическая литература к урокам (10), литература по внеурочной и проектной деятельности (14), дидактическая литература (5), журналы «Химия в школе» за 2007-2009гг.</w:t>
            </w:r>
          </w:p>
          <w:p w:rsidR="00F47648" w:rsidRDefault="0009542C">
            <w:pPr>
              <w:jc w:val="both"/>
              <w:rPr>
                <w:sz w:val="16"/>
                <w:szCs w:val="16"/>
              </w:rPr>
            </w:pPr>
            <w:r>
              <w:rPr>
                <w:sz w:val="16"/>
                <w:szCs w:val="16"/>
              </w:rPr>
              <w:t>Эле</w:t>
            </w:r>
            <w:r>
              <w:rPr>
                <w:sz w:val="16"/>
                <w:szCs w:val="16"/>
              </w:rPr>
              <w:t>ктронные пособия по химии – 55.</w:t>
            </w:r>
          </w:p>
          <w:p w:rsidR="00F47648" w:rsidRDefault="0009542C">
            <w:pPr>
              <w:jc w:val="both"/>
              <w:rPr>
                <w:sz w:val="16"/>
                <w:szCs w:val="16"/>
              </w:rPr>
            </w:pPr>
            <w:r>
              <w:rPr>
                <w:sz w:val="16"/>
                <w:szCs w:val="16"/>
              </w:rPr>
              <w:t>Таблицы по неорганической, органической химии и химической технологии (62).</w:t>
            </w:r>
          </w:p>
          <w:p w:rsidR="00F47648" w:rsidRDefault="0009542C">
            <w:pPr>
              <w:jc w:val="both"/>
              <w:rPr>
                <w:sz w:val="16"/>
                <w:szCs w:val="16"/>
              </w:rPr>
            </w:pPr>
            <w:r>
              <w:rPr>
                <w:sz w:val="16"/>
                <w:szCs w:val="16"/>
              </w:rPr>
              <w:t>Лабораторное оборудование: Комплект «Лаборатория по составлению моделей молекул» (4), Комплект «Химическая лаборатория» (10), Комплект «Полевая хими</w:t>
            </w:r>
            <w:r>
              <w:rPr>
                <w:sz w:val="16"/>
                <w:szCs w:val="16"/>
              </w:rPr>
              <w:t>ческая лаборатория» (10), весы до 500 г. (2), весы (10), весы электрические (1), спиртовка (на парту), набор принадлежностей для демонстрационных опытов, набор принадлежностей для ученических опытов (на парту), столик подъемный (2), штатив лабораторный хим</w:t>
            </w:r>
            <w:r>
              <w:rPr>
                <w:sz w:val="16"/>
                <w:szCs w:val="16"/>
              </w:rPr>
              <w:t>ический (10), набор склянок, пробирок, колб, бюксов, и другой химической посуды.</w:t>
            </w:r>
          </w:p>
          <w:p w:rsidR="00F47648" w:rsidRDefault="0009542C">
            <w:pPr>
              <w:jc w:val="both"/>
              <w:rPr>
                <w:sz w:val="16"/>
                <w:szCs w:val="16"/>
              </w:rPr>
            </w:pPr>
            <w:r>
              <w:rPr>
                <w:sz w:val="16"/>
                <w:szCs w:val="16"/>
              </w:rPr>
              <w:t xml:space="preserve">Коллекции: топливо (1), стекло (2), минеральные удобрения (3), шерсть (1), каучук (4), нефть и нефтепродукты (1), чугун и сталь (4), шкала твердости (3), горные породы и </w:t>
            </w:r>
            <w:r>
              <w:rPr>
                <w:sz w:val="16"/>
                <w:szCs w:val="16"/>
              </w:rPr>
              <w:t>минералы (3), каменный уголь (4), алюминий (2), металлы и сплавы (5), пластмассы (4), волокна (6).</w:t>
            </w:r>
          </w:p>
          <w:p w:rsidR="00F47648" w:rsidRDefault="0009542C">
            <w:pPr>
              <w:jc w:val="both"/>
              <w:rPr>
                <w:sz w:val="16"/>
                <w:szCs w:val="16"/>
              </w:rPr>
            </w:pPr>
            <w:r>
              <w:rPr>
                <w:sz w:val="16"/>
                <w:szCs w:val="16"/>
              </w:rPr>
              <w:t>Модели: набор моделей кристаллических решеток, набор моделей атомов для составления моделей молекул разных органических веществ.</w:t>
            </w:r>
          </w:p>
          <w:p w:rsidR="00F47648" w:rsidRDefault="0009542C">
            <w:pPr>
              <w:pStyle w:val="ConsPlusCell"/>
              <w:rPr>
                <w:rFonts w:ascii="Times New Roman" w:hAnsi="Times New Roman" w:cs="Times New Roman"/>
                <w:sz w:val="16"/>
                <w:szCs w:val="16"/>
              </w:rPr>
            </w:pPr>
            <w:r>
              <w:rPr>
                <w:rFonts w:ascii="Times New Roman" w:hAnsi="Times New Roman" w:cs="Times New Roman"/>
                <w:sz w:val="16"/>
                <w:szCs w:val="16"/>
              </w:rPr>
              <w:t>Реактивы: Наборы реактивов п</w:t>
            </w:r>
            <w:r>
              <w:rPr>
                <w:rFonts w:ascii="Times New Roman" w:hAnsi="Times New Roman" w:cs="Times New Roman"/>
                <w:sz w:val="16"/>
                <w:szCs w:val="16"/>
              </w:rPr>
              <w:t>о неорганической («Кислоты», «Основания», «Металлы», «Галогены», «Сульфаты. Сульфиты. Сульфиды» и др.) и органической химии («Углеводороды», «Кислоты органические», «Углеводы», «Кислородсодержащие органические соединения» и др.), наборы реактивов «Индикато</w:t>
            </w:r>
            <w:r>
              <w:rPr>
                <w:rFonts w:ascii="Times New Roman" w:hAnsi="Times New Roman" w:cs="Times New Roman"/>
                <w:sz w:val="16"/>
                <w:szCs w:val="16"/>
              </w:rPr>
              <w:t>ры», «Минеральные удобрения», «Материалы».</w:t>
            </w:r>
          </w:p>
        </w:tc>
        <w:tc>
          <w:tcPr>
            <w:tcW w:w="1246"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47648" w:rsidRDefault="0009542C">
            <w:pPr>
              <w:pStyle w:val="ConsPlusCell"/>
              <w:jc w:val="center"/>
              <w:rPr>
                <w:rFonts w:ascii="Times New Roman" w:hAnsi="Times New Roman" w:cs="Times New Roman"/>
                <w:sz w:val="16"/>
                <w:szCs w:val="16"/>
              </w:rPr>
            </w:pPr>
            <w:r>
              <w:rPr>
                <w:rFonts w:ascii="Times New Roman" w:hAnsi="Times New Roman" w:cs="Times New Roman"/>
                <w:sz w:val="16"/>
                <w:szCs w:val="16"/>
              </w:rPr>
              <w:t>Да</w:t>
            </w:r>
          </w:p>
        </w:tc>
      </w:tr>
      <w:tr w:rsidR="00F47648">
        <w:tc>
          <w:tcPr>
            <w:tcW w:w="2310"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pStyle w:val="ConsPlusCell"/>
              <w:jc w:val="center"/>
              <w:rPr>
                <w:rFonts w:ascii="Times New Roman" w:hAnsi="Times New Roman" w:cs="Times New Roman"/>
                <w:sz w:val="24"/>
                <w:szCs w:val="24"/>
              </w:rPr>
            </w:pPr>
            <w:r>
              <w:rPr>
                <w:rFonts w:ascii="Times New Roman" w:hAnsi="Times New Roman" w:cs="Times New Roman"/>
                <w:sz w:val="24"/>
                <w:szCs w:val="24"/>
              </w:rPr>
              <w:t>Информатика и ИКТ</w:t>
            </w:r>
          </w:p>
        </w:tc>
        <w:tc>
          <w:tcPr>
            <w:tcW w:w="6479"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pStyle w:val="ConsPlusCell"/>
              <w:rPr>
                <w:rFonts w:ascii="Times New Roman" w:hAnsi="Times New Roman" w:cs="Times New Roman"/>
                <w:sz w:val="20"/>
                <w:szCs w:val="20"/>
              </w:rPr>
            </w:pPr>
            <w:r>
              <w:rPr>
                <w:rFonts w:ascii="Times New Roman" w:hAnsi="Times New Roman" w:cs="Times New Roman"/>
                <w:sz w:val="20"/>
                <w:szCs w:val="20"/>
              </w:rPr>
              <w:t>1 Кабинет информатики и ИКТ, компьютерный класс (№ 12):</w:t>
            </w:r>
          </w:p>
          <w:p w:rsidR="00F47648" w:rsidRDefault="0009542C">
            <w:r>
              <w:rPr>
                <w:color w:val="000000"/>
                <w:sz w:val="16"/>
                <w:szCs w:val="16"/>
              </w:rPr>
              <w:t xml:space="preserve">Мебель: </w:t>
            </w:r>
            <w:r>
              <w:rPr>
                <w:sz w:val="16"/>
                <w:szCs w:val="16"/>
              </w:rPr>
              <w:t xml:space="preserve">Стол ученический – 10, Стулья ученические – 23, Стол учительский с подставкой под монитор – 1, Шкафы – 2, Компьютерный стол </w:t>
            </w:r>
            <w:r>
              <w:rPr>
                <w:sz w:val="16"/>
                <w:szCs w:val="16"/>
              </w:rPr>
              <w:t>учителя – 1, Огнетушитель – 1, Компьютерный стол ученика – 13, Белая, маркерная магнитная  доска с софитом – 1, Пробковые стенды – 3.</w:t>
            </w:r>
          </w:p>
          <w:p w:rsidR="00F47648" w:rsidRDefault="0009542C">
            <w:r>
              <w:rPr>
                <w:color w:val="000000"/>
                <w:sz w:val="16"/>
                <w:szCs w:val="16"/>
              </w:rPr>
              <w:t xml:space="preserve">Оргтехника и ТСО: </w:t>
            </w:r>
            <w:r>
              <w:rPr>
                <w:sz w:val="16"/>
                <w:szCs w:val="16"/>
              </w:rPr>
              <w:t xml:space="preserve">Компьютер в сборе – 11, Настольные лампы -11, </w:t>
            </w:r>
            <w:r>
              <w:rPr>
                <w:color w:val="000000"/>
                <w:sz w:val="16"/>
                <w:szCs w:val="16"/>
              </w:rPr>
              <w:t xml:space="preserve">Принтер </w:t>
            </w:r>
            <w:r>
              <w:rPr>
                <w:color w:val="000000"/>
                <w:sz w:val="16"/>
                <w:szCs w:val="16"/>
                <w:lang w:val="en-US"/>
              </w:rPr>
              <w:t>EPSON</w:t>
            </w:r>
            <w:r>
              <w:rPr>
                <w:color w:val="000000"/>
                <w:sz w:val="16"/>
                <w:szCs w:val="16"/>
              </w:rPr>
              <w:t xml:space="preserve"> струйный – 1, Интерактивный комплекс – 1, </w:t>
            </w:r>
            <w:r>
              <w:rPr>
                <w:sz w:val="16"/>
                <w:szCs w:val="16"/>
              </w:rPr>
              <w:t>Модем - 1, Принтер цветной – 1, Многофункциональное устройство – 1, Микрофон – 5, Фотоаппарат цветной – 1, Сканер – 2, Колонки – 4.</w:t>
            </w:r>
          </w:p>
          <w:p w:rsidR="00F47648" w:rsidRDefault="0009542C">
            <w:pPr>
              <w:rPr>
                <w:color w:val="000000"/>
                <w:sz w:val="16"/>
                <w:szCs w:val="16"/>
              </w:rPr>
            </w:pPr>
            <w:r>
              <w:rPr>
                <w:color w:val="000000"/>
                <w:sz w:val="16"/>
                <w:szCs w:val="16"/>
              </w:rPr>
              <w:t xml:space="preserve">Наглядно-демонстрационный материал: Комплект таблиц по информатике – 12, Таблицы (плакаты) в электронном виде, Методическая </w:t>
            </w:r>
            <w:r>
              <w:rPr>
                <w:color w:val="000000"/>
                <w:sz w:val="16"/>
                <w:szCs w:val="16"/>
              </w:rPr>
              <w:t>литература по информатике – 30, Раздаточный материал  по истории, английскому, информатике в электронном виде (тесты, практические работы, контрольные работы) систематизирован по классам.</w:t>
            </w:r>
          </w:p>
          <w:p w:rsidR="00F47648" w:rsidRDefault="0009542C">
            <w:pPr>
              <w:rPr>
                <w:sz w:val="16"/>
                <w:szCs w:val="16"/>
              </w:rPr>
            </w:pPr>
            <w:r>
              <w:rPr>
                <w:sz w:val="16"/>
                <w:szCs w:val="16"/>
              </w:rPr>
              <w:t>Электронные средства обучения:</w:t>
            </w:r>
          </w:p>
          <w:p w:rsidR="00F47648" w:rsidRDefault="0009542C">
            <w:pPr>
              <w:rPr>
                <w:sz w:val="16"/>
                <w:szCs w:val="16"/>
              </w:rPr>
            </w:pPr>
            <w:r>
              <w:rPr>
                <w:sz w:val="16"/>
                <w:szCs w:val="16"/>
              </w:rPr>
              <w:t>Диски (электронные учебные пособия по</w:t>
            </w:r>
            <w:r>
              <w:rPr>
                <w:sz w:val="16"/>
                <w:szCs w:val="16"/>
              </w:rPr>
              <w:t xml:space="preserve"> информатике, истории, английскому языку, программированию, воспитательной работе) – 13</w:t>
            </w:r>
          </w:p>
        </w:tc>
        <w:tc>
          <w:tcPr>
            <w:tcW w:w="1246"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47648" w:rsidRDefault="0009542C">
            <w:pPr>
              <w:pStyle w:val="ConsPlusCell"/>
              <w:jc w:val="center"/>
              <w:rPr>
                <w:rFonts w:ascii="Times New Roman" w:hAnsi="Times New Roman" w:cs="Times New Roman"/>
                <w:sz w:val="16"/>
                <w:szCs w:val="16"/>
              </w:rPr>
            </w:pPr>
            <w:r>
              <w:rPr>
                <w:rFonts w:ascii="Times New Roman" w:hAnsi="Times New Roman" w:cs="Times New Roman"/>
                <w:sz w:val="16"/>
                <w:szCs w:val="16"/>
              </w:rPr>
              <w:t>Да</w:t>
            </w:r>
          </w:p>
        </w:tc>
      </w:tr>
      <w:tr w:rsidR="00F47648">
        <w:tc>
          <w:tcPr>
            <w:tcW w:w="2310"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pStyle w:val="ConsPlusCell"/>
              <w:jc w:val="center"/>
              <w:rPr>
                <w:rFonts w:ascii="Times New Roman" w:hAnsi="Times New Roman" w:cs="Times New Roman"/>
                <w:sz w:val="24"/>
                <w:szCs w:val="24"/>
              </w:rPr>
            </w:pPr>
            <w:r>
              <w:rPr>
                <w:rFonts w:ascii="Times New Roman" w:hAnsi="Times New Roman" w:cs="Times New Roman"/>
                <w:sz w:val="24"/>
                <w:szCs w:val="24"/>
              </w:rPr>
              <w:t>Технология</w:t>
            </w:r>
          </w:p>
        </w:tc>
        <w:tc>
          <w:tcPr>
            <w:tcW w:w="6479"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pStyle w:val="ConsPlusCell"/>
              <w:rPr>
                <w:rFonts w:ascii="Times New Roman" w:hAnsi="Times New Roman" w:cs="Times New Roman"/>
                <w:sz w:val="20"/>
                <w:szCs w:val="20"/>
              </w:rPr>
            </w:pPr>
            <w:r>
              <w:rPr>
                <w:rFonts w:ascii="Times New Roman" w:hAnsi="Times New Roman" w:cs="Times New Roman"/>
                <w:sz w:val="20"/>
                <w:szCs w:val="20"/>
              </w:rPr>
              <w:t>1 Кабинет информатики и ИКТ, компьютерный класс (№ 12); 1 информационно-методический центр (№ 13):</w:t>
            </w:r>
          </w:p>
          <w:p w:rsidR="00F47648" w:rsidRDefault="0009542C">
            <w:r>
              <w:rPr>
                <w:color w:val="000000"/>
                <w:sz w:val="16"/>
                <w:szCs w:val="16"/>
              </w:rPr>
              <w:t xml:space="preserve">Мебель: </w:t>
            </w:r>
            <w:r>
              <w:rPr>
                <w:sz w:val="16"/>
                <w:szCs w:val="16"/>
              </w:rPr>
              <w:t>Стол ученический – 19, Стулья ученические – 40</w:t>
            </w:r>
            <w:r>
              <w:rPr>
                <w:sz w:val="16"/>
                <w:szCs w:val="16"/>
              </w:rPr>
              <w:t>, Стол учительский с подставкой под монитор – 1, Шкафы – 2, Компьютерный стол учителя – 1, Огнетушитель – 2, Компьютерный стол ученика – 13, Белая, маркерная магнитная  доска с софитом – 1, доска учебная с софитом — 1, Пробковые стенды – 5.</w:t>
            </w:r>
          </w:p>
          <w:p w:rsidR="00F47648" w:rsidRDefault="0009542C">
            <w:r>
              <w:rPr>
                <w:color w:val="000000"/>
                <w:sz w:val="16"/>
                <w:szCs w:val="16"/>
              </w:rPr>
              <w:t xml:space="preserve">Оргтехника и ТСО: </w:t>
            </w:r>
            <w:r>
              <w:rPr>
                <w:sz w:val="16"/>
                <w:szCs w:val="16"/>
              </w:rPr>
              <w:t xml:space="preserve">Компьютер в сборе – 12, Настольные лампы -11, </w:t>
            </w:r>
            <w:r>
              <w:rPr>
                <w:color w:val="000000"/>
                <w:sz w:val="16"/>
                <w:szCs w:val="16"/>
              </w:rPr>
              <w:t xml:space="preserve">Принтер </w:t>
            </w:r>
            <w:r>
              <w:rPr>
                <w:color w:val="000000"/>
                <w:sz w:val="16"/>
                <w:szCs w:val="16"/>
                <w:lang w:val="en-US"/>
              </w:rPr>
              <w:t>EPSON</w:t>
            </w:r>
            <w:r>
              <w:rPr>
                <w:color w:val="000000"/>
                <w:sz w:val="16"/>
                <w:szCs w:val="16"/>
              </w:rPr>
              <w:t xml:space="preserve"> струйный – 1, Интерактивный комплекс – 2, </w:t>
            </w:r>
            <w:r>
              <w:rPr>
                <w:sz w:val="16"/>
                <w:szCs w:val="16"/>
              </w:rPr>
              <w:t>Модем - 1, Принтер цветной – 1, Многофункциональное устройство – 1, Микрофон – 5, Фотоаппарат цветной – 1, Сканер – 2, Колонки – 4.</w:t>
            </w:r>
          </w:p>
          <w:p w:rsidR="00F47648" w:rsidRDefault="0009542C">
            <w:pPr>
              <w:rPr>
                <w:color w:val="000000"/>
                <w:sz w:val="16"/>
                <w:szCs w:val="16"/>
              </w:rPr>
            </w:pPr>
            <w:r>
              <w:rPr>
                <w:color w:val="000000"/>
                <w:sz w:val="16"/>
                <w:szCs w:val="16"/>
              </w:rPr>
              <w:t>Нагл</w:t>
            </w:r>
            <w:r>
              <w:rPr>
                <w:color w:val="000000"/>
                <w:sz w:val="16"/>
                <w:szCs w:val="16"/>
              </w:rPr>
              <w:t>ядно-демонстрационный материал: Комплект таблиц по технологии на компьютере учителя,Таблицы (плакаты) в электронном виде, Методическая литература по технологии – 5, Раздаточный материал  по технологии в электронном виде (тесты, практические работы, контрол</w:t>
            </w:r>
            <w:r>
              <w:rPr>
                <w:color w:val="000000"/>
                <w:sz w:val="16"/>
                <w:szCs w:val="16"/>
              </w:rPr>
              <w:t>ьные работы) систематизирован по классам.</w:t>
            </w:r>
          </w:p>
          <w:p w:rsidR="00F47648" w:rsidRDefault="0009542C">
            <w:pPr>
              <w:rPr>
                <w:sz w:val="16"/>
                <w:szCs w:val="16"/>
              </w:rPr>
            </w:pPr>
            <w:r>
              <w:rPr>
                <w:sz w:val="16"/>
                <w:szCs w:val="16"/>
              </w:rPr>
              <w:t>Электронные средства обучения: Диски (электронные учебные пособия) – 3</w:t>
            </w:r>
          </w:p>
        </w:tc>
        <w:tc>
          <w:tcPr>
            <w:tcW w:w="1246"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47648" w:rsidRDefault="0009542C">
            <w:pPr>
              <w:pStyle w:val="ConsPlusCell"/>
              <w:jc w:val="center"/>
              <w:rPr>
                <w:rFonts w:ascii="Times New Roman" w:hAnsi="Times New Roman" w:cs="Times New Roman"/>
                <w:sz w:val="16"/>
                <w:szCs w:val="16"/>
              </w:rPr>
            </w:pPr>
            <w:r>
              <w:rPr>
                <w:rFonts w:ascii="Times New Roman" w:hAnsi="Times New Roman" w:cs="Times New Roman"/>
                <w:sz w:val="16"/>
                <w:szCs w:val="16"/>
              </w:rPr>
              <w:t>Да</w:t>
            </w:r>
          </w:p>
        </w:tc>
      </w:tr>
      <w:tr w:rsidR="00F47648">
        <w:tc>
          <w:tcPr>
            <w:tcW w:w="2310"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pStyle w:val="ConsPlusCell"/>
              <w:jc w:val="center"/>
              <w:rPr>
                <w:rFonts w:ascii="Times New Roman" w:hAnsi="Times New Roman" w:cs="Times New Roman"/>
                <w:sz w:val="24"/>
                <w:szCs w:val="24"/>
              </w:rPr>
            </w:pPr>
            <w:r>
              <w:rPr>
                <w:rFonts w:ascii="Times New Roman" w:hAnsi="Times New Roman" w:cs="Times New Roman"/>
                <w:sz w:val="24"/>
                <w:szCs w:val="24"/>
              </w:rPr>
              <w:t>ОБЖ</w:t>
            </w:r>
          </w:p>
        </w:tc>
        <w:tc>
          <w:tcPr>
            <w:tcW w:w="6479"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pStyle w:val="Standard"/>
              <w:rPr>
                <w:sz w:val="20"/>
                <w:szCs w:val="20"/>
                <w:lang w:val="ru-RU"/>
              </w:rPr>
            </w:pPr>
            <w:r>
              <w:rPr>
                <w:sz w:val="20"/>
                <w:szCs w:val="20"/>
                <w:lang w:val="ru-RU"/>
              </w:rPr>
              <w:t>1 Кабинет ОБЖ (№ 28)</w:t>
            </w:r>
          </w:p>
          <w:p w:rsidR="00F47648" w:rsidRDefault="0009542C">
            <w:pPr>
              <w:pStyle w:val="Standard"/>
              <w:rPr>
                <w:sz w:val="16"/>
                <w:szCs w:val="16"/>
                <w:lang w:val="ru-RU"/>
              </w:rPr>
            </w:pPr>
            <w:r>
              <w:rPr>
                <w:sz w:val="16"/>
                <w:szCs w:val="16"/>
                <w:lang w:val="ru-RU"/>
              </w:rPr>
              <w:t>Мебель: стол учительский -1, парта ученическая -11, стулья -22, шкаф книжный -2, шкаф закрытый -2, тумба -1, стенд</w:t>
            </w:r>
            <w:r>
              <w:rPr>
                <w:sz w:val="16"/>
                <w:szCs w:val="16"/>
                <w:lang w:val="ru-RU"/>
              </w:rPr>
              <w:t xml:space="preserve"> для объявлений -1.</w:t>
            </w:r>
          </w:p>
          <w:p w:rsidR="00F47648" w:rsidRDefault="0009542C">
            <w:pPr>
              <w:pStyle w:val="Standard"/>
              <w:rPr>
                <w:sz w:val="16"/>
                <w:szCs w:val="16"/>
                <w:lang w:val="ru-RU"/>
              </w:rPr>
            </w:pPr>
            <w:r>
              <w:rPr>
                <w:sz w:val="16"/>
                <w:szCs w:val="16"/>
                <w:lang w:val="ru-RU"/>
              </w:rPr>
              <w:t>ТСО: компьютер -1, мультимедиа проектор -1, колонки -2.</w:t>
            </w:r>
          </w:p>
          <w:p w:rsidR="00F47648" w:rsidRDefault="0009542C">
            <w:pPr>
              <w:pStyle w:val="Standard"/>
              <w:rPr>
                <w:sz w:val="16"/>
                <w:szCs w:val="16"/>
                <w:lang w:val="ru-RU"/>
              </w:rPr>
            </w:pPr>
            <w:r>
              <w:rPr>
                <w:sz w:val="16"/>
                <w:szCs w:val="16"/>
                <w:lang w:val="ru-RU"/>
              </w:rPr>
              <w:t>диски по ОБЖ -8, диски по физике -3.</w:t>
            </w:r>
          </w:p>
          <w:p w:rsidR="00F47648" w:rsidRDefault="0009542C">
            <w:pPr>
              <w:pStyle w:val="Standard"/>
              <w:rPr>
                <w:sz w:val="16"/>
                <w:szCs w:val="16"/>
                <w:lang w:val="ru-RU"/>
              </w:rPr>
            </w:pPr>
            <w:r>
              <w:rPr>
                <w:sz w:val="16"/>
                <w:szCs w:val="16"/>
                <w:lang w:val="ru-RU"/>
              </w:rPr>
              <w:t>Комплект таблиц по ОБЖ -2</w:t>
            </w:r>
          </w:p>
          <w:p w:rsidR="00F47648" w:rsidRDefault="0009542C">
            <w:pPr>
              <w:pStyle w:val="Standard"/>
              <w:rPr>
                <w:sz w:val="16"/>
                <w:szCs w:val="16"/>
                <w:lang w:val="ru-RU"/>
              </w:rPr>
            </w:pPr>
            <w:r>
              <w:rPr>
                <w:sz w:val="16"/>
                <w:szCs w:val="16"/>
                <w:lang w:val="ru-RU"/>
              </w:rPr>
              <w:t>Противогазы -4, Респиратор -1, Мед. Аптечка -1</w:t>
            </w:r>
          </w:p>
          <w:p w:rsidR="00F47648" w:rsidRDefault="0009542C">
            <w:pPr>
              <w:pStyle w:val="Standard"/>
              <w:rPr>
                <w:sz w:val="16"/>
                <w:szCs w:val="16"/>
                <w:lang w:val="ru-RU"/>
              </w:rPr>
            </w:pPr>
            <w:r>
              <w:rPr>
                <w:sz w:val="16"/>
                <w:szCs w:val="16"/>
                <w:lang w:val="ru-RU"/>
              </w:rPr>
              <w:t xml:space="preserve">методическая литература по ОБЖ – 15, раздаточный материал по ОБЖ, </w:t>
            </w:r>
            <w:r>
              <w:rPr>
                <w:sz w:val="16"/>
                <w:szCs w:val="16"/>
                <w:lang w:val="ru-RU"/>
              </w:rPr>
              <w:t>раздаточный материал по физике для 9-11 кл.</w:t>
            </w:r>
          </w:p>
          <w:p w:rsidR="00F47648" w:rsidRDefault="0009542C">
            <w:pPr>
              <w:pStyle w:val="Standard"/>
              <w:rPr>
                <w:sz w:val="16"/>
                <w:szCs w:val="16"/>
                <w:lang w:val="ru-RU"/>
              </w:rPr>
            </w:pPr>
            <w:r>
              <w:rPr>
                <w:sz w:val="16"/>
                <w:szCs w:val="16"/>
                <w:lang w:val="ru-RU"/>
              </w:rPr>
              <w:t>Литература по предмету ОБЖ - 20, учебники - 12.</w:t>
            </w:r>
          </w:p>
        </w:tc>
        <w:tc>
          <w:tcPr>
            <w:tcW w:w="1246"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47648" w:rsidRDefault="0009542C">
            <w:pPr>
              <w:pStyle w:val="ConsPlusCell"/>
              <w:jc w:val="center"/>
              <w:rPr>
                <w:rFonts w:ascii="Times New Roman" w:hAnsi="Times New Roman" w:cs="Times New Roman"/>
                <w:sz w:val="16"/>
                <w:szCs w:val="16"/>
              </w:rPr>
            </w:pPr>
            <w:r>
              <w:rPr>
                <w:rFonts w:ascii="Times New Roman" w:hAnsi="Times New Roman" w:cs="Times New Roman"/>
                <w:sz w:val="16"/>
                <w:szCs w:val="16"/>
              </w:rPr>
              <w:t>Да</w:t>
            </w:r>
          </w:p>
        </w:tc>
      </w:tr>
      <w:tr w:rsidR="00F47648">
        <w:tc>
          <w:tcPr>
            <w:tcW w:w="2310"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pStyle w:val="ConsPlusCell"/>
              <w:jc w:val="center"/>
              <w:rPr>
                <w:rFonts w:ascii="Times New Roman" w:hAnsi="Times New Roman" w:cs="Times New Roman"/>
                <w:sz w:val="24"/>
                <w:szCs w:val="24"/>
              </w:rPr>
            </w:pPr>
            <w:r>
              <w:rPr>
                <w:rFonts w:ascii="Times New Roman" w:hAnsi="Times New Roman" w:cs="Times New Roman"/>
                <w:sz w:val="24"/>
                <w:szCs w:val="24"/>
              </w:rPr>
              <w:t>Музыка, ИЗО</w:t>
            </w:r>
          </w:p>
        </w:tc>
        <w:tc>
          <w:tcPr>
            <w:tcW w:w="6479"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pStyle w:val="ConsPlusCell"/>
              <w:rPr>
                <w:rFonts w:ascii="Times New Roman" w:hAnsi="Times New Roman" w:cs="Times New Roman"/>
                <w:sz w:val="20"/>
                <w:szCs w:val="20"/>
              </w:rPr>
            </w:pPr>
            <w:r>
              <w:rPr>
                <w:rFonts w:ascii="Times New Roman" w:hAnsi="Times New Roman" w:cs="Times New Roman"/>
                <w:sz w:val="20"/>
                <w:szCs w:val="20"/>
              </w:rPr>
              <w:t xml:space="preserve">1 Кабинет музыки и ИЗО (№ 11): </w:t>
            </w:r>
          </w:p>
          <w:p w:rsidR="00F47648" w:rsidRDefault="0009542C">
            <w:pPr>
              <w:pStyle w:val="ConsPlusCell"/>
              <w:rPr>
                <w:rFonts w:ascii="Times New Roman" w:hAnsi="Times New Roman" w:cs="Times New Roman"/>
                <w:sz w:val="16"/>
                <w:szCs w:val="16"/>
              </w:rPr>
            </w:pPr>
            <w:r>
              <w:rPr>
                <w:rFonts w:ascii="Times New Roman" w:hAnsi="Times New Roman" w:cs="Times New Roman"/>
                <w:sz w:val="16"/>
                <w:szCs w:val="16"/>
              </w:rPr>
              <w:t>Мебель: стол учительский – 2, парта ученическая 2-хместная - 11, стулья - 22, шкаф - 1, тумба - 1.</w:t>
            </w:r>
          </w:p>
          <w:p w:rsidR="00F47648" w:rsidRDefault="0009542C">
            <w:pPr>
              <w:pStyle w:val="ConsPlusCell"/>
              <w:rPr>
                <w:rFonts w:ascii="Times New Roman" w:hAnsi="Times New Roman" w:cs="Times New Roman"/>
                <w:sz w:val="16"/>
                <w:szCs w:val="16"/>
              </w:rPr>
            </w:pPr>
            <w:r>
              <w:rPr>
                <w:rFonts w:ascii="Times New Roman" w:hAnsi="Times New Roman" w:cs="Times New Roman"/>
                <w:sz w:val="16"/>
                <w:szCs w:val="16"/>
              </w:rPr>
              <w:t xml:space="preserve">ТСО: компьютер – </w:t>
            </w:r>
            <w:r>
              <w:rPr>
                <w:rFonts w:ascii="Times New Roman" w:hAnsi="Times New Roman" w:cs="Times New Roman"/>
                <w:sz w:val="16"/>
                <w:szCs w:val="16"/>
              </w:rPr>
              <w:t>2, колонки - 2, микрофон – 2, музыкальный центр – 1, аудиосистема – 1.</w:t>
            </w:r>
          </w:p>
          <w:p w:rsidR="00F47648" w:rsidRDefault="0009542C">
            <w:pPr>
              <w:pStyle w:val="ConsPlusCell"/>
              <w:rPr>
                <w:rFonts w:ascii="Times New Roman" w:hAnsi="Times New Roman" w:cs="Times New Roman"/>
                <w:sz w:val="16"/>
                <w:szCs w:val="16"/>
              </w:rPr>
            </w:pPr>
            <w:r>
              <w:rPr>
                <w:rFonts w:ascii="Times New Roman" w:hAnsi="Times New Roman" w:cs="Times New Roman"/>
                <w:sz w:val="16"/>
                <w:szCs w:val="16"/>
              </w:rPr>
              <w:t>Диски: ИЗО – 1, Музыка (учебные пособия по разным программам, приложения к учебникам) – 1 класс (20), 1 класс (2), 2 класс (20), 2 класс (2), 3 класс (2), 4 класс (2), 5 класс (1), 6 кл</w:t>
            </w:r>
            <w:r>
              <w:rPr>
                <w:rFonts w:ascii="Times New Roman" w:hAnsi="Times New Roman" w:cs="Times New Roman"/>
                <w:sz w:val="16"/>
                <w:szCs w:val="16"/>
              </w:rPr>
              <w:t>асс (1), 7 класс (1).</w:t>
            </w:r>
          </w:p>
          <w:p w:rsidR="00F47648" w:rsidRDefault="0009542C">
            <w:pPr>
              <w:pStyle w:val="ConsPlusCell"/>
              <w:rPr>
                <w:rFonts w:ascii="Times New Roman" w:hAnsi="Times New Roman" w:cs="Times New Roman"/>
                <w:sz w:val="16"/>
                <w:szCs w:val="16"/>
              </w:rPr>
            </w:pPr>
            <w:r>
              <w:rPr>
                <w:rFonts w:ascii="Times New Roman" w:hAnsi="Times New Roman" w:cs="Times New Roman"/>
                <w:sz w:val="16"/>
                <w:szCs w:val="16"/>
              </w:rPr>
              <w:t>Аудиокассеты по музыке (для 1-4 классов) – 8.</w:t>
            </w:r>
          </w:p>
          <w:p w:rsidR="00F47648" w:rsidRDefault="0009542C">
            <w:pPr>
              <w:pStyle w:val="ConsPlusCell"/>
              <w:rPr>
                <w:rFonts w:ascii="Times New Roman" w:hAnsi="Times New Roman" w:cs="Times New Roman"/>
                <w:sz w:val="16"/>
                <w:szCs w:val="16"/>
              </w:rPr>
            </w:pPr>
            <w:r>
              <w:rPr>
                <w:rFonts w:ascii="Times New Roman" w:hAnsi="Times New Roman" w:cs="Times New Roman"/>
                <w:sz w:val="16"/>
                <w:szCs w:val="16"/>
              </w:rPr>
              <w:t>Музыкальные инструменты: аккордеон – 2, баян – 1, фортепиано – 3, труба – 1, горн – 2, валторна – 1, бубен – 1, трещётка – 1, металлофон – 2.</w:t>
            </w:r>
          </w:p>
          <w:p w:rsidR="00F47648" w:rsidRDefault="0009542C">
            <w:pPr>
              <w:pStyle w:val="ConsPlusCell"/>
              <w:rPr>
                <w:rFonts w:ascii="Times New Roman" w:hAnsi="Times New Roman" w:cs="Times New Roman"/>
                <w:sz w:val="16"/>
                <w:szCs w:val="16"/>
              </w:rPr>
            </w:pPr>
            <w:r>
              <w:rPr>
                <w:rFonts w:ascii="Times New Roman" w:hAnsi="Times New Roman" w:cs="Times New Roman"/>
                <w:sz w:val="16"/>
                <w:szCs w:val="16"/>
              </w:rPr>
              <w:t>Раздаточные материалы по музыке и ИЗО.</w:t>
            </w:r>
          </w:p>
          <w:p w:rsidR="00F47648" w:rsidRDefault="0009542C">
            <w:pPr>
              <w:pStyle w:val="ConsPlusCell"/>
              <w:rPr>
                <w:rFonts w:ascii="Times New Roman" w:hAnsi="Times New Roman" w:cs="Times New Roman"/>
                <w:sz w:val="16"/>
                <w:szCs w:val="16"/>
              </w:rPr>
            </w:pPr>
            <w:r>
              <w:rPr>
                <w:rFonts w:ascii="Times New Roman" w:hAnsi="Times New Roman" w:cs="Times New Roman"/>
                <w:sz w:val="16"/>
                <w:szCs w:val="16"/>
              </w:rPr>
              <w:t>Таблицы</w:t>
            </w:r>
            <w:r>
              <w:rPr>
                <w:rFonts w:ascii="Times New Roman" w:hAnsi="Times New Roman" w:cs="Times New Roman"/>
                <w:sz w:val="16"/>
                <w:szCs w:val="16"/>
              </w:rPr>
              <w:t xml:space="preserve"> – 5.</w:t>
            </w:r>
          </w:p>
        </w:tc>
        <w:tc>
          <w:tcPr>
            <w:tcW w:w="1246"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47648" w:rsidRDefault="0009542C">
            <w:pPr>
              <w:pStyle w:val="ConsPlusCell"/>
              <w:jc w:val="center"/>
              <w:rPr>
                <w:rFonts w:ascii="Times New Roman" w:hAnsi="Times New Roman" w:cs="Times New Roman"/>
                <w:sz w:val="16"/>
                <w:szCs w:val="16"/>
              </w:rPr>
            </w:pPr>
            <w:r>
              <w:rPr>
                <w:rFonts w:ascii="Times New Roman" w:hAnsi="Times New Roman" w:cs="Times New Roman"/>
                <w:sz w:val="16"/>
                <w:szCs w:val="16"/>
              </w:rPr>
              <w:t>Да</w:t>
            </w:r>
          </w:p>
        </w:tc>
      </w:tr>
      <w:tr w:rsidR="00F47648">
        <w:tc>
          <w:tcPr>
            <w:tcW w:w="2310"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pStyle w:val="ConsPlusCell"/>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6479"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pStyle w:val="ConsPlusCell"/>
            </w:pPr>
            <w:r>
              <w:rPr>
                <w:rFonts w:ascii="Times New Roman" w:hAnsi="Times New Roman" w:cs="Times New Roman"/>
                <w:sz w:val="20"/>
                <w:szCs w:val="20"/>
              </w:rPr>
              <w:t>1 Спортивный зал:</w:t>
            </w:r>
            <w:r>
              <w:rPr>
                <w:rFonts w:ascii="Times New Roman" w:hAnsi="Times New Roman" w:cs="Times New Roman"/>
                <w:sz w:val="16"/>
                <w:szCs w:val="16"/>
              </w:rPr>
              <w:t xml:space="preserve"> маты гимнастические (10); стенка гимнастическая (4); скамейка гимнастическая 3,5 м. (2); скамейка гимнастическая 2 м. (5); перекладина навесная универсальная (1); козел гимнастический (1); мост гимнастический (1); канат для лазания (1); секундомер электро</w:t>
            </w:r>
            <w:r>
              <w:rPr>
                <w:rFonts w:ascii="Times New Roman" w:hAnsi="Times New Roman" w:cs="Times New Roman"/>
                <w:sz w:val="16"/>
                <w:szCs w:val="16"/>
              </w:rPr>
              <w:t xml:space="preserve">нный (1); планка и стойки для прыжков в высоту (1); метрическая рулетка на 10м. (1); мяч для метания (15); лыжи с креплениями беговые (15 пар); лыжные ботинки (16 пар); лыжные палки (16 пар); транспаранты «Старт» и «Финиш» (1); щит баскетбольный с кольцом </w:t>
            </w:r>
            <w:r>
              <w:rPr>
                <w:rFonts w:ascii="Times New Roman" w:hAnsi="Times New Roman" w:cs="Times New Roman"/>
                <w:sz w:val="16"/>
                <w:szCs w:val="16"/>
              </w:rPr>
              <w:t>(2); мяч баскетбольный № 5 (15); стойки волейбольные (2); сетка волейбольная (1); мяч волейбольный (15); сетка для ворот мини-футбола (2); мяч футбольный № 4 (4); конус игровой (10); насос для мячей (2); кегли (10); скакалка гимнастическая детская (15); ко</w:t>
            </w:r>
            <w:r>
              <w:rPr>
                <w:rFonts w:ascii="Times New Roman" w:hAnsi="Times New Roman" w:cs="Times New Roman"/>
                <w:sz w:val="16"/>
                <w:szCs w:val="16"/>
              </w:rPr>
              <w:t>мплект медболов (2); комплект гантелей (2); мат для брусьев разновысоких (1); брусья навесные (4); гимнастическое бревно высокое (1).</w:t>
            </w:r>
          </w:p>
          <w:p w:rsidR="00F47648" w:rsidRDefault="0009542C">
            <w:pPr>
              <w:pStyle w:val="ConsPlusCell"/>
            </w:pPr>
            <w:r>
              <w:rPr>
                <w:rFonts w:ascii="Times New Roman" w:hAnsi="Times New Roman" w:cs="Times New Roman"/>
                <w:sz w:val="20"/>
                <w:szCs w:val="20"/>
              </w:rPr>
              <w:t xml:space="preserve">Стадион: </w:t>
            </w:r>
            <w:r>
              <w:rPr>
                <w:rFonts w:ascii="Times New Roman" w:hAnsi="Times New Roman" w:cs="Times New Roman"/>
                <w:sz w:val="16"/>
                <w:szCs w:val="16"/>
              </w:rPr>
              <w:t xml:space="preserve">футбольное поле 95 на 75 м (1);  футбольное поле 60 на 40 м. (1); хоккейная коробка 58 на 26 м. (1); тренажер на </w:t>
            </w:r>
            <w:r>
              <w:rPr>
                <w:rFonts w:ascii="Times New Roman" w:hAnsi="Times New Roman" w:cs="Times New Roman"/>
                <w:sz w:val="16"/>
                <w:szCs w:val="16"/>
              </w:rPr>
              <w:t>силовые упражнения (1); гимнастический комплекс (1); волейбольная площадка; ворота футбольные переносные для мини-футбола (4); ворота футбольные стационарные (4)</w:t>
            </w:r>
          </w:p>
        </w:tc>
        <w:tc>
          <w:tcPr>
            <w:tcW w:w="1246"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47648" w:rsidRDefault="0009542C">
            <w:pPr>
              <w:pStyle w:val="ConsPlusCell"/>
              <w:jc w:val="center"/>
              <w:rPr>
                <w:rFonts w:ascii="Times New Roman" w:hAnsi="Times New Roman" w:cs="Times New Roman"/>
                <w:sz w:val="16"/>
                <w:szCs w:val="16"/>
              </w:rPr>
            </w:pPr>
            <w:r>
              <w:rPr>
                <w:rFonts w:ascii="Times New Roman" w:hAnsi="Times New Roman" w:cs="Times New Roman"/>
                <w:sz w:val="16"/>
                <w:szCs w:val="16"/>
              </w:rPr>
              <w:t>Да</w:t>
            </w:r>
          </w:p>
        </w:tc>
      </w:tr>
      <w:tr w:rsidR="00F47648">
        <w:tc>
          <w:tcPr>
            <w:tcW w:w="10035" w:type="dxa"/>
            <w:gridSpan w:val="3"/>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47648" w:rsidRDefault="0009542C">
            <w:pPr>
              <w:pStyle w:val="ConsPlusCell"/>
              <w:jc w:val="center"/>
              <w:rPr>
                <w:rFonts w:ascii="Times New Roman" w:hAnsi="Times New Roman" w:cs="Times New Roman"/>
                <w:sz w:val="24"/>
                <w:szCs w:val="24"/>
              </w:rPr>
            </w:pPr>
            <w:r>
              <w:rPr>
                <w:rFonts w:ascii="Times New Roman" w:hAnsi="Times New Roman" w:cs="Times New Roman"/>
                <w:b/>
                <w:bCs/>
                <w:sz w:val="20"/>
                <w:szCs w:val="20"/>
              </w:rPr>
              <w:t>Дошкольное образование</w:t>
            </w:r>
          </w:p>
          <w:p w:rsidR="00F47648" w:rsidRDefault="0009542C">
            <w:pPr>
              <w:pStyle w:val="ConsPlusCell"/>
              <w:jc w:val="center"/>
              <w:rPr>
                <w:rFonts w:ascii="Times New Roman" w:hAnsi="Times New Roman" w:cs="Times New Roman"/>
                <w:sz w:val="24"/>
                <w:szCs w:val="24"/>
              </w:rPr>
            </w:pPr>
            <w:r>
              <w:rPr>
                <w:rFonts w:ascii="Times New Roman" w:hAnsi="Times New Roman" w:cs="Times New Roman"/>
                <w:sz w:val="20"/>
                <w:szCs w:val="20"/>
              </w:rPr>
              <w:t>Основная общеобразовательная программа дошкольного образования</w:t>
            </w:r>
          </w:p>
        </w:tc>
      </w:tr>
      <w:tr w:rsidR="00F47648">
        <w:tc>
          <w:tcPr>
            <w:tcW w:w="2310"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jc w:val="center"/>
            </w:pPr>
            <w:r>
              <w:rPr>
                <w:b/>
              </w:rPr>
              <w:t>Групповые помещения (7 групп)</w:t>
            </w:r>
          </w:p>
          <w:p w:rsidR="00F47648" w:rsidRDefault="00F47648">
            <w:pPr>
              <w:pStyle w:val="ConsPlusCell"/>
              <w:rPr>
                <w:rFonts w:ascii="Times New Roman" w:hAnsi="Times New Roman" w:cs="Times New Roman"/>
                <w:b/>
                <w:sz w:val="24"/>
                <w:szCs w:val="24"/>
                <w:highlight w:val="yellow"/>
              </w:rPr>
            </w:pPr>
          </w:p>
        </w:tc>
        <w:tc>
          <w:tcPr>
            <w:tcW w:w="6479"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rPr>
                <w:sz w:val="16"/>
                <w:szCs w:val="16"/>
              </w:rPr>
            </w:pPr>
            <w:r>
              <w:rPr>
                <w:sz w:val="16"/>
                <w:szCs w:val="16"/>
              </w:rPr>
              <w:t>Столы – 62; Стол для сенсорики, изостол – 4; Стулья – 184; Доска учебная – 9; Мольберт двойной – 4; Магнитофон – 4; Телевизор – 3; Детская стенка – 6; Шкафы для игрового материала – 8; Методические шкафы для демонстрационного</w:t>
            </w:r>
            <w:r>
              <w:rPr>
                <w:sz w:val="16"/>
                <w:szCs w:val="16"/>
              </w:rPr>
              <w:t xml:space="preserve"> материала – 10; Конструктор разный – 38; Конструктор напольный крупногабаритный – 7; Дидактические игрушки – 95; Маски для сюжетно-ролевых игр – 102; Костюмы для театрализованной деятельности – 22; Сюжетно-ролевая игра «Больница» – 7; Сюжетно-ролевая игра</w:t>
            </w:r>
            <w:r>
              <w:rPr>
                <w:sz w:val="16"/>
                <w:szCs w:val="16"/>
              </w:rPr>
              <w:t xml:space="preserve"> Магазин» - 7; Сюжетно-ролевая игра «Кухня» - 7; Сюжетно-ролевая игра «Парикмахерская» - 7; Уголок природы – 7; Уголок дежурства – 7; Ширма театральная – 3; Детские машинки разных размеров – 95; Куклы – 32; Набор посуды – 18; Игра помощница маме  – 2; Стол</w:t>
            </w:r>
            <w:r>
              <w:rPr>
                <w:sz w:val="16"/>
                <w:szCs w:val="16"/>
              </w:rPr>
              <w:t xml:space="preserve"> «Вода и песок» - 2; Коляски детские – 15; Наборы муляжей овощей, фруктов и др. продуктов питания – 18; Игра «Лабиринт» - 7; Набор слесарных инструментов – 3; Автопарковка  - 1; Шнуровка – 3; «Мозаика» (разная) – 29; Детская юла – 1; Мягкий логический куб </w:t>
            </w:r>
            <w:r>
              <w:rPr>
                <w:sz w:val="16"/>
                <w:szCs w:val="16"/>
              </w:rPr>
              <w:t>– 3; Домино (разные) – 6; Настольная игра «Угадайка» - 2; Настольная игра «Что из чего» - 2; Настольная игра «Ассоциации» - 9; Настольная игра «Лото» (разные) – 9; Настольная игра «Лото» (овощи и фрукты) – 6; Настольная игра «Шашки» - 6; Настольная игра «Д</w:t>
            </w:r>
            <w:r>
              <w:rPr>
                <w:sz w:val="16"/>
                <w:szCs w:val="16"/>
              </w:rPr>
              <w:t xml:space="preserve">омино» (разные) – 3; Настольная игра «Дорожные знаки» - 8; Настольная игра по ПДД – 4; Настольная игра «Развивающая игра» - 15; Настольная игра «Пазл» (2-4 детали) – 22; Настольная игра «Пазл» (5-6 деталей) – 15; Настольная игра «Пазл» (7-9 деталей) – 18; </w:t>
            </w:r>
            <w:r>
              <w:rPr>
                <w:sz w:val="16"/>
                <w:szCs w:val="16"/>
              </w:rPr>
              <w:t xml:space="preserve">Настольная игра «Пазл» (12-28 деталей) – 18; Настольная игра «Пазл» (36-48 деталей) – 5; Настольная игра «Пазл» (60-64 детали) – 9; Настольная игра «Дикие животные» - 5; Настольная игра «Домашние животные» - 6; Песочный набор – 16; Резиновые игрушки – 38; </w:t>
            </w:r>
            <w:r>
              <w:rPr>
                <w:sz w:val="16"/>
                <w:szCs w:val="16"/>
              </w:rPr>
              <w:t>Игровой набор строительный – 12; Кроватка кукольная – 7; Настольные игры (разные) – 6; Блоки Дьенеша – 31; Палочки Кюизинера – 61; Наборы трафаретов для рисования – 15; Пальчиковый театр – 3; Кубики «Азбука» - 1; Кубики «Сложи картинки» - 3; Ковры синтетич</w:t>
            </w:r>
            <w:r>
              <w:rPr>
                <w:sz w:val="16"/>
                <w:szCs w:val="16"/>
              </w:rPr>
              <w:t>еские напольные – 11; Мячи разные – 19; Мячи массажные – 3; Скакалка детская – 4; Обручи разных диаметров – 16; Палка гимнастическая – 26; Комплект разноцветных кеглей – 6; Дорожки массажные – 7; Набор мягких модулей – 4; Игры «Дарц», «Кольцеброс» - 7; Дет</w:t>
            </w:r>
            <w:r>
              <w:rPr>
                <w:sz w:val="16"/>
                <w:szCs w:val="16"/>
              </w:rPr>
              <w:t>ские горки – 2; «Автобус», «Домик» - 3; Пирамида «Квадраты» - 2; Вкладыши – 7; Бусы «Фигуры» (60 дет.) – 5; Кубики Никитина – 8; Кинетический песок – 16 кг</w:t>
            </w:r>
          </w:p>
        </w:tc>
        <w:tc>
          <w:tcPr>
            <w:tcW w:w="1246"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47648" w:rsidRDefault="0009542C">
            <w:pPr>
              <w:pStyle w:val="ConsPlusCell"/>
              <w:jc w:val="center"/>
              <w:rPr>
                <w:rFonts w:ascii="Times New Roman" w:hAnsi="Times New Roman" w:cs="Times New Roman"/>
                <w:sz w:val="16"/>
                <w:szCs w:val="16"/>
              </w:rPr>
            </w:pPr>
            <w:r>
              <w:rPr>
                <w:rFonts w:ascii="Times New Roman" w:hAnsi="Times New Roman" w:cs="Times New Roman"/>
                <w:sz w:val="16"/>
                <w:szCs w:val="16"/>
              </w:rPr>
              <w:t>Да</w:t>
            </w:r>
          </w:p>
        </w:tc>
      </w:tr>
      <w:tr w:rsidR="00F47648">
        <w:tc>
          <w:tcPr>
            <w:tcW w:w="2310"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pStyle w:val="ConsPlusCell"/>
              <w:jc w:val="center"/>
              <w:rPr>
                <w:rFonts w:ascii="Times New Roman" w:hAnsi="Times New Roman" w:cs="Times New Roman"/>
                <w:sz w:val="24"/>
                <w:szCs w:val="24"/>
              </w:rPr>
            </w:pPr>
            <w:r>
              <w:rPr>
                <w:rFonts w:ascii="Times New Roman" w:hAnsi="Times New Roman" w:cs="Times New Roman"/>
                <w:b/>
                <w:sz w:val="24"/>
                <w:szCs w:val="24"/>
              </w:rPr>
              <w:t>Физкультурный зал</w:t>
            </w:r>
          </w:p>
        </w:tc>
        <w:tc>
          <w:tcPr>
            <w:tcW w:w="6479"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rPr>
                <w:sz w:val="16"/>
                <w:szCs w:val="16"/>
              </w:rPr>
            </w:pPr>
            <w:r>
              <w:rPr>
                <w:sz w:val="16"/>
                <w:szCs w:val="16"/>
              </w:rPr>
              <w:t>Шведская стенка – 1 (двухсекционная); Детский спортивный комплекс – 1; Мешочки</w:t>
            </w:r>
            <w:r>
              <w:rPr>
                <w:sz w:val="16"/>
                <w:szCs w:val="16"/>
              </w:rPr>
              <w:t xml:space="preserve">  с песком (для метания, равновесия) – 20; Канаты маленькие – 4; Маты – 2; Конус сигнальный – 8; Ограничитель круглый – 10; Палки гимнастические – 38; Диск «Здоровье» - 2; Скакалки – 25; Баскетбольные стойки с кольцами – 2; «Кто быстрее» - 2; Мячи большие </w:t>
            </w:r>
            <w:r>
              <w:rPr>
                <w:sz w:val="16"/>
                <w:szCs w:val="16"/>
              </w:rPr>
              <w:t>резиновые – 14; Мячи средние резиновые – 14; Мячи малые резиновые – 27; Шары пластмассовые – 94; Велотренажёр – 1; Кольцо гимнастическое (малое) – 2; Массажные дорожки – 2; Шнуры – 2; Кубики – 44; Булавы – 4; Гимнастическая скамейка – 3; Обручи разного диа</w:t>
            </w:r>
            <w:r>
              <w:rPr>
                <w:sz w:val="16"/>
                <w:szCs w:val="16"/>
              </w:rPr>
              <w:t>метра – 24; Гимнастические коврики – 24; Доска ребристая – 1; Кольцеброс – 2; Кегли – 25; Корзины для хранения инвентаря – 7; Мячи массажные – 5</w:t>
            </w:r>
          </w:p>
        </w:tc>
        <w:tc>
          <w:tcPr>
            <w:tcW w:w="1246"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47648" w:rsidRDefault="0009542C">
            <w:pPr>
              <w:pStyle w:val="ConsPlusCell"/>
              <w:jc w:val="center"/>
              <w:rPr>
                <w:rFonts w:ascii="Times New Roman" w:hAnsi="Times New Roman" w:cs="Times New Roman"/>
                <w:sz w:val="16"/>
                <w:szCs w:val="16"/>
              </w:rPr>
            </w:pPr>
            <w:r>
              <w:rPr>
                <w:rFonts w:ascii="Times New Roman" w:hAnsi="Times New Roman" w:cs="Times New Roman"/>
                <w:sz w:val="16"/>
                <w:szCs w:val="16"/>
              </w:rPr>
              <w:t>Да</w:t>
            </w:r>
          </w:p>
        </w:tc>
      </w:tr>
      <w:tr w:rsidR="00F47648">
        <w:tc>
          <w:tcPr>
            <w:tcW w:w="2310"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jc w:val="center"/>
            </w:pPr>
            <w:r>
              <w:rPr>
                <w:b/>
              </w:rPr>
              <w:t>Музыкальный зал</w:t>
            </w:r>
          </w:p>
          <w:p w:rsidR="00F47648" w:rsidRDefault="00F47648">
            <w:pPr>
              <w:pStyle w:val="ConsPlusCell"/>
              <w:rPr>
                <w:rFonts w:ascii="Times New Roman" w:hAnsi="Times New Roman" w:cs="Times New Roman"/>
                <w:b/>
                <w:sz w:val="24"/>
                <w:szCs w:val="24"/>
                <w:highlight w:val="yellow"/>
              </w:rPr>
            </w:pPr>
          </w:p>
        </w:tc>
        <w:tc>
          <w:tcPr>
            <w:tcW w:w="6479"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rPr>
                <w:sz w:val="16"/>
                <w:szCs w:val="16"/>
              </w:rPr>
            </w:pPr>
            <w:r>
              <w:rPr>
                <w:sz w:val="16"/>
                <w:szCs w:val="16"/>
              </w:rPr>
              <w:t>Фортепиано – 1; музыкальный центр – 1; магнитофон – 1; Флажки разноцветные – 15; Мягкие иг</w:t>
            </w:r>
            <w:r>
              <w:rPr>
                <w:sz w:val="16"/>
                <w:szCs w:val="16"/>
              </w:rPr>
              <w:t>рушки разных размеров – 19; Куклы разные – 6; Ширма напольная – 1; шапки-маски для театрализованной деятельности – 23; парики – 2; костюмы для театрализованной деятельности – 14; ёлка искусственная – 1; комплект CD-дисков – 6; Атрибуты крупногабаритные для</w:t>
            </w:r>
            <w:r>
              <w:rPr>
                <w:sz w:val="16"/>
                <w:szCs w:val="16"/>
              </w:rPr>
              <w:t xml:space="preserve"> представлений – 2; ложки деревянные – 15; бубен – 18; металлофон – 3; маракасы – 4; двухрядные трещётки – 1; ленты – 17; набор шумовых инструментов – 3; погремушки разные – 16; дудочки – 2; стол – 2; стул взрослый – 1; стулья детские – 24; набор для кукол</w:t>
            </w:r>
            <w:r>
              <w:rPr>
                <w:sz w:val="16"/>
                <w:szCs w:val="16"/>
              </w:rPr>
              <w:t>ьного театра – 4; экран – 1; барабан – 1; погремушка с бубенцами – 3; кастаньеты – 2</w:t>
            </w:r>
          </w:p>
        </w:tc>
        <w:tc>
          <w:tcPr>
            <w:tcW w:w="1246"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47648" w:rsidRDefault="0009542C">
            <w:pPr>
              <w:pStyle w:val="ConsPlusCell"/>
              <w:jc w:val="center"/>
              <w:rPr>
                <w:rFonts w:ascii="Times New Roman" w:hAnsi="Times New Roman" w:cs="Times New Roman"/>
                <w:sz w:val="16"/>
                <w:szCs w:val="16"/>
              </w:rPr>
            </w:pPr>
            <w:r>
              <w:rPr>
                <w:rFonts w:ascii="Times New Roman" w:hAnsi="Times New Roman" w:cs="Times New Roman"/>
                <w:sz w:val="16"/>
                <w:szCs w:val="16"/>
              </w:rPr>
              <w:t>Да</w:t>
            </w:r>
          </w:p>
        </w:tc>
      </w:tr>
      <w:tr w:rsidR="00F47648">
        <w:tc>
          <w:tcPr>
            <w:tcW w:w="2310"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pStyle w:val="ConsPlusCell"/>
              <w:jc w:val="center"/>
              <w:rPr>
                <w:rFonts w:ascii="Times New Roman" w:hAnsi="Times New Roman" w:cs="Times New Roman"/>
                <w:sz w:val="24"/>
                <w:szCs w:val="24"/>
              </w:rPr>
            </w:pPr>
            <w:r>
              <w:rPr>
                <w:rFonts w:ascii="Times New Roman" w:hAnsi="Times New Roman" w:cs="Times New Roman"/>
                <w:b/>
                <w:sz w:val="24"/>
                <w:szCs w:val="24"/>
              </w:rPr>
              <w:t>Методический кабинет</w:t>
            </w:r>
          </w:p>
        </w:tc>
        <w:tc>
          <w:tcPr>
            <w:tcW w:w="6479"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rPr>
                <w:sz w:val="16"/>
                <w:szCs w:val="16"/>
              </w:rPr>
            </w:pPr>
            <w:r>
              <w:rPr>
                <w:sz w:val="16"/>
                <w:szCs w:val="16"/>
              </w:rPr>
              <w:t xml:space="preserve">Шкаф для методлитературы и дидактического материала – 4; Стол – 4; Стол-книжка – 1; Стул взрослый – 3; Экран – 1; Медиапроектор – 1; Колонки – 2; </w:t>
            </w:r>
            <w:r>
              <w:rPr>
                <w:sz w:val="16"/>
                <w:szCs w:val="16"/>
              </w:rPr>
              <w:t>Глобус – 3; Самовар – 1; Чайный сервиз – 3; вешалка для одежды – 1; Набор муляжей – 3; Набор счётного материала – 8; Набор настольного театра – 3; Конструктор деревянный – 25; Плакаты – 120; Дидактические пособия – 124</w:t>
            </w:r>
          </w:p>
        </w:tc>
        <w:tc>
          <w:tcPr>
            <w:tcW w:w="1246"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47648" w:rsidRDefault="0009542C">
            <w:pPr>
              <w:pStyle w:val="ConsPlusCell"/>
              <w:jc w:val="center"/>
              <w:rPr>
                <w:rFonts w:ascii="Times New Roman" w:hAnsi="Times New Roman" w:cs="Times New Roman"/>
                <w:sz w:val="16"/>
                <w:szCs w:val="16"/>
              </w:rPr>
            </w:pPr>
            <w:r>
              <w:rPr>
                <w:rFonts w:ascii="Times New Roman" w:hAnsi="Times New Roman" w:cs="Times New Roman"/>
                <w:sz w:val="16"/>
                <w:szCs w:val="16"/>
              </w:rPr>
              <w:t>Да</w:t>
            </w:r>
          </w:p>
        </w:tc>
      </w:tr>
      <w:tr w:rsidR="00F47648">
        <w:tc>
          <w:tcPr>
            <w:tcW w:w="2310"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jc w:val="center"/>
            </w:pPr>
            <w:r>
              <w:rPr>
                <w:b/>
              </w:rPr>
              <w:t>Логопункт</w:t>
            </w:r>
          </w:p>
          <w:p w:rsidR="00F47648" w:rsidRDefault="00F47648">
            <w:pPr>
              <w:pStyle w:val="ConsPlusCell"/>
              <w:rPr>
                <w:rFonts w:ascii="Times New Roman" w:hAnsi="Times New Roman" w:cs="Times New Roman"/>
                <w:b/>
                <w:sz w:val="24"/>
                <w:szCs w:val="24"/>
                <w:highlight w:val="yellow"/>
              </w:rPr>
            </w:pPr>
          </w:p>
        </w:tc>
        <w:tc>
          <w:tcPr>
            <w:tcW w:w="6479"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rPr>
                <w:sz w:val="16"/>
                <w:szCs w:val="16"/>
              </w:rPr>
            </w:pPr>
            <w:r>
              <w:rPr>
                <w:sz w:val="16"/>
                <w:szCs w:val="16"/>
              </w:rPr>
              <w:t>Стол – 1; Стул взрослый – 1; Стул детский – 1; Зеркало настенное со шторкой – 1; Зеркало настольное – 2; лампа в зоне индивидуальных занятий – 1; Шпатели одноразовые – 6; Часы песочные – 1; Комплект пособий по автоматизации звуков  - 6; Набор картинок по з</w:t>
            </w:r>
            <w:r>
              <w:rPr>
                <w:sz w:val="16"/>
                <w:szCs w:val="16"/>
              </w:rPr>
              <w:t xml:space="preserve">вуко-слоговой структуре – 2; Комплект картинок для проведения артикуляционной гимнастики – 1; Дидактический материал – 5 </w:t>
            </w:r>
          </w:p>
        </w:tc>
        <w:tc>
          <w:tcPr>
            <w:tcW w:w="1246"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47648" w:rsidRDefault="0009542C">
            <w:pPr>
              <w:pStyle w:val="ConsPlusCell"/>
              <w:jc w:val="center"/>
              <w:rPr>
                <w:rFonts w:ascii="Times New Roman" w:hAnsi="Times New Roman" w:cs="Times New Roman"/>
                <w:sz w:val="16"/>
                <w:szCs w:val="16"/>
              </w:rPr>
            </w:pPr>
            <w:r>
              <w:rPr>
                <w:rFonts w:ascii="Times New Roman" w:hAnsi="Times New Roman" w:cs="Times New Roman"/>
                <w:sz w:val="16"/>
                <w:szCs w:val="16"/>
              </w:rPr>
              <w:t>Да</w:t>
            </w:r>
          </w:p>
        </w:tc>
      </w:tr>
      <w:tr w:rsidR="00F47648">
        <w:tc>
          <w:tcPr>
            <w:tcW w:w="10035" w:type="dxa"/>
            <w:gridSpan w:val="3"/>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47648" w:rsidRDefault="0009542C">
            <w:pPr>
              <w:pStyle w:val="ConsPlusNormal"/>
              <w:snapToGrid w:val="0"/>
              <w:ind w:firstLine="0"/>
              <w:jc w:val="center"/>
              <w:rPr>
                <w:rFonts w:ascii="Times New Roman" w:hAnsi="Times New Roman" w:cs="Times New Roman"/>
                <w:sz w:val="24"/>
                <w:szCs w:val="24"/>
              </w:rPr>
            </w:pPr>
            <w:r>
              <w:rPr>
                <w:rFonts w:ascii="Times New Roman" w:hAnsi="Times New Roman" w:cs="Times New Roman"/>
                <w:b/>
                <w:bCs/>
              </w:rPr>
              <w:t>Дополнительное образование</w:t>
            </w:r>
          </w:p>
          <w:p w:rsidR="00F47648" w:rsidRDefault="0009542C">
            <w:pPr>
              <w:pStyle w:val="ConsPlusNormal"/>
              <w:snapToGrid w:val="0"/>
              <w:ind w:firstLine="0"/>
              <w:jc w:val="center"/>
              <w:rPr>
                <w:rFonts w:ascii="Times New Roman" w:hAnsi="Times New Roman" w:cs="Times New Roman"/>
                <w:sz w:val="24"/>
                <w:szCs w:val="24"/>
              </w:rPr>
            </w:pPr>
            <w:r>
              <w:rPr>
                <w:rFonts w:ascii="Times New Roman" w:hAnsi="Times New Roman" w:cs="Times New Roman"/>
              </w:rPr>
              <w:t>Дополнительное образование детей и взрослых</w:t>
            </w:r>
          </w:p>
          <w:p w:rsidR="00F47648" w:rsidRDefault="0009542C">
            <w:pPr>
              <w:pStyle w:val="ConsPlusNormal"/>
              <w:snapToGrid w:val="0"/>
              <w:ind w:firstLine="0"/>
              <w:jc w:val="center"/>
            </w:pPr>
            <w:r>
              <w:rPr>
                <w:rFonts w:ascii="Times New Roman" w:hAnsi="Times New Roman" w:cs="Times New Roman"/>
              </w:rPr>
              <w:t>Дополнительные общеразвивающие программы различной направле</w:t>
            </w:r>
            <w:r>
              <w:rPr>
                <w:rFonts w:ascii="Times New Roman" w:hAnsi="Times New Roman" w:cs="Times New Roman"/>
              </w:rPr>
              <w:t>нности</w:t>
            </w:r>
          </w:p>
        </w:tc>
      </w:tr>
      <w:tr w:rsidR="00F47648">
        <w:tc>
          <w:tcPr>
            <w:tcW w:w="2310"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технической</w:t>
            </w:r>
          </w:p>
        </w:tc>
        <w:tc>
          <w:tcPr>
            <w:tcW w:w="6479"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pStyle w:val="ConsPlusCell"/>
              <w:rPr>
                <w:rFonts w:ascii="Times New Roman" w:hAnsi="Times New Roman" w:cs="Times New Roman"/>
                <w:sz w:val="20"/>
                <w:szCs w:val="20"/>
              </w:rPr>
            </w:pPr>
            <w:r>
              <w:rPr>
                <w:rFonts w:ascii="Times New Roman" w:hAnsi="Times New Roman" w:cs="Times New Roman"/>
                <w:sz w:val="20"/>
                <w:szCs w:val="20"/>
              </w:rPr>
              <w:t>5 кабинетов начальных классов (№№ 15, 17, 18, 19, 20):</w:t>
            </w:r>
          </w:p>
          <w:p w:rsidR="00F47648" w:rsidRDefault="0009542C">
            <w:r>
              <w:rPr>
                <w:color w:val="000000"/>
                <w:sz w:val="16"/>
                <w:szCs w:val="16"/>
                <w:u w:val="single"/>
              </w:rPr>
              <w:t xml:space="preserve">Оборудование: </w:t>
            </w:r>
            <w:r>
              <w:rPr>
                <w:color w:val="000000"/>
                <w:sz w:val="16"/>
                <w:szCs w:val="16"/>
              </w:rPr>
              <w:t>Доска магнитно-меловая с софитом – 4; Стол учительский/компьютерный – 10; Столы  ученические двухместные – 56; Столы ученические одноместные – 26; Стулья ученические –</w:t>
            </w:r>
            <w:r>
              <w:rPr>
                <w:color w:val="000000"/>
                <w:sz w:val="16"/>
                <w:szCs w:val="16"/>
              </w:rPr>
              <w:t xml:space="preserve"> 122; Шкафы книжные – 16; Шкаф-тумба – 2; Шкаф стенной – 3; Стенд пробковый – 7; Линейка метровая деревянная – 3; Транспортир демонстрационный – 2; циркуль демонстрационный – 1; часы настенные – 1; тумба для книг - 4.</w:t>
            </w:r>
          </w:p>
          <w:p w:rsidR="00F47648" w:rsidRDefault="0009542C">
            <w:pPr>
              <w:rPr>
                <w:color w:val="000000"/>
                <w:sz w:val="16"/>
                <w:szCs w:val="16"/>
              </w:rPr>
            </w:pPr>
            <w:r>
              <w:rPr>
                <w:color w:val="000000"/>
                <w:sz w:val="16"/>
                <w:szCs w:val="16"/>
              </w:rPr>
              <w:t>Мультимедийный проектор - 5; Интеракти</w:t>
            </w:r>
            <w:r>
              <w:rPr>
                <w:color w:val="000000"/>
                <w:sz w:val="16"/>
                <w:szCs w:val="16"/>
              </w:rPr>
              <w:t>вная доска – 4; Компьютер, монитор на рабочем месте учителя - 5; Аудиоколонки – 5 компл., экран — 1; Аптечка универсальная - 1.</w:t>
            </w:r>
          </w:p>
          <w:p w:rsidR="00F47648" w:rsidRDefault="0009542C">
            <w:pPr>
              <w:snapToGrid w:val="0"/>
              <w:rPr>
                <w:color w:val="000000"/>
                <w:sz w:val="16"/>
                <w:szCs w:val="16"/>
                <w:u w:val="single"/>
              </w:rPr>
            </w:pPr>
            <w:r>
              <w:rPr>
                <w:color w:val="000000"/>
                <w:sz w:val="16"/>
                <w:szCs w:val="16"/>
                <w:u w:val="single"/>
              </w:rPr>
              <w:t>Наглядно – демонстративный материал и учебное оборудование, раздаточный материал кабинетов и др. (см. ранее)</w:t>
            </w:r>
          </w:p>
          <w:p w:rsidR="00F47648" w:rsidRDefault="0009542C">
            <w:pPr>
              <w:pStyle w:val="ConsPlusCell"/>
              <w:rPr>
                <w:rFonts w:ascii="Times New Roman" w:hAnsi="Times New Roman" w:cs="Times New Roman"/>
                <w:sz w:val="20"/>
                <w:szCs w:val="20"/>
              </w:rPr>
            </w:pPr>
            <w:r>
              <w:rPr>
                <w:rFonts w:ascii="Times New Roman" w:hAnsi="Times New Roman" w:cs="Times New Roman"/>
                <w:sz w:val="20"/>
                <w:szCs w:val="20"/>
              </w:rPr>
              <w:t>1 Кабинет информати</w:t>
            </w:r>
            <w:r>
              <w:rPr>
                <w:rFonts w:ascii="Times New Roman" w:hAnsi="Times New Roman" w:cs="Times New Roman"/>
                <w:sz w:val="20"/>
                <w:szCs w:val="20"/>
              </w:rPr>
              <w:t>ки и ИКТ, компьютерный класс (№ 12); 1 информационно-методический центр (№ 13):</w:t>
            </w:r>
          </w:p>
          <w:p w:rsidR="00F47648" w:rsidRDefault="0009542C">
            <w:r>
              <w:rPr>
                <w:color w:val="000000"/>
                <w:sz w:val="16"/>
                <w:szCs w:val="16"/>
              </w:rPr>
              <w:t xml:space="preserve">Мебель: </w:t>
            </w:r>
            <w:r>
              <w:rPr>
                <w:sz w:val="16"/>
                <w:szCs w:val="16"/>
              </w:rPr>
              <w:t xml:space="preserve">Стол ученический – 19, Стулья ученические – 40, Стол учительский с подставкой под монитор – 1, Шкафы – 2, Компьютерный стол учителя – 1, Огнетушитель – 2, Компьютерный </w:t>
            </w:r>
            <w:r>
              <w:rPr>
                <w:sz w:val="16"/>
                <w:szCs w:val="16"/>
              </w:rPr>
              <w:t>стол ученика – 13, Белая, маркерная магнитная  доска с софитом – 1, доска учебная с софитом — 1, Пробковые стенды – 5.</w:t>
            </w:r>
          </w:p>
          <w:p w:rsidR="00F47648" w:rsidRDefault="0009542C">
            <w:r>
              <w:rPr>
                <w:color w:val="000000"/>
                <w:sz w:val="16"/>
                <w:szCs w:val="16"/>
              </w:rPr>
              <w:t xml:space="preserve">Оргтехника и ТСО: </w:t>
            </w:r>
            <w:r>
              <w:rPr>
                <w:sz w:val="16"/>
                <w:szCs w:val="16"/>
              </w:rPr>
              <w:t xml:space="preserve">Компьютер в сборе – 12, Настольные лампы -11, </w:t>
            </w:r>
            <w:r>
              <w:rPr>
                <w:color w:val="000000"/>
                <w:sz w:val="16"/>
                <w:szCs w:val="16"/>
              </w:rPr>
              <w:t xml:space="preserve">Принтер </w:t>
            </w:r>
            <w:r>
              <w:rPr>
                <w:color w:val="000000"/>
                <w:sz w:val="16"/>
                <w:szCs w:val="16"/>
                <w:lang w:val="en-US"/>
              </w:rPr>
              <w:t>EPSON</w:t>
            </w:r>
            <w:r>
              <w:rPr>
                <w:color w:val="000000"/>
                <w:sz w:val="16"/>
                <w:szCs w:val="16"/>
              </w:rPr>
              <w:t xml:space="preserve"> струйный – 1, Интерактивный комплекс – 2, </w:t>
            </w:r>
            <w:r>
              <w:rPr>
                <w:sz w:val="16"/>
                <w:szCs w:val="16"/>
              </w:rPr>
              <w:t>Модем - 1, Принте</w:t>
            </w:r>
            <w:r>
              <w:rPr>
                <w:sz w:val="16"/>
                <w:szCs w:val="16"/>
              </w:rPr>
              <w:t>р цветной – 1, Многофункциональное устройство – 1, Микрофон – 5, Фотоаппарат цветной – 1, Сканер – 2, Колонки – 4.</w:t>
            </w:r>
          </w:p>
          <w:p w:rsidR="00F47648" w:rsidRDefault="0009542C">
            <w:pPr>
              <w:rPr>
                <w:color w:val="000000"/>
                <w:sz w:val="16"/>
                <w:szCs w:val="16"/>
              </w:rPr>
            </w:pPr>
            <w:r>
              <w:rPr>
                <w:color w:val="000000"/>
                <w:sz w:val="16"/>
                <w:szCs w:val="16"/>
              </w:rPr>
              <w:t>Наглядно-демонстрационный материал: Комплект таблиц по технологии на компьютере учителя,Таблицы (плакаты) в электронном виде, Методическая ли</w:t>
            </w:r>
            <w:r>
              <w:rPr>
                <w:color w:val="000000"/>
                <w:sz w:val="16"/>
                <w:szCs w:val="16"/>
              </w:rPr>
              <w:t>тература по технологии – 5, Раздаточный материал  по технологии в электронном виде (тесты, практические работы, контрольные работы) систематизирован по классам.</w:t>
            </w:r>
          </w:p>
          <w:p w:rsidR="00F47648" w:rsidRDefault="0009542C">
            <w:pPr>
              <w:rPr>
                <w:sz w:val="16"/>
                <w:szCs w:val="16"/>
              </w:rPr>
            </w:pPr>
            <w:r>
              <w:rPr>
                <w:sz w:val="16"/>
                <w:szCs w:val="16"/>
              </w:rPr>
              <w:t>Электронные средства обучения:</w:t>
            </w:r>
          </w:p>
          <w:p w:rsidR="00F47648" w:rsidRDefault="0009542C">
            <w:pPr>
              <w:snapToGrid w:val="0"/>
              <w:rPr>
                <w:color w:val="000000"/>
                <w:sz w:val="16"/>
                <w:szCs w:val="16"/>
                <w:u w:val="single"/>
              </w:rPr>
            </w:pPr>
            <w:r>
              <w:rPr>
                <w:color w:val="000000"/>
                <w:sz w:val="16"/>
                <w:szCs w:val="16"/>
                <w:u w:val="single"/>
              </w:rPr>
              <w:t>Диски (электронные учебные пособия) – 3</w:t>
            </w:r>
          </w:p>
        </w:tc>
        <w:tc>
          <w:tcPr>
            <w:tcW w:w="1246"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47648" w:rsidRDefault="0009542C">
            <w:pPr>
              <w:pStyle w:val="ConsPlusNormal"/>
              <w:snapToGrid w:val="0"/>
              <w:ind w:firstLine="0"/>
              <w:jc w:val="center"/>
              <w:rPr>
                <w:rFonts w:ascii="Times New Roman" w:hAnsi="Times New Roman" w:cs="Times New Roman"/>
                <w:sz w:val="28"/>
                <w:szCs w:val="28"/>
              </w:rPr>
            </w:pPr>
            <w:r>
              <w:rPr>
                <w:rFonts w:ascii="Times New Roman" w:hAnsi="Times New Roman" w:cs="Times New Roman"/>
                <w:sz w:val="28"/>
                <w:szCs w:val="28"/>
              </w:rPr>
              <w:t>да</w:t>
            </w:r>
          </w:p>
        </w:tc>
      </w:tr>
      <w:tr w:rsidR="00F47648">
        <w:tc>
          <w:tcPr>
            <w:tcW w:w="2310"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естественнонаучной</w:t>
            </w:r>
          </w:p>
        </w:tc>
        <w:tc>
          <w:tcPr>
            <w:tcW w:w="6479"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pStyle w:val="ConsPlusCell"/>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 xml:space="preserve"> кабинетов начальных классов (№№ 15, 17, 18, 19, 20):</w:t>
            </w:r>
          </w:p>
          <w:p w:rsidR="00F47648" w:rsidRDefault="0009542C">
            <w:r>
              <w:rPr>
                <w:color w:val="000000"/>
                <w:sz w:val="16"/>
                <w:szCs w:val="16"/>
                <w:u w:val="single"/>
              </w:rPr>
              <w:t xml:space="preserve">Оборудование: </w:t>
            </w:r>
            <w:r>
              <w:rPr>
                <w:color w:val="000000"/>
                <w:sz w:val="16"/>
                <w:szCs w:val="16"/>
              </w:rPr>
              <w:t>Доска магнитно-меловая с софитом – 4; Стол учительский/компьютерный – 10; Столы  ученические двухместные – 56; Столы ученические одноместные – 26; Стулья ученические – 122; Шкафы книжные –</w:t>
            </w:r>
            <w:r>
              <w:rPr>
                <w:color w:val="000000"/>
                <w:sz w:val="16"/>
                <w:szCs w:val="16"/>
              </w:rPr>
              <w:t xml:space="preserve"> 16; Шкаф-тумба – 2; Шкаф стенной – 3; Стенд пробковый – 7; Линейка метровая деревянная – 3; Транспортир демонстрационный – 2; циркуль демонстрационный – 1; часы настенные – 1; тумба для книг - 4.</w:t>
            </w:r>
          </w:p>
          <w:p w:rsidR="00F47648" w:rsidRDefault="0009542C">
            <w:pPr>
              <w:rPr>
                <w:color w:val="000000"/>
                <w:sz w:val="16"/>
                <w:szCs w:val="16"/>
              </w:rPr>
            </w:pPr>
            <w:r>
              <w:rPr>
                <w:color w:val="000000"/>
                <w:sz w:val="16"/>
                <w:szCs w:val="16"/>
              </w:rPr>
              <w:t>Мультимедийный проектор - 5; Интерактивная доска – 4; Компь</w:t>
            </w:r>
            <w:r>
              <w:rPr>
                <w:color w:val="000000"/>
                <w:sz w:val="16"/>
                <w:szCs w:val="16"/>
              </w:rPr>
              <w:t>ютер, монитор на рабочем месте учителя - 5; Аудиоколонки – 5 компл., экран — 1; Аптечка универсальная - 1.</w:t>
            </w:r>
          </w:p>
          <w:p w:rsidR="00F47648" w:rsidRDefault="0009542C">
            <w:pPr>
              <w:snapToGrid w:val="0"/>
              <w:rPr>
                <w:color w:val="000000"/>
                <w:sz w:val="16"/>
                <w:szCs w:val="16"/>
                <w:u w:val="single"/>
              </w:rPr>
            </w:pPr>
            <w:r>
              <w:rPr>
                <w:color w:val="000000"/>
                <w:sz w:val="16"/>
                <w:szCs w:val="16"/>
                <w:u w:val="single"/>
              </w:rPr>
              <w:t>Наглядно – демонстративный материал и учебное оборудование, раздаточный материал кабинетов и др. (см. ранее)</w:t>
            </w:r>
          </w:p>
          <w:p w:rsidR="00F47648" w:rsidRDefault="0009542C">
            <w:pPr>
              <w:pStyle w:val="ConsPlusCell"/>
              <w:rPr>
                <w:rFonts w:ascii="Times New Roman" w:hAnsi="Times New Roman" w:cs="Times New Roman"/>
                <w:sz w:val="20"/>
                <w:szCs w:val="20"/>
              </w:rPr>
            </w:pPr>
            <w:r>
              <w:rPr>
                <w:rFonts w:ascii="Times New Roman" w:hAnsi="Times New Roman" w:cs="Times New Roman"/>
                <w:sz w:val="20"/>
                <w:szCs w:val="20"/>
              </w:rPr>
              <w:t>1 Кабинет биологии и географии (№ 24):</w:t>
            </w:r>
          </w:p>
          <w:p w:rsidR="00F47648" w:rsidRDefault="0009542C">
            <w:pPr>
              <w:rPr>
                <w:sz w:val="16"/>
                <w:szCs w:val="16"/>
              </w:rPr>
            </w:pPr>
            <w:r>
              <w:rPr>
                <w:sz w:val="16"/>
                <w:szCs w:val="16"/>
              </w:rPr>
              <w:t>Шкаф-5, Тумба-1, Парта-14, Стул-30, Компьютерный стол-1, Учительский стол-1, Стол для раздаточного материала-2, Доска классная с софитом-1</w:t>
            </w:r>
          </w:p>
          <w:p w:rsidR="00F47648" w:rsidRDefault="0009542C">
            <w:pPr>
              <w:rPr>
                <w:sz w:val="16"/>
                <w:szCs w:val="16"/>
              </w:rPr>
            </w:pPr>
            <w:r>
              <w:rPr>
                <w:sz w:val="16"/>
                <w:szCs w:val="16"/>
              </w:rPr>
              <w:t>Комплект настенных портретов учёных-биологов-1; Мультимедиа проектор-1, компьютер в сборе-1; экран – 1, Электронные м</w:t>
            </w:r>
            <w:r>
              <w:rPr>
                <w:sz w:val="16"/>
                <w:szCs w:val="16"/>
              </w:rPr>
              <w:t>икроскопы-2</w:t>
            </w:r>
          </w:p>
          <w:p w:rsidR="00F47648" w:rsidRDefault="0009542C">
            <w:r>
              <w:rPr>
                <w:b/>
                <w:sz w:val="16"/>
                <w:szCs w:val="16"/>
              </w:rPr>
              <w:t xml:space="preserve">Биология: </w:t>
            </w:r>
            <w:r>
              <w:rPr>
                <w:sz w:val="16"/>
                <w:szCs w:val="16"/>
              </w:rPr>
              <w:t>Биологические микролабаратории-5; Микроскопы-20, Лупы ручные-20; Диски по биологии-17</w:t>
            </w:r>
          </w:p>
          <w:p w:rsidR="00F47648" w:rsidRDefault="0009542C">
            <w:pPr>
              <w:rPr>
                <w:sz w:val="16"/>
                <w:szCs w:val="16"/>
              </w:rPr>
            </w:pPr>
            <w:r>
              <w:rPr>
                <w:sz w:val="16"/>
                <w:szCs w:val="16"/>
              </w:rPr>
              <w:t>Набор микропрепаратов по: зоологии, ботанике, анатомии, общей биологии; Влажные препараты по зоологии-57; Коллекции по зоологии, анатомии, общей био</w:t>
            </w:r>
            <w:r>
              <w:rPr>
                <w:sz w:val="16"/>
                <w:szCs w:val="16"/>
              </w:rPr>
              <w:t xml:space="preserve">логии; Набор моделей по ботанике. зоологии, анатомии; Комплект таблиц по ботанике, зоологии, анатомии, общей биологии </w:t>
            </w:r>
          </w:p>
          <w:p w:rsidR="00F47648" w:rsidRDefault="0009542C">
            <w:pPr>
              <w:rPr>
                <w:sz w:val="16"/>
                <w:szCs w:val="16"/>
              </w:rPr>
            </w:pPr>
            <w:r>
              <w:rPr>
                <w:sz w:val="16"/>
                <w:szCs w:val="16"/>
              </w:rPr>
              <w:t>Дидактические и раздаточные материалы - комплекты по: ботанике, зоологии, анатомии, общей биологии; Рабочие тетради по биологии (6-9класс</w:t>
            </w:r>
            <w:r>
              <w:rPr>
                <w:sz w:val="16"/>
                <w:szCs w:val="16"/>
              </w:rPr>
              <w:t>ы); Комплекты карточек по зоологии, анатомии; Динамические пособия на магнитных держателях-19</w:t>
            </w:r>
          </w:p>
          <w:p w:rsidR="00F47648" w:rsidRDefault="0009542C">
            <w:r>
              <w:rPr>
                <w:b/>
                <w:sz w:val="16"/>
                <w:szCs w:val="16"/>
              </w:rPr>
              <w:t xml:space="preserve">Гербарный материал: </w:t>
            </w:r>
            <w:r>
              <w:rPr>
                <w:sz w:val="16"/>
                <w:szCs w:val="16"/>
              </w:rPr>
              <w:t xml:space="preserve">Основные группы растений-1; По Систематике растений-2; По морфологии  и биологии растений-1; Для курса ботаники-1; Для курса географии-1; Для </w:t>
            </w:r>
            <w:r>
              <w:rPr>
                <w:sz w:val="16"/>
                <w:szCs w:val="16"/>
              </w:rPr>
              <w:t>общей биологии-1; Для 6 класса с карточками определителями-1; Для начальной школы-1; Набор моделей и муляжей по ботанике, зоологии, анатомии; Комплект – лабораторного оборудования «Основы биологического практикума»-12.</w:t>
            </w:r>
          </w:p>
          <w:p w:rsidR="00F47648" w:rsidRDefault="0009542C">
            <w:r>
              <w:rPr>
                <w:b/>
                <w:sz w:val="16"/>
                <w:szCs w:val="16"/>
              </w:rPr>
              <w:t xml:space="preserve">География: </w:t>
            </w:r>
            <w:r>
              <w:rPr>
                <w:sz w:val="16"/>
                <w:szCs w:val="16"/>
              </w:rPr>
              <w:t>Комплект таблиц по географ</w:t>
            </w:r>
            <w:r>
              <w:rPr>
                <w:sz w:val="16"/>
                <w:szCs w:val="16"/>
              </w:rPr>
              <w:t>ии; Комплект настенных портретов географов-путешественников-1;</w:t>
            </w:r>
          </w:p>
          <w:p w:rsidR="00F47648" w:rsidRDefault="0009542C">
            <w:pPr>
              <w:snapToGrid w:val="0"/>
              <w:rPr>
                <w:color w:val="000000"/>
                <w:sz w:val="16"/>
                <w:szCs w:val="16"/>
                <w:u w:val="single"/>
              </w:rPr>
            </w:pPr>
            <w:r>
              <w:rPr>
                <w:color w:val="000000"/>
                <w:sz w:val="16"/>
                <w:szCs w:val="16"/>
                <w:u w:val="single"/>
              </w:rPr>
              <w:t>Диски-27; Атласы + контурные карты по всем классам; Глобусы-9; Теллурий-1; Комплект карт по географии-53; Коллекция полезных ископаемых-9; Наборы раздаточных образцов полезных ископаемых-12; Ко</w:t>
            </w:r>
            <w:r>
              <w:rPr>
                <w:color w:val="000000"/>
                <w:sz w:val="16"/>
                <w:szCs w:val="16"/>
                <w:u w:val="single"/>
              </w:rPr>
              <w:t>ллекции минералов и горных пород-4; Коллекции основных видов сырья-2; Коллекции минеральных удобрений – 1; Коллекция Почва и её состав – 6; Коллекция Виды топлива-1; Коллекция Гранит и его составные части-2; Компасы-5</w:t>
            </w:r>
          </w:p>
        </w:tc>
        <w:tc>
          <w:tcPr>
            <w:tcW w:w="1246"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47648" w:rsidRDefault="0009542C">
            <w:pPr>
              <w:pStyle w:val="ConsPlusNormal"/>
              <w:snapToGrid w:val="0"/>
              <w:ind w:firstLine="0"/>
              <w:jc w:val="center"/>
              <w:rPr>
                <w:rFonts w:ascii="Times New Roman" w:hAnsi="Times New Roman" w:cs="Times New Roman"/>
                <w:sz w:val="28"/>
                <w:szCs w:val="28"/>
              </w:rPr>
            </w:pPr>
            <w:r>
              <w:rPr>
                <w:rFonts w:ascii="Times New Roman" w:hAnsi="Times New Roman" w:cs="Times New Roman"/>
                <w:sz w:val="28"/>
                <w:szCs w:val="28"/>
              </w:rPr>
              <w:t>да</w:t>
            </w:r>
          </w:p>
        </w:tc>
      </w:tr>
      <w:tr w:rsidR="00F47648">
        <w:tc>
          <w:tcPr>
            <w:tcW w:w="2310"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Физкультурно-спортивной</w:t>
            </w:r>
          </w:p>
        </w:tc>
        <w:tc>
          <w:tcPr>
            <w:tcW w:w="6479"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pStyle w:val="ConsPlusCell"/>
              <w:rPr>
                <w:rFonts w:ascii="Times New Roman" w:hAnsi="Times New Roman" w:cs="Times New Roman"/>
                <w:sz w:val="20"/>
                <w:szCs w:val="20"/>
              </w:rPr>
            </w:pPr>
            <w:r>
              <w:rPr>
                <w:rFonts w:ascii="Times New Roman" w:hAnsi="Times New Roman" w:cs="Times New Roman"/>
                <w:sz w:val="20"/>
                <w:szCs w:val="20"/>
              </w:rPr>
              <w:t xml:space="preserve">5 </w:t>
            </w:r>
            <w:r>
              <w:rPr>
                <w:rFonts w:ascii="Times New Roman" w:hAnsi="Times New Roman" w:cs="Times New Roman"/>
                <w:sz w:val="20"/>
                <w:szCs w:val="20"/>
              </w:rPr>
              <w:t>кабинетов начальных классов (№№ 15, 17, 18, 19, 20):</w:t>
            </w:r>
          </w:p>
          <w:p w:rsidR="00F47648" w:rsidRDefault="0009542C">
            <w:r>
              <w:rPr>
                <w:color w:val="000000"/>
                <w:sz w:val="16"/>
                <w:szCs w:val="16"/>
                <w:u w:val="single"/>
              </w:rPr>
              <w:t xml:space="preserve">Оборудование: </w:t>
            </w:r>
            <w:r>
              <w:rPr>
                <w:color w:val="000000"/>
                <w:sz w:val="16"/>
                <w:szCs w:val="16"/>
              </w:rPr>
              <w:t xml:space="preserve">Доска магнитно-меловая с софитом – 4; Стол учительский/компьютерный – 10; Столы  ученические двухместные – 56; Столы ученические одноместные – 26; Стулья ученические – 122; Шкафы книжные – </w:t>
            </w:r>
            <w:r>
              <w:rPr>
                <w:color w:val="000000"/>
                <w:sz w:val="16"/>
                <w:szCs w:val="16"/>
              </w:rPr>
              <w:t>16; Шкаф-тумба – 2; Шкаф стенной – 3; Стенд пробковый – 7; Линейка метровая деревянная – 3; Транспортир демонстрационный – 2; циркуль демонстрационный – 1; часы настенные – 1; тумба для книг - 4.</w:t>
            </w:r>
          </w:p>
          <w:p w:rsidR="00F47648" w:rsidRDefault="0009542C">
            <w:pPr>
              <w:rPr>
                <w:color w:val="000000"/>
                <w:sz w:val="16"/>
                <w:szCs w:val="16"/>
              </w:rPr>
            </w:pPr>
            <w:r>
              <w:rPr>
                <w:color w:val="000000"/>
                <w:sz w:val="16"/>
                <w:szCs w:val="16"/>
              </w:rPr>
              <w:t xml:space="preserve">Мультимедийный проектор - 5; Интерактивная доска – 4; </w:t>
            </w:r>
            <w:r>
              <w:rPr>
                <w:color w:val="000000"/>
                <w:sz w:val="16"/>
                <w:szCs w:val="16"/>
              </w:rPr>
              <w:t>Компьютер, монитор на рабочем месте учителя - 5; Аудиоколонки – 5 компл., экран — 1; Аптечка универсальная - 1.</w:t>
            </w:r>
          </w:p>
          <w:p w:rsidR="00F47648" w:rsidRDefault="0009542C">
            <w:pPr>
              <w:snapToGrid w:val="0"/>
              <w:rPr>
                <w:color w:val="000000"/>
                <w:sz w:val="16"/>
                <w:szCs w:val="16"/>
                <w:u w:val="single"/>
              </w:rPr>
            </w:pPr>
            <w:r>
              <w:rPr>
                <w:color w:val="000000"/>
                <w:sz w:val="16"/>
                <w:szCs w:val="16"/>
                <w:u w:val="single"/>
              </w:rPr>
              <w:t>Наглядно – демонстративный материал и учебное оборудование, раздаточный материал кабинетов и др. (см. ранее)</w:t>
            </w:r>
          </w:p>
          <w:p w:rsidR="00F47648" w:rsidRDefault="0009542C">
            <w:pPr>
              <w:pStyle w:val="ConsPlusCell"/>
            </w:pPr>
            <w:r>
              <w:rPr>
                <w:rFonts w:ascii="Times New Roman" w:hAnsi="Times New Roman" w:cs="Times New Roman"/>
                <w:sz w:val="20"/>
                <w:szCs w:val="20"/>
              </w:rPr>
              <w:t>1 Спортивный зал:</w:t>
            </w:r>
            <w:r>
              <w:rPr>
                <w:rFonts w:ascii="Times New Roman" w:hAnsi="Times New Roman" w:cs="Times New Roman"/>
                <w:sz w:val="16"/>
                <w:szCs w:val="16"/>
              </w:rPr>
              <w:t xml:space="preserve"> маты гимнастическ</w:t>
            </w:r>
            <w:r>
              <w:rPr>
                <w:rFonts w:ascii="Times New Roman" w:hAnsi="Times New Roman" w:cs="Times New Roman"/>
                <w:sz w:val="16"/>
                <w:szCs w:val="16"/>
              </w:rPr>
              <w:t>ие (10); стенка гимнастическая (4); скамейка гимнастическая 3,5 м. (2); скамейка гимнастическая 2 м. (5); перекладина навесная универсальная (1); козел гимнастический (1); мост гимнастический (1); канат для лазания (1); секундомер электронный (1); планка и</w:t>
            </w:r>
            <w:r>
              <w:rPr>
                <w:rFonts w:ascii="Times New Roman" w:hAnsi="Times New Roman" w:cs="Times New Roman"/>
                <w:sz w:val="16"/>
                <w:szCs w:val="16"/>
              </w:rPr>
              <w:t xml:space="preserve"> стойки для прыжков в высоту (1); метрическая рулетка на 10м. (1); мяч для метания (15); лыжи с креплениями беговые (15 пар); лыжные ботинки (16 пар); лыжные палки (16 пар); транспаранты «Старт» и «Финиш» (1); щит баскетбольный с кольцом (2); мяч баскетбол</w:t>
            </w:r>
            <w:r>
              <w:rPr>
                <w:rFonts w:ascii="Times New Roman" w:hAnsi="Times New Roman" w:cs="Times New Roman"/>
                <w:sz w:val="16"/>
                <w:szCs w:val="16"/>
              </w:rPr>
              <w:t>ьный № 5 (15); стойки волейбольные (2); сетка волейбольная (1); мяч волейбольный (15); сетка для ворот мини-футбола (2); мяч футбольный № 4 (4); конус игровой (10); насос для мячей (2); кегли (10); скакалка гимнастическая детская (15); комплект медболов (2</w:t>
            </w:r>
            <w:r>
              <w:rPr>
                <w:rFonts w:ascii="Times New Roman" w:hAnsi="Times New Roman" w:cs="Times New Roman"/>
                <w:sz w:val="16"/>
                <w:szCs w:val="16"/>
              </w:rPr>
              <w:t>); комплект гантелей (2); мат для брусьев разновысоких (1); брусья навесные (4); гимнастическое бревно высокое (1).</w:t>
            </w:r>
          </w:p>
          <w:p w:rsidR="00F47648" w:rsidRDefault="0009542C">
            <w:pPr>
              <w:pStyle w:val="ConsPlusCell"/>
              <w:snapToGrid w:val="0"/>
            </w:pPr>
            <w:r>
              <w:rPr>
                <w:rFonts w:ascii="Times New Roman" w:hAnsi="Times New Roman" w:cs="Times New Roman"/>
                <w:color w:val="000000"/>
                <w:sz w:val="20"/>
                <w:szCs w:val="20"/>
                <w:u w:val="single"/>
                <w:lang w:eastAsia="ru-RU"/>
              </w:rPr>
              <w:t xml:space="preserve">Стадион: </w:t>
            </w:r>
            <w:r>
              <w:rPr>
                <w:rFonts w:ascii="Times New Roman" w:hAnsi="Times New Roman" w:cs="Times New Roman"/>
                <w:color w:val="000000"/>
                <w:sz w:val="16"/>
                <w:szCs w:val="16"/>
                <w:u w:val="single"/>
                <w:lang w:eastAsia="ru-RU"/>
              </w:rPr>
              <w:t>футбольное поле 95 на 75 м (1);  футбольное поле 60 на 40 м. (1); хоккейная коробка 58 на 26 м. (1); тренажер на силовые упражнения</w:t>
            </w:r>
            <w:r>
              <w:rPr>
                <w:rFonts w:ascii="Times New Roman" w:hAnsi="Times New Roman" w:cs="Times New Roman"/>
                <w:color w:val="000000"/>
                <w:sz w:val="16"/>
                <w:szCs w:val="16"/>
                <w:u w:val="single"/>
                <w:lang w:eastAsia="ru-RU"/>
              </w:rPr>
              <w:t xml:space="preserve"> (1); гимнастический комплекс (1); волейбольная площадка; ворота футбольные переносные для мини-футбола (4); ворота футбольные стационарные (4)</w:t>
            </w:r>
          </w:p>
        </w:tc>
        <w:tc>
          <w:tcPr>
            <w:tcW w:w="1246"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47648" w:rsidRDefault="0009542C">
            <w:pPr>
              <w:pStyle w:val="ConsPlusNormal"/>
              <w:snapToGrid w:val="0"/>
              <w:ind w:firstLine="0"/>
              <w:jc w:val="center"/>
              <w:rPr>
                <w:rFonts w:ascii="Times New Roman" w:hAnsi="Times New Roman" w:cs="Times New Roman"/>
                <w:sz w:val="28"/>
                <w:szCs w:val="28"/>
              </w:rPr>
            </w:pPr>
            <w:r>
              <w:rPr>
                <w:rFonts w:ascii="Times New Roman" w:hAnsi="Times New Roman" w:cs="Times New Roman"/>
                <w:sz w:val="28"/>
                <w:szCs w:val="28"/>
              </w:rPr>
              <w:t>да</w:t>
            </w:r>
          </w:p>
        </w:tc>
      </w:tr>
      <w:tr w:rsidR="00F47648">
        <w:tc>
          <w:tcPr>
            <w:tcW w:w="2310"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художественной</w:t>
            </w:r>
          </w:p>
        </w:tc>
        <w:tc>
          <w:tcPr>
            <w:tcW w:w="6479"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pStyle w:val="ConsPlusCell"/>
              <w:rPr>
                <w:rFonts w:ascii="Times New Roman" w:hAnsi="Times New Roman" w:cs="Times New Roman"/>
                <w:sz w:val="20"/>
                <w:szCs w:val="20"/>
              </w:rPr>
            </w:pPr>
            <w:r>
              <w:rPr>
                <w:rFonts w:ascii="Times New Roman" w:hAnsi="Times New Roman" w:cs="Times New Roman"/>
                <w:sz w:val="20"/>
                <w:szCs w:val="20"/>
              </w:rPr>
              <w:t>5 кабинетов начальных классов (№№ 15, 17, 18, 19, 20):</w:t>
            </w:r>
          </w:p>
          <w:p w:rsidR="00F47648" w:rsidRDefault="0009542C">
            <w:r>
              <w:rPr>
                <w:color w:val="000000"/>
                <w:sz w:val="16"/>
                <w:szCs w:val="16"/>
                <w:u w:val="single"/>
              </w:rPr>
              <w:t xml:space="preserve">Оборудование: </w:t>
            </w:r>
            <w:r>
              <w:rPr>
                <w:color w:val="000000"/>
                <w:sz w:val="16"/>
                <w:szCs w:val="16"/>
              </w:rPr>
              <w:t>Доска магнитно-меловая с</w:t>
            </w:r>
            <w:r>
              <w:rPr>
                <w:color w:val="000000"/>
                <w:sz w:val="16"/>
                <w:szCs w:val="16"/>
              </w:rPr>
              <w:t xml:space="preserve"> софитом – 4; Стол учительский/компьютерный – 10; Столы  ученические двухместные – 56; Столы ученические одноместные – 26; Стулья ученические – 122; Шкафы книжные – 16; Шкаф-тумба – 2; Шкаф стенной – 3; Стенд пробковый – 7; Линейка метровая деревянная – 3;</w:t>
            </w:r>
            <w:r>
              <w:rPr>
                <w:color w:val="000000"/>
                <w:sz w:val="16"/>
                <w:szCs w:val="16"/>
              </w:rPr>
              <w:t xml:space="preserve"> Транспортир демонстрационный – 2; циркуль демонстрационный – 1; часы настенные – 1; тумба для книг - 4.</w:t>
            </w:r>
          </w:p>
          <w:p w:rsidR="00F47648" w:rsidRDefault="0009542C">
            <w:pPr>
              <w:rPr>
                <w:color w:val="000000"/>
                <w:sz w:val="16"/>
                <w:szCs w:val="16"/>
              </w:rPr>
            </w:pPr>
            <w:r>
              <w:rPr>
                <w:color w:val="000000"/>
                <w:sz w:val="16"/>
                <w:szCs w:val="16"/>
              </w:rPr>
              <w:t>Мультимедийный проектор - 5; Интерактивная доска – 4; Компьютер, монитор на рабочем месте учителя - 5; Аудиоколонки – 5 компл., экран — 1; Аптечка унив</w:t>
            </w:r>
            <w:r>
              <w:rPr>
                <w:color w:val="000000"/>
                <w:sz w:val="16"/>
                <w:szCs w:val="16"/>
              </w:rPr>
              <w:t>ерсальная - 1.</w:t>
            </w:r>
          </w:p>
          <w:p w:rsidR="00F47648" w:rsidRDefault="0009542C">
            <w:pPr>
              <w:snapToGrid w:val="0"/>
              <w:rPr>
                <w:color w:val="000000"/>
                <w:sz w:val="16"/>
                <w:szCs w:val="16"/>
                <w:u w:val="single"/>
              </w:rPr>
            </w:pPr>
            <w:r>
              <w:rPr>
                <w:color w:val="000000"/>
                <w:sz w:val="16"/>
                <w:szCs w:val="16"/>
                <w:u w:val="single"/>
              </w:rPr>
              <w:t>Наглядно – демонстративный материал и учебное оборудование, раздаточный материал кабинетов и др. (см. ранее)</w:t>
            </w:r>
          </w:p>
          <w:p w:rsidR="00F47648" w:rsidRDefault="0009542C">
            <w:pPr>
              <w:pStyle w:val="ConsPlusCell"/>
              <w:rPr>
                <w:rFonts w:ascii="Times New Roman" w:hAnsi="Times New Roman" w:cs="Times New Roman"/>
                <w:sz w:val="20"/>
                <w:szCs w:val="20"/>
              </w:rPr>
            </w:pPr>
            <w:r>
              <w:rPr>
                <w:rFonts w:ascii="Times New Roman" w:hAnsi="Times New Roman" w:cs="Times New Roman"/>
                <w:sz w:val="20"/>
                <w:szCs w:val="20"/>
              </w:rPr>
              <w:t xml:space="preserve">1 Кабинет музыки и ИЗО (№ 11): </w:t>
            </w:r>
          </w:p>
          <w:p w:rsidR="00F47648" w:rsidRDefault="0009542C">
            <w:pPr>
              <w:pStyle w:val="ConsPlusCell"/>
              <w:rPr>
                <w:rFonts w:ascii="Times New Roman" w:hAnsi="Times New Roman" w:cs="Times New Roman"/>
                <w:sz w:val="16"/>
                <w:szCs w:val="16"/>
              </w:rPr>
            </w:pPr>
            <w:r>
              <w:rPr>
                <w:rFonts w:ascii="Times New Roman" w:hAnsi="Times New Roman" w:cs="Times New Roman"/>
                <w:sz w:val="16"/>
                <w:szCs w:val="16"/>
              </w:rPr>
              <w:t>Мебель: стол учительский – 2, парта ученическая 2-хместная - 11, стулья - 22, шкаф - 1, тумба - 1.</w:t>
            </w:r>
          </w:p>
          <w:p w:rsidR="00F47648" w:rsidRDefault="0009542C">
            <w:pPr>
              <w:pStyle w:val="ConsPlusCell"/>
              <w:snapToGrid w:val="0"/>
              <w:rPr>
                <w:rFonts w:ascii="Times New Roman" w:hAnsi="Times New Roman" w:cs="Times New Roman"/>
                <w:color w:val="000000"/>
                <w:sz w:val="16"/>
                <w:szCs w:val="16"/>
                <w:u w:val="single"/>
                <w:lang w:eastAsia="ru-RU"/>
              </w:rPr>
            </w:pPr>
            <w:r>
              <w:rPr>
                <w:rFonts w:ascii="Times New Roman" w:hAnsi="Times New Roman" w:cs="Times New Roman"/>
                <w:color w:val="000000"/>
                <w:sz w:val="16"/>
                <w:szCs w:val="16"/>
                <w:u w:val="single"/>
                <w:lang w:eastAsia="ru-RU"/>
              </w:rPr>
              <w:t>ТСО: компьютер – 2, колонки - 2, микрофон – 2, музыкальный центр – 1, аудиосистема – 1.</w:t>
            </w:r>
          </w:p>
          <w:p w:rsidR="00F47648" w:rsidRDefault="0009542C">
            <w:pPr>
              <w:pStyle w:val="ConsPlusCell"/>
              <w:rPr>
                <w:rFonts w:ascii="Times New Roman" w:hAnsi="Times New Roman" w:cs="Times New Roman"/>
                <w:sz w:val="16"/>
                <w:szCs w:val="16"/>
              </w:rPr>
            </w:pPr>
            <w:r>
              <w:rPr>
                <w:rFonts w:ascii="Times New Roman" w:hAnsi="Times New Roman" w:cs="Times New Roman"/>
                <w:sz w:val="16"/>
                <w:szCs w:val="16"/>
              </w:rPr>
              <w:t xml:space="preserve">Диски: ИЗО – 1, Музыка (учебные пособия по разным программам, приложения к учебникам) – 1 класс (20), 1 класс (2), 2 класс (20), 2 класс (2), 3 класс (2), 4 класс (2), </w:t>
            </w:r>
            <w:r>
              <w:rPr>
                <w:rFonts w:ascii="Times New Roman" w:hAnsi="Times New Roman" w:cs="Times New Roman"/>
                <w:sz w:val="16"/>
                <w:szCs w:val="16"/>
              </w:rPr>
              <w:t>5 класс (1), 6 класс (1), 7 класс (1).</w:t>
            </w:r>
          </w:p>
          <w:p w:rsidR="00F47648" w:rsidRDefault="0009542C">
            <w:pPr>
              <w:pStyle w:val="ConsPlusCell"/>
              <w:rPr>
                <w:rFonts w:ascii="Times New Roman" w:hAnsi="Times New Roman" w:cs="Times New Roman"/>
                <w:sz w:val="16"/>
                <w:szCs w:val="16"/>
              </w:rPr>
            </w:pPr>
            <w:r>
              <w:rPr>
                <w:rFonts w:ascii="Times New Roman" w:hAnsi="Times New Roman" w:cs="Times New Roman"/>
                <w:sz w:val="16"/>
                <w:szCs w:val="16"/>
              </w:rPr>
              <w:t>Аудиокассеты по музыке (для 1-4 классов) – 8.</w:t>
            </w:r>
          </w:p>
          <w:p w:rsidR="00F47648" w:rsidRDefault="0009542C">
            <w:pPr>
              <w:pStyle w:val="ConsPlusCell"/>
              <w:rPr>
                <w:rFonts w:ascii="Times New Roman" w:hAnsi="Times New Roman" w:cs="Times New Roman"/>
                <w:sz w:val="16"/>
                <w:szCs w:val="16"/>
              </w:rPr>
            </w:pPr>
            <w:r>
              <w:rPr>
                <w:rFonts w:ascii="Times New Roman" w:hAnsi="Times New Roman" w:cs="Times New Roman"/>
                <w:sz w:val="16"/>
                <w:szCs w:val="16"/>
              </w:rPr>
              <w:t>Музыкальные инструменты: аккордеон – 2, баян – 1, фортепиано – 3, труба – 1, горн – 2, валторна – 1, бубен – 1, трещётка – 1, металлофон – 2.</w:t>
            </w:r>
          </w:p>
          <w:p w:rsidR="00F47648" w:rsidRDefault="0009542C">
            <w:pPr>
              <w:pStyle w:val="ConsPlusCell"/>
              <w:rPr>
                <w:rFonts w:ascii="Times New Roman" w:hAnsi="Times New Roman" w:cs="Times New Roman"/>
                <w:sz w:val="16"/>
                <w:szCs w:val="16"/>
              </w:rPr>
            </w:pPr>
            <w:r>
              <w:rPr>
                <w:rFonts w:ascii="Times New Roman" w:hAnsi="Times New Roman" w:cs="Times New Roman"/>
                <w:sz w:val="16"/>
                <w:szCs w:val="16"/>
              </w:rPr>
              <w:t>Раздаточные материалы по музы</w:t>
            </w:r>
            <w:r>
              <w:rPr>
                <w:rFonts w:ascii="Times New Roman" w:hAnsi="Times New Roman" w:cs="Times New Roman"/>
                <w:sz w:val="16"/>
                <w:szCs w:val="16"/>
              </w:rPr>
              <w:t>ке и ИЗО.</w:t>
            </w:r>
          </w:p>
          <w:p w:rsidR="00F47648" w:rsidRDefault="0009542C">
            <w:pPr>
              <w:pStyle w:val="ConsPlusCell"/>
              <w:snapToGrid w:val="0"/>
              <w:rPr>
                <w:rFonts w:ascii="Times New Roman" w:hAnsi="Times New Roman" w:cs="Times New Roman"/>
                <w:color w:val="000000"/>
                <w:sz w:val="16"/>
                <w:szCs w:val="16"/>
                <w:u w:val="single"/>
                <w:lang w:eastAsia="ru-RU"/>
              </w:rPr>
            </w:pPr>
            <w:r>
              <w:rPr>
                <w:rFonts w:ascii="Times New Roman" w:hAnsi="Times New Roman" w:cs="Times New Roman"/>
                <w:color w:val="000000"/>
                <w:sz w:val="16"/>
                <w:szCs w:val="16"/>
                <w:u w:val="single"/>
                <w:lang w:eastAsia="ru-RU"/>
              </w:rPr>
              <w:t>Таблицы – 5.</w:t>
            </w:r>
          </w:p>
        </w:tc>
        <w:tc>
          <w:tcPr>
            <w:tcW w:w="1246"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47648" w:rsidRDefault="0009542C">
            <w:pPr>
              <w:pStyle w:val="ConsPlusNormal"/>
              <w:snapToGrid w:val="0"/>
              <w:ind w:firstLine="0"/>
              <w:jc w:val="center"/>
              <w:rPr>
                <w:rFonts w:ascii="Times New Roman" w:hAnsi="Times New Roman" w:cs="Times New Roman"/>
                <w:sz w:val="28"/>
                <w:szCs w:val="28"/>
              </w:rPr>
            </w:pPr>
            <w:r>
              <w:rPr>
                <w:rFonts w:ascii="Times New Roman" w:hAnsi="Times New Roman" w:cs="Times New Roman"/>
                <w:sz w:val="28"/>
                <w:szCs w:val="28"/>
              </w:rPr>
              <w:t>да</w:t>
            </w:r>
          </w:p>
        </w:tc>
      </w:tr>
      <w:tr w:rsidR="00F47648">
        <w:tc>
          <w:tcPr>
            <w:tcW w:w="2310"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Туристско-краеведческой</w:t>
            </w:r>
          </w:p>
        </w:tc>
        <w:tc>
          <w:tcPr>
            <w:tcW w:w="6479"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pStyle w:val="ConsPlusCell"/>
              <w:rPr>
                <w:rFonts w:ascii="Times New Roman" w:hAnsi="Times New Roman" w:cs="Times New Roman"/>
                <w:sz w:val="20"/>
                <w:szCs w:val="20"/>
              </w:rPr>
            </w:pPr>
            <w:r>
              <w:rPr>
                <w:rFonts w:ascii="Times New Roman" w:hAnsi="Times New Roman" w:cs="Times New Roman"/>
                <w:sz w:val="20"/>
                <w:szCs w:val="20"/>
              </w:rPr>
              <w:t>5 кабинетов начальных классов (№№ 15, 17, 18, 19, 20):</w:t>
            </w:r>
          </w:p>
          <w:p w:rsidR="00F47648" w:rsidRDefault="0009542C">
            <w:r>
              <w:rPr>
                <w:color w:val="000000"/>
                <w:sz w:val="16"/>
                <w:szCs w:val="16"/>
                <w:u w:val="single"/>
              </w:rPr>
              <w:t xml:space="preserve">Оборудование: </w:t>
            </w:r>
            <w:r>
              <w:rPr>
                <w:color w:val="000000"/>
                <w:sz w:val="16"/>
                <w:szCs w:val="16"/>
              </w:rPr>
              <w:t xml:space="preserve">Доска магнитно-меловая с софитом – 4; Стол учительский/компьютерный – 10; Столы  ученические двухместные – 56; Столы ученические </w:t>
            </w:r>
            <w:r>
              <w:rPr>
                <w:color w:val="000000"/>
                <w:sz w:val="16"/>
                <w:szCs w:val="16"/>
              </w:rPr>
              <w:t>одноместные – 26; Стулья ученические – 122; Шкафы книжные – 16; Шкаф-тумба – 2; Шкаф стенной – 3; Стенд пробковый – 7; Линейка метровая деревянная – 3; Транспортир демонстрационный – 2; циркуль демонстрационный – 1; часы настенные – 1; тумба для книг - 4.</w:t>
            </w:r>
          </w:p>
          <w:p w:rsidR="00F47648" w:rsidRDefault="0009542C">
            <w:pPr>
              <w:rPr>
                <w:color w:val="000000"/>
                <w:sz w:val="16"/>
                <w:szCs w:val="16"/>
              </w:rPr>
            </w:pPr>
            <w:r>
              <w:rPr>
                <w:color w:val="000000"/>
                <w:sz w:val="16"/>
                <w:szCs w:val="16"/>
              </w:rPr>
              <w:t>Мультимедийный проектор - 5; Интерактивная доска – 4; Компьютер, монитор на рабочем месте учителя - 5; Аудиоколонки – 5 компл., экран — 1; Аптечка универсальная - 1.</w:t>
            </w:r>
          </w:p>
          <w:p w:rsidR="00F47648" w:rsidRDefault="0009542C">
            <w:pPr>
              <w:snapToGrid w:val="0"/>
              <w:rPr>
                <w:color w:val="000000"/>
                <w:sz w:val="16"/>
                <w:szCs w:val="16"/>
                <w:u w:val="single"/>
              </w:rPr>
            </w:pPr>
            <w:r>
              <w:rPr>
                <w:color w:val="000000"/>
                <w:sz w:val="16"/>
                <w:szCs w:val="16"/>
                <w:u w:val="single"/>
              </w:rPr>
              <w:t>Наглядно – демонстративный материал и учебное оборудование, раздаточный материал кабинетов</w:t>
            </w:r>
            <w:r>
              <w:rPr>
                <w:color w:val="000000"/>
                <w:sz w:val="16"/>
                <w:szCs w:val="16"/>
                <w:u w:val="single"/>
              </w:rPr>
              <w:t xml:space="preserve"> и др. (см. ранее)</w:t>
            </w:r>
          </w:p>
          <w:p w:rsidR="00F47648" w:rsidRDefault="0009542C">
            <w:pPr>
              <w:pStyle w:val="ConsPlusCell"/>
            </w:pPr>
            <w:r>
              <w:rPr>
                <w:rFonts w:ascii="Times New Roman" w:hAnsi="Times New Roman" w:cs="Times New Roman"/>
                <w:sz w:val="20"/>
                <w:szCs w:val="20"/>
              </w:rPr>
              <w:t>1 Спортивный зал:</w:t>
            </w:r>
            <w:r>
              <w:rPr>
                <w:rFonts w:ascii="Times New Roman" w:hAnsi="Times New Roman" w:cs="Times New Roman"/>
                <w:sz w:val="16"/>
                <w:szCs w:val="16"/>
              </w:rPr>
              <w:t xml:space="preserve"> маты гимнастические (10); стенка гимнастическая (4); скамейка гимнастическая 3,5 м. (2); скамейка гимнастическая 2 м. (5); перекладина навесная универсальная (1); козел гимнастический (1); мост гимнастический (1); канат</w:t>
            </w:r>
            <w:r>
              <w:rPr>
                <w:rFonts w:ascii="Times New Roman" w:hAnsi="Times New Roman" w:cs="Times New Roman"/>
                <w:sz w:val="16"/>
                <w:szCs w:val="16"/>
              </w:rPr>
              <w:t xml:space="preserve"> для лазания (1); секундомер электронный (1); планка и стойки для прыжков в высоту (1); метрическая рулетка на 10м. (1); мяч для метания (15); лыжи с креплениями беговые (15 пар); лыжные ботинки (16 пар); лыжные палки (16 пар); транспаранты «Старт» и «Фини</w:t>
            </w:r>
            <w:r>
              <w:rPr>
                <w:rFonts w:ascii="Times New Roman" w:hAnsi="Times New Roman" w:cs="Times New Roman"/>
                <w:sz w:val="16"/>
                <w:szCs w:val="16"/>
              </w:rPr>
              <w:t>ш» (1); щит баскетбольный с кольцом (2); мяч баскетбольный № 5 (15); стойки волейбольные (2); сетка волейбольная (1); мяч волейбольный (15); сетка для ворот мини-футбола (2); мяч футбольный № 4 (4); конус игровой (10); насос для мячей (2); кегли (10); скак</w:t>
            </w:r>
            <w:r>
              <w:rPr>
                <w:rFonts w:ascii="Times New Roman" w:hAnsi="Times New Roman" w:cs="Times New Roman"/>
                <w:sz w:val="16"/>
                <w:szCs w:val="16"/>
              </w:rPr>
              <w:t>алка гимнастическая детская (15); комплект медболов (2); комплект гантелей (2); мат для брусьев разновысоких (1); брусья навесные (4); гимнастическое бревно высокое (1).</w:t>
            </w:r>
          </w:p>
          <w:p w:rsidR="00F47648" w:rsidRDefault="0009542C">
            <w:pPr>
              <w:pStyle w:val="ConsPlusCell"/>
              <w:snapToGrid w:val="0"/>
            </w:pPr>
            <w:r>
              <w:rPr>
                <w:rFonts w:ascii="Times New Roman" w:hAnsi="Times New Roman" w:cs="Times New Roman"/>
                <w:color w:val="000000"/>
                <w:sz w:val="20"/>
                <w:szCs w:val="20"/>
                <w:u w:val="single"/>
                <w:lang w:eastAsia="ru-RU"/>
              </w:rPr>
              <w:t xml:space="preserve">Стадион: </w:t>
            </w:r>
            <w:r>
              <w:rPr>
                <w:rFonts w:ascii="Times New Roman" w:hAnsi="Times New Roman" w:cs="Times New Roman"/>
                <w:color w:val="000000"/>
                <w:sz w:val="16"/>
                <w:szCs w:val="16"/>
                <w:u w:val="single"/>
                <w:lang w:eastAsia="ru-RU"/>
              </w:rPr>
              <w:t xml:space="preserve">футбольное поле 95 на 75 м (1);  футбольное поле 60 на 40 м. (1); хоккейная </w:t>
            </w:r>
            <w:r>
              <w:rPr>
                <w:rFonts w:ascii="Times New Roman" w:hAnsi="Times New Roman" w:cs="Times New Roman"/>
                <w:color w:val="000000"/>
                <w:sz w:val="16"/>
                <w:szCs w:val="16"/>
                <w:u w:val="single"/>
                <w:lang w:eastAsia="ru-RU"/>
              </w:rPr>
              <w:t>коробка 58 на 26 м. (1); тренажер на силовые упражнения (1); гимнастический комплекс (1); волейбольная площадка; ворота футбольные переносные для мини-футбола (4); ворота футбольные стационарные (4)</w:t>
            </w:r>
          </w:p>
        </w:tc>
        <w:tc>
          <w:tcPr>
            <w:tcW w:w="1246"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47648" w:rsidRDefault="0009542C">
            <w:pPr>
              <w:pStyle w:val="ConsPlusNormal"/>
              <w:snapToGrid w:val="0"/>
              <w:ind w:firstLine="0"/>
              <w:jc w:val="center"/>
              <w:rPr>
                <w:rFonts w:ascii="Times New Roman" w:hAnsi="Times New Roman" w:cs="Times New Roman"/>
                <w:sz w:val="28"/>
                <w:szCs w:val="28"/>
              </w:rPr>
            </w:pPr>
            <w:r>
              <w:rPr>
                <w:rFonts w:ascii="Times New Roman" w:hAnsi="Times New Roman" w:cs="Times New Roman"/>
                <w:sz w:val="28"/>
                <w:szCs w:val="28"/>
              </w:rPr>
              <w:t>да</w:t>
            </w:r>
          </w:p>
        </w:tc>
      </w:tr>
      <w:tr w:rsidR="00F47648">
        <w:tc>
          <w:tcPr>
            <w:tcW w:w="2310"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Социально-педагогической</w:t>
            </w:r>
          </w:p>
        </w:tc>
        <w:tc>
          <w:tcPr>
            <w:tcW w:w="6479"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pStyle w:val="ConsPlusCell"/>
              <w:rPr>
                <w:rFonts w:ascii="Times New Roman" w:hAnsi="Times New Roman" w:cs="Times New Roman"/>
                <w:sz w:val="20"/>
                <w:szCs w:val="20"/>
              </w:rPr>
            </w:pPr>
            <w:r>
              <w:rPr>
                <w:rFonts w:ascii="Times New Roman" w:hAnsi="Times New Roman" w:cs="Times New Roman"/>
                <w:sz w:val="20"/>
                <w:szCs w:val="20"/>
              </w:rPr>
              <w:t>5 кабинетов начальных классо</w:t>
            </w:r>
            <w:r>
              <w:rPr>
                <w:rFonts w:ascii="Times New Roman" w:hAnsi="Times New Roman" w:cs="Times New Roman"/>
                <w:sz w:val="20"/>
                <w:szCs w:val="20"/>
              </w:rPr>
              <w:t>в (№№ 15, 17, 18, 19, 20):</w:t>
            </w:r>
          </w:p>
          <w:p w:rsidR="00F47648" w:rsidRDefault="0009542C">
            <w:r>
              <w:rPr>
                <w:color w:val="000000"/>
                <w:sz w:val="16"/>
                <w:szCs w:val="16"/>
                <w:u w:val="single"/>
              </w:rPr>
              <w:t xml:space="preserve">Оборудование: </w:t>
            </w:r>
            <w:r>
              <w:rPr>
                <w:color w:val="000000"/>
                <w:sz w:val="16"/>
                <w:szCs w:val="16"/>
              </w:rPr>
              <w:t>Доска магнитно-меловая с софитом – 4; Стол учительский/компьютерный – 10; Столы  ученические двухместные – 56; Столы ученические одноместные – 26; Стулья ученические – 122; Шкафы книжные – 16; Шкаф-тумба – 2; Шкаф с</w:t>
            </w:r>
            <w:r>
              <w:rPr>
                <w:color w:val="000000"/>
                <w:sz w:val="16"/>
                <w:szCs w:val="16"/>
              </w:rPr>
              <w:t>тенной – 3; Стенд пробковый – 7; Линейка метровая деревянная – 3; Транспортир демонстрационный – 2; циркуль демонстрационный – 1; часы настенные – 1; тумба для книг - 4.</w:t>
            </w:r>
          </w:p>
          <w:p w:rsidR="00F47648" w:rsidRDefault="0009542C">
            <w:pPr>
              <w:rPr>
                <w:color w:val="000000"/>
                <w:sz w:val="16"/>
                <w:szCs w:val="16"/>
              </w:rPr>
            </w:pPr>
            <w:r>
              <w:rPr>
                <w:color w:val="000000"/>
                <w:sz w:val="16"/>
                <w:szCs w:val="16"/>
              </w:rPr>
              <w:t>Мультимедийный проектор - 5; Интерактивная доска – 4; Компьютер, монитор на рабочем ме</w:t>
            </w:r>
            <w:r>
              <w:rPr>
                <w:color w:val="000000"/>
                <w:sz w:val="16"/>
                <w:szCs w:val="16"/>
              </w:rPr>
              <w:t>сте учителя - 5; Аудиоколонки – 5 компл., экран — 1; Аптечка универсальная - 1.</w:t>
            </w:r>
          </w:p>
          <w:p w:rsidR="00F47648" w:rsidRDefault="0009542C">
            <w:pPr>
              <w:snapToGrid w:val="0"/>
              <w:rPr>
                <w:b/>
                <w:bCs/>
                <w:color w:val="000000"/>
                <w:sz w:val="16"/>
                <w:szCs w:val="16"/>
                <w:u w:val="single"/>
              </w:rPr>
            </w:pPr>
            <w:r>
              <w:rPr>
                <w:b/>
                <w:bCs/>
                <w:color w:val="000000"/>
                <w:sz w:val="16"/>
                <w:szCs w:val="16"/>
                <w:u w:val="single"/>
              </w:rPr>
              <w:t>Наглядно – демонстративный материал и учебное оборудование, раздаточный материал кабинетов и др. (см. ранее)</w:t>
            </w:r>
          </w:p>
          <w:p w:rsidR="00F47648" w:rsidRDefault="0009542C">
            <w:pPr>
              <w:pStyle w:val="ConsPlusCell"/>
              <w:rPr>
                <w:rFonts w:ascii="Times New Roman" w:hAnsi="Times New Roman" w:cs="Times New Roman"/>
                <w:sz w:val="20"/>
                <w:szCs w:val="20"/>
              </w:rPr>
            </w:pPr>
            <w:r>
              <w:rPr>
                <w:rFonts w:ascii="Times New Roman" w:hAnsi="Times New Roman" w:cs="Times New Roman"/>
                <w:sz w:val="20"/>
                <w:szCs w:val="20"/>
              </w:rPr>
              <w:t xml:space="preserve">1 Кабинет информатики и ИКТ, компьютерный класс (№ 12); 1 </w:t>
            </w:r>
            <w:r>
              <w:rPr>
                <w:rFonts w:ascii="Times New Roman" w:hAnsi="Times New Roman" w:cs="Times New Roman"/>
                <w:sz w:val="20"/>
                <w:szCs w:val="20"/>
              </w:rPr>
              <w:t>информационно-методический центр (№ 13):</w:t>
            </w:r>
          </w:p>
          <w:p w:rsidR="00F47648" w:rsidRDefault="0009542C">
            <w:r>
              <w:rPr>
                <w:color w:val="000000"/>
                <w:sz w:val="16"/>
                <w:szCs w:val="16"/>
              </w:rPr>
              <w:t xml:space="preserve">Мебель: </w:t>
            </w:r>
            <w:r>
              <w:rPr>
                <w:sz w:val="16"/>
                <w:szCs w:val="16"/>
              </w:rPr>
              <w:t>Стол ученический – 19, Стулья ученические – 40, Стол учительский с подставкой под монитор – 1, Шкафы – 2, Компьютерный стол учителя – 1, Огнетушитель – 2, Компьютерный стол ученика – 13, Белая, маркерная маг</w:t>
            </w:r>
            <w:r>
              <w:rPr>
                <w:sz w:val="16"/>
                <w:szCs w:val="16"/>
              </w:rPr>
              <w:t>нитная  доска с софитом – 1, доска учебная с софитом — 1, Пробковые стенды – 5.</w:t>
            </w:r>
          </w:p>
          <w:p w:rsidR="00F47648" w:rsidRDefault="0009542C">
            <w:r>
              <w:rPr>
                <w:color w:val="000000"/>
                <w:sz w:val="16"/>
                <w:szCs w:val="16"/>
              </w:rPr>
              <w:t xml:space="preserve">Оргтехника и ТСО: </w:t>
            </w:r>
            <w:r>
              <w:rPr>
                <w:sz w:val="16"/>
                <w:szCs w:val="16"/>
              </w:rPr>
              <w:t xml:space="preserve">Компьютер в сборе – 12, Настольные лампы -11, </w:t>
            </w:r>
            <w:r>
              <w:rPr>
                <w:color w:val="000000"/>
                <w:sz w:val="16"/>
                <w:szCs w:val="16"/>
              </w:rPr>
              <w:t xml:space="preserve">Принтер </w:t>
            </w:r>
            <w:r>
              <w:rPr>
                <w:color w:val="000000"/>
                <w:sz w:val="16"/>
                <w:szCs w:val="16"/>
                <w:lang w:val="en-US"/>
              </w:rPr>
              <w:t>EPSON</w:t>
            </w:r>
            <w:r>
              <w:rPr>
                <w:color w:val="000000"/>
                <w:sz w:val="16"/>
                <w:szCs w:val="16"/>
              </w:rPr>
              <w:t xml:space="preserve"> струйный – 1, Интерактивный комплекс – 2, </w:t>
            </w:r>
            <w:r>
              <w:rPr>
                <w:sz w:val="16"/>
                <w:szCs w:val="16"/>
              </w:rPr>
              <w:t>Модем - 1, Принтер цветной – 1, Многофункциональное устр</w:t>
            </w:r>
            <w:r>
              <w:rPr>
                <w:sz w:val="16"/>
                <w:szCs w:val="16"/>
              </w:rPr>
              <w:t>ойство – 1, Микрофон – 5, Фотоаппарат цветной – 1, Сканер – 2, Колонки – 4.</w:t>
            </w:r>
          </w:p>
          <w:p w:rsidR="00F47648" w:rsidRDefault="0009542C">
            <w:pPr>
              <w:rPr>
                <w:color w:val="000000"/>
                <w:sz w:val="16"/>
                <w:szCs w:val="16"/>
              </w:rPr>
            </w:pPr>
            <w:r>
              <w:rPr>
                <w:color w:val="000000"/>
                <w:sz w:val="16"/>
                <w:szCs w:val="16"/>
              </w:rPr>
              <w:t>Наглядно-демонстрационный материал: Комплект таблиц по технологии на компьютере учителя,Таблицы (плакаты) в электронном виде, Методическая литература по технологии – 5, Раздаточный</w:t>
            </w:r>
            <w:r>
              <w:rPr>
                <w:color w:val="000000"/>
                <w:sz w:val="16"/>
                <w:szCs w:val="16"/>
              </w:rPr>
              <w:t xml:space="preserve"> материал  по технологии в электронном виде (тесты, практические работы, контрольные работы) систематизирован по классам.</w:t>
            </w:r>
          </w:p>
          <w:p w:rsidR="00F47648" w:rsidRDefault="0009542C">
            <w:pPr>
              <w:rPr>
                <w:sz w:val="16"/>
                <w:szCs w:val="16"/>
              </w:rPr>
            </w:pPr>
            <w:r>
              <w:rPr>
                <w:sz w:val="16"/>
                <w:szCs w:val="16"/>
              </w:rPr>
              <w:t>Электронные средства обучения:</w:t>
            </w:r>
          </w:p>
          <w:p w:rsidR="00F47648" w:rsidRDefault="0009542C">
            <w:pPr>
              <w:snapToGrid w:val="0"/>
              <w:rPr>
                <w:b/>
                <w:bCs/>
                <w:color w:val="000000"/>
                <w:sz w:val="16"/>
                <w:szCs w:val="16"/>
                <w:u w:val="single"/>
              </w:rPr>
            </w:pPr>
            <w:r>
              <w:rPr>
                <w:b/>
                <w:bCs/>
                <w:color w:val="000000"/>
                <w:sz w:val="16"/>
                <w:szCs w:val="16"/>
                <w:u w:val="single"/>
              </w:rPr>
              <w:t>Диски (электронные учебные пособия) – 3</w:t>
            </w:r>
          </w:p>
        </w:tc>
        <w:tc>
          <w:tcPr>
            <w:tcW w:w="1246"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47648" w:rsidRDefault="0009542C">
            <w:pPr>
              <w:pStyle w:val="ConsPlusNormal"/>
              <w:snapToGrid w:val="0"/>
              <w:ind w:firstLine="0"/>
              <w:jc w:val="center"/>
              <w:rPr>
                <w:rFonts w:ascii="Times New Roman" w:hAnsi="Times New Roman" w:cs="Times New Roman"/>
                <w:sz w:val="28"/>
                <w:szCs w:val="28"/>
              </w:rPr>
            </w:pPr>
            <w:r>
              <w:rPr>
                <w:rFonts w:ascii="Times New Roman" w:hAnsi="Times New Roman" w:cs="Times New Roman"/>
                <w:sz w:val="28"/>
                <w:szCs w:val="28"/>
              </w:rPr>
              <w:t>да</w:t>
            </w:r>
          </w:p>
        </w:tc>
      </w:tr>
      <w:tr w:rsidR="00F47648">
        <w:tc>
          <w:tcPr>
            <w:tcW w:w="2310" w:type="dxa"/>
            <w:tcBorders>
              <w:top w:val="single" w:sz="4" w:space="0" w:color="000001"/>
              <w:left w:val="single" w:sz="4" w:space="0" w:color="000001"/>
              <w:bottom w:val="single" w:sz="4" w:space="0" w:color="000001"/>
            </w:tcBorders>
            <w:shd w:val="clear" w:color="auto" w:fill="auto"/>
            <w:tcMar>
              <w:left w:w="52" w:type="dxa"/>
            </w:tcMar>
          </w:tcPr>
          <w:p w:rsidR="00F47648" w:rsidRDefault="00F47648">
            <w:pPr>
              <w:pStyle w:val="ConsPlusNormal"/>
              <w:snapToGrid w:val="0"/>
              <w:ind w:firstLine="0"/>
              <w:jc w:val="center"/>
              <w:rPr>
                <w:rFonts w:ascii="Times New Roman" w:hAnsi="Times New Roman" w:cs="Times New Roman"/>
                <w:sz w:val="28"/>
                <w:szCs w:val="28"/>
              </w:rPr>
            </w:pPr>
          </w:p>
        </w:tc>
        <w:tc>
          <w:tcPr>
            <w:tcW w:w="6479" w:type="dxa"/>
            <w:tcBorders>
              <w:top w:val="single" w:sz="4" w:space="0" w:color="000001"/>
              <w:left w:val="single" w:sz="4" w:space="0" w:color="000001"/>
              <w:bottom w:val="single" w:sz="4" w:space="0" w:color="000001"/>
            </w:tcBorders>
            <w:shd w:val="clear" w:color="auto" w:fill="auto"/>
            <w:tcMar>
              <w:left w:w="52" w:type="dxa"/>
            </w:tcMar>
          </w:tcPr>
          <w:p w:rsidR="00F47648" w:rsidRDefault="0009542C">
            <w:pPr>
              <w:pStyle w:val="ConsPlusCell"/>
              <w:rPr>
                <w:rFonts w:ascii="Times New Roman" w:hAnsi="Times New Roman" w:cs="Times New Roman"/>
                <w:sz w:val="20"/>
                <w:szCs w:val="20"/>
              </w:rPr>
            </w:pPr>
            <w:r>
              <w:rPr>
                <w:rFonts w:ascii="Times New Roman" w:hAnsi="Times New Roman" w:cs="Times New Roman"/>
                <w:sz w:val="20"/>
                <w:szCs w:val="20"/>
              </w:rPr>
              <w:t xml:space="preserve">1 Библиотека с читальным залом (каб. № 2); общая площадь </w:t>
            </w:r>
            <w:r>
              <w:rPr>
                <w:rFonts w:ascii="Times New Roman" w:hAnsi="Times New Roman" w:cs="Times New Roman"/>
                <w:sz w:val="20"/>
                <w:szCs w:val="20"/>
              </w:rPr>
              <w:t>66 кв.м.:</w:t>
            </w:r>
          </w:p>
          <w:p w:rsidR="00F47648" w:rsidRDefault="0009542C">
            <w:pPr>
              <w:pStyle w:val="ConsPlusCell"/>
              <w:rPr>
                <w:rFonts w:ascii="Times New Roman" w:hAnsi="Times New Roman" w:cs="Times New Roman"/>
                <w:sz w:val="20"/>
                <w:szCs w:val="20"/>
              </w:rPr>
            </w:pPr>
            <w:r>
              <w:rPr>
                <w:rFonts w:ascii="Times New Roman" w:hAnsi="Times New Roman" w:cs="Times New Roman"/>
                <w:sz w:val="20"/>
                <w:szCs w:val="20"/>
              </w:rPr>
              <w:t>Книжный фонд — 10720 наим.; учебники и учебные пособия — 2940 экз.; справочная литература — 150 экз.; периодические издания — 11 наим.; электронные приложения к учебникам и электронные пособия — 565 шт.</w:t>
            </w:r>
          </w:p>
          <w:p w:rsidR="00F47648" w:rsidRDefault="0009542C">
            <w:pPr>
              <w:pStyle w:val="ConsPlusCell"/>
              <w:rPr>
                <w:rFonts w:ascii="Times New Roman" w:hAnsi="Times New Roman" w:cs="Times New Roman"/>
                <w:sz w:val="20"/>
                <w:szCs w:val="20"/>
              </w:rPr>
            </w:pPr>
            <w:r>
              <w:rPr>
                <w:rFonts w:ascii="Times New Roman" w:hAnsi="Times New Roman" w:cs="Times New Roman"/>
                <w:sz w:val="20"/>
                <w:szCs w:val="20"/>
              </w:rPr>
              <w:t>Компьютер с доступом в Интернет; принтер; н</w:t>
            </w:r>
            <w:r>
              <w:rPr>
                <w:rFonts w:ascii="Times New Roman" w:hAnsi="Times New Roman" w:cs="Times New Roman"/>
                <w:sz w:val="20"/>
                <w:szCs w:val="20"/>
              </w:rPr>
              <w:t xml:space="preserve">астольные светильники — 4 шт.; огнетушитель — 1. </w:t>
            </w:r>
          </w:p>
        </w:tc>
        <w:tc>
          <w:tcPr>
            <w:tcW w:w="1246"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47648" w:rsidRDefault="0009542C">
            <w:pPr>
              <w:pStyle w:val="ConsPlusNormal"/>
              <w:snapToGrid w:val="0"/>
              <w:ind w:firstLine="0"/>
              <w:jc w:val="center"/>
              <w:rPr>
                <w:rFonts w:ascii="Times New Roman" w:hAnsi="Times New Roman" w:cs="Times New Roman"/>
                <w:sz w:val="28"/>
                <w:szCs w:val="28"/>
              </w:rPr>
            </w:pPr>
            <w:r>
              <w:rPr>
                <w:rFonts w:ascii="Times New Roman" w:hAnsi="Times New Roman" w:cs="Times New Roman"/>
                <w:sz w:val="28"/>
                <w:szCs w:val="28"/>
              </w:rPr>
              <w:t>да</w:t>
            </w:r>
          </w:p>
        </w:tc>
      </w:tr>
    </w:tbl>
    <w:p w:rsidR="00F47648" w:rsidRDefault="00F47648">
      <w:pPr>
        <w:jc w:val="center"/>
        <w:rPr>
          <w:rFonts w:eastAsia="BatangChe"/>
          <w:sz w:val="28"/>
          <w:szCs w:val="28"/>
        </w:rPr>
      </w:pPr>
    </w:p>
    <w:p w:rsidR="00F47648" w:rsidRDefault="0009542C">
      <w:pPr>
        <w:jc w:val="center"/>
      </w:pPr>
      <w:r>
        <w:rPr>
          <w:rFonts w:eastAsia="BatangChe"/>
          <w:sz w:val="28"/>
          <w:szCs w:val="28"/>
        </w:rPr>
        <w:t xml:space="preserve">4. Кадровые потребности. </w:t>
      </w:r>
    </w:p>
    <w:p w:rsidR="00F47648" w:rsidRDefault="0009542C">
      <w:pPr>
        <w:ind w:right="80" w:firstLine="708"/>
        <w:jc w:val="both"/>
      </w:pPr>
      <w:r>
        <w:t xml:space="preserve">Ответственность за реализацию кадровой политики лежит на директоре учреждения. Он является организатором всей работы по данному направлению. Координаторами мероприятий по </w:t>
      </w:r>
      <w:r>
        <w:t>решению основных кадровых задач являются заместители директора, в должностные обязанности которых включены различные вопросы управления персоналом.</w:t>
      </w:r>
    </w:p>
    <w:p w:rsidR="00F47648" w:rsidRDefault="0009542C">
      <w:pPr>
        <w:shd w:val="clear" w:color="auto" w:fill="FFFFFF"/>
        <w:ind w:firstLine="680"/>
        <w:jc w:val="both"/>
      </w:pPr>
      <w:r>
        <w:t xml:space="preserve">В понятии "кадровый потенциал главным смыслообразующим словом является "потенциал", т.е. возможность </w:t>
      </w:r>
      <w:r>
        <w:t>реализации чего-либо. Значит можно говорить о его  накоплении  и  развитии. Поэтому  развитие  кадрового  потенциала образовательной организации через внедрение программы кадрового развития – важнейшая задача, стоящая перед руководством ОО. Реализация целе</w:t>
      </w:r>
      <w:r>
        <w:t xml:space="preserve">й и задач повышения качества образования невыполнима без создания  и  использования   инновационных  технологий,  изменяющих  роль преподавателя в учебном процессе. При этом решающее значение имеет уровень психолого-педагогической компетентности педагога, </w:t>
      </w:r>
      <w:r>
        <w:t>он связан с умением преподавательского состава педагогически грамотно организовать, провести, диагностировать и корректировать учебно-воспитательный процесс.</w:t>
      </w:r>
    </w:p>
    <w:p w:rsidR="00F47648" w:rsidRDefault="0009542C">
      <w:pPr>
        <w:shd w:val="clear" w:color="auto" w:fill="FFFFFF"/>
        <w:ind w:firstLine="708"/>
        <w:jc w:val="center"/>
      </w:pPr>
      <w:r>
        <w:rPr>
          <w:b/>
        </w:rPr>
        <w:t>Обеспечение координации работы по воспроизведению и закреплению профессиональных педагогических ка</w:t>
      </w:r>
      <w:r>
        <w:rPr>
          <w:b/>
        </w:rPr>
        <w:t>дров ОО</w:t>
      </w:r>
    </w:p>
    <w:tbl>
      <w:tblPr>
        <w:tblW w:w="10080" w:type="dxa"/>
        <w:tblInd w:w="-2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856"/>
        <w:gridCol w:w="3224"/>
      </w:tblGrid>
      <w:tr w:rsidR="00F47648">
        <w:trPr>
          <w:trHeight w:val="570"/>
        </w:trPr>
        <w:tc>
          <w:tcPr>
            <w:tcW w:w="68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ind w:left="180"/>
              <w:jc w:val="both"/>
            </w:pPr>
            <w:r>
              <w:t>Мероприятия</w:t>
            </w:r>
          </w:p>
        </w:tc>
        <w:tc>
          <w:tcPr>
            <w:tcW w:w="32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pStyle w:val="ConsPlusNormal"/>
              <w:ind w:left="180" w:firstLine="0"/>
            </w:pPr>
            <w:r>
              <w:rPr>
                <w:rFonts w:ascii="Times New Roman" w:hAnsi="Times New Roman" w:cs="Times New Roman"/>
                <w:sz w:val="24"/>
                <w:szCs w:val="24"/>
              </w:rPr>
              <w:t>Предполагаемые сроки выполнения</w:t>
            </w:r>
          </w:p>
        </w:tc>
      </w:tr>
      <w:tr w:rsidR="00F47648">
        <w:trPr>
          <w:trHeight w:val="275"/>
        </w:trPr>
        <w:tc>
          <w:tcPr>
            <w:tcW w:w="1007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pStyle w:val="ConsPlusNormal"/>
              <w:numPr>
                <w:ilvl w:val="1"/>
                <w:numId w:val="6"/>
              </w:numPr>
              <w:jc w:val="both"/>
            </w:pPr>
            <w:r>
              <w:rPr>
                <w:rFonts w:ascii="Times New Roman" w:hAnsi="Times New Roman" w:cs="Times New Roman"/>
                <w:i/>
                <w:sz w:val="24"/>
                <w:szCs w:val="24"/>
              </w:rPr>
              <w:t>Организационно-нормативные</w:t>
            </w:r>
          </w:p>
        </w:tc>
      </w:tr>
      <w:tr w:rsidR="00F47648">
        <w:trPr>
          <w:trHeight w:val="917"/>
        </w:trPr>
        <w:tc>
          <w:tcPr>
            <w:tcW w:w="68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ind w:left="180"/>
              <w:jc w:val="both"/>
            </w:pPr>
            <w:r>
              <w:t>Создать банк данных и разработать нормативные документы по работе с кадрами.</w:t>
            </w:r>
          </w:p>
          <w:p w:rsidR="00F47648" w:rsidRDefault="0009542C">
            <w:pPr>
              <w:ind w:left="180"/>
              <w:jc w:val="both"/>
            </w:pPr>
            <w:r>
              <w:t>Дополнение  и коррекция банка данных по педагогическим кадрам.</w:t>
            </w:r>
          </w:p>
        </w:tc>
        <w:tc>
          <w:tcPr>
            <w:tcW w:w="32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both"/>
            </w:pPr>
            <w:r>
              <w:t>2017г. и далее ежегодно</w:t>
            </w:r>
          </w:p>
        </w:tc>
      </w:tr>
      <w:tr w:rsidR="00F47648">
        <w:trPr>
          <w:trHeight w:val="2151"/>
        </w:trPr>
        <w:tc>
          <w:tcPr>
            <w:tcW w:w="68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ind w:left="180"/>
              <w:jc w:val="both"/>
            </w:pPr>
            <w:r>
              <w:t>Оформление</w:t>
            </w:r>
            <w:r>
              <w:t xml:space="preserve"> пакета нормативных документов по работе с кадрами:</w:t>
            </w:r>
          </w:p>
          <w:p w:rsidR="00F47648" w:rsidRDefault="0009542C">
            <w:pPr>
              <w:ind w:left="180"/>
              <w:jc w:val="both"/>
            </w:pPr>
            <w:r>
              <w:t>- плана работы с резервом руководящих работников;</w:t>
            </w:r>
          </w:p>
          <w:p w:rsidR="00F47648" w:rsidRDefault="0009542C">
            <w:pPr>
              <w:ind w:left="180"/>
              <w:jc w:val="both"/>
            </w:pPr>
            <w:r>
              <w:t>- плана работы с молодыми специалистами;</w:t>
            </w:r>
          </w:p>
          <w:p w:rsidR="00F47648" w:rsidRDefault="0009542C">
            <w:pPr>
              <w:ind w:left="180"/>
              <w:jc w:val="both"/>
            </w:pPr>
            <w:r>
              <w:t>-плана повышения квалификации педагогических и руководящих работников;</w:t>
            </w:r>
          </w:p>
          <w:p w:rsidR="00F47648" w:rsidRDefault="0009542C">
            <w:pPr>
              <w:ind w:left="180"/>
              <w:jc w:val="both"/>
            </w:pPr>
            <w:r>
              <w:t>- положения об аттестации педагогических р</w:t>
            </w:r>
            <w:r>
              <w:t>аботников (критерии оценки их деятельности, аттестация на соответствие должности);</w:t>
            </w:r>
          </w:p>
          <w:p w:rsidR="00F47648" w:rsidRDefault="0009542C">
            <w:pPr>
              <w:ind w:left="180"/>
              <w:jc w:val="both"/>
            </w:pPr>
            <w:r>
              <w:t>- положения о конкурсах профессионального мастерства,</w:t>
            </w:r>
          </w:p>
          <w:p w:rsidR="00F47648" w:rsidRDefault="0009542C">
            <w:pPr>
              <w:ind w:left="180"/>
              <w:jc w:val="both"/>
            </w:pPr>
            <w:r>
              <w:t>- портфолио педагога</w:t>
            </w:r>
          </w:p>
        </w:tc>
        <w:tc>
          <w:tcPr>
            <w:tcW w:w="32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ind w:left="180"/>
              <w:jc w:val="both"/>
            </w:pPr>
            <w:r>
              <w:t>Сентябрь 2017 года, в дальнейшем - ежегодно</w:t>
            </w:r>
          </w:p>
        </w:tc>
      </w:tr>
      <w:tr w:rsidR="00F47648">
        <w:trPr>
          <w:trHeight w:val="1164"/>
        </w:trPr>
        <w:tc>
          <w:tcPr>
            <w:tcW w:w="68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ind w:left="180"/>
              <w:jc w:val="both"/>
            </w:pPr>
            <w:r>
              <w:t>Проведение профессиональных внутришкольных конкурсов,</w:t>
            </w:r>
            <w:r>
              <w:t xml:space="preserve"> акций, фестивалей открытых уроков;</w:t>
            </w:r>
          </w:p>
          <w:p w:rsidR="00F47648" w:rsidRDefault="0009542C">
            <w:pPr>
              <w:ind w:left="180"/>
              <w:jc w:val="both"/>
            </w:pPr>
            <w:r>
              <w:t>Участие в конкурсе «Учитель года» и других профессиональных конкурсах, фестивалях различного уровня.</w:t>
            </w:r>
          </w:p>
        </w:tc>
        <w:tc>
          <w:tcPr>
            <w:tcW w:w="32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ind w:left="180"/>
              <w:jc w:val="both"/>
            </w:pPr>
            <w:r>
              <w:t>В период действия Программы</w:t>
            </w:r>
          </w:p>
        </w:tc>
      </w:tr>
      <w:tr w:rsidR="00F47648">
        <w:trPr>
          <w:trHeight w:val="616"/>
        </w:trPr>
        <w:tc>
          <w:tcPr>
            <w:tcW w:w="68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ind w:left="180"/>
              <w:jc w:val="both"/>
            </w:pPr>
            <w:r>
              <w:t>Чествование лучших педагогов на  празднике, посвященном Дню учителя</w:t>
            </w:r>
          </w:p>
        </w:tc>
        <w:tc>
          <w:tcPr>
            <w:tcW w:w="32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ind w:left="180"/>
              <w:jc w:val="both"/>
            </w:pPr>
            <w:r>
              <w:t>Ежегодно - октябрь</w:t>
            </w:r>
          </w:p>
        </w:tc>
      </w:tr>
      <w:tr w:rsidR="00F47648">
        <w:trPr>
          <w:trHeight w:val="345"/>
        </w:trPr>
        <w:tc>
          <w:tcPr>
            <w:tcW w:w="68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ind w:left="180"/>
              <w:jc w:val="both"/>
            </w:pPr>
            <w:r>
              <w:t xml:space="preserve">Выплата  стимулирующих надбавок по положению                        </w:t>
            </w:r>
          </w:p>
        </w:tc>
        <w:tc>
          <w:tcPr>
            <w:tcW w:w="32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both"/>
            </w:pPr>
            <w:r>
              <w:t>Распределение раз в полгода</w:t>
            </w:r>
          </w:p>
        </w:tc>
      </w:tr>
      <w:tr w:rsidR="00F47648">
        <w:trPr>
          <w:trHeight w:val="1048"/>
        </w:trPr>
        <w:tc>
          <w:tcPr>
            <w:tcW w:w="68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ind w:left="180"/>
              <w:jc w:val="both"/>
            </w:pPr>
            <w:r>
              <w:t>Формирование резерва педагогических и руководящих работников:</w:t>
            </w:r>
          </w:p>
          <w:p w:rsidR="00F47648" w:rsidRDefault="0009542C">
            <w:pPr>
              <w:ind w:left="180"/>
              <w:jc w:val="both"/>
            </w:pPr>
            <w:r>
              <w:t xml:space="preserve">- разработка перспективных планов  комплектования педагогическими кадрами образовательных </w:t>
            </w:r>
            <w:r>
              <w:t>учреждений;</w:t>
            </w:r>
          </w:p>
          <w:p w:rsidR="00F47648" w:rsidRDefault="0009542C">
            <w:pPr>
              <w:ind w:left="180"/>
              <w:jc w:val="both"/>
            </w:pPr>
            <w:r>
              <w:t>- разработка критериев отбора на руководящую должность;</w:t>
            </w:r>
          </w:p>
        </w:tc>
        <w:tc>
          <w:tcPr>
            <w:tcW w:w="32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ind w:left="180"/>
              <w:jc w:val="both"/>
            </w:pPr>
            <w:r>
              <w:t>2017-2018 годы</w:t>
            </w:r>
          </w:p>
        </w:tc>
      </w:tr>
      <w:tr w:rsidR="00F47648">
        <w:trPr>
          <w:trHeight w:val="320"/>
        </w:trPr>
        <w:tc>
          <w:tcPr>
            <w:tcW w:w="1007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pStyle w:val="ad"/>
              <w:numPr>
                <w:ilvl w:val="1"/>
                <w:numId w:val="6"/>
              </w:numPr>
              <w:spacing w:after="0"/>
              <w:jc w:val="both"/>
            </w:pPr>
            <w:r>
              <w:rPr>
                <w:rFonts w:ascii="Times New Roman" w:hAnsi="Times New Roman"/>
                <w:i/>
              </w:rPr>
              <w:t>Организация работы по привлечению молодых специалистов.</w:t>
            </w:r>
          </w:p>
        </w:tc>
      </w:tr>
      <w:tr w:rsidR="00F47648">
        <w:trPr>
          <w:trHeight w:val="705"/>
        </w:trPr>
        <w:tc>
          <w:tcPr>
            <w:tcW w:w="68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ind w:left="180"/>
              <w:jc w:val="both"/>
            </w:pPr>
            <w:r>
              <w:t>Организация  работы по ориентации учащихся на педагогические профессии:</w:t>
            </w:r>
          </w:p>
          <w:p w:rsidR="00F47648" w:rsidRDefault="0009542C">
            <w:pPr>
              <w:ind w:left="180"/>
              <w:jc w:val="both"/>
            </w:pPr>
            <w:r>
              <w:t xml:space="preserve">- создать условия для предпрофессиональной </w:t>
            </w:r>
            <w:r>
              <w:t>подготовки учащихся старших классов.</w:t>
            </w:r>
          </w:p>
        </w:tc>
        <w:tc>
          <w:tcPr>
            <w:tcW w:w="32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ind w:left="180"/>
              <w:jc w:val="both"/>
            </w:pPr>
            <w:r>
              <w:t>В период действия программы</w:t>
            </w:r>
          </w:p>
        </w:tc>
      </w:tr>
      <w:tr w:rsidR="00F47648">
        <w:trPr>
          <w:trHeight w:val="705"/>
        </w:trPr>
        <w:tc>
          <w:tcPr>
            <w:tcW w:w="68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ind w:left="180"/>
              <w:jc w:val="both"/>
            </w:pPr>
            <w:r>
              <w:t>Организация целевого набора в педагогические высшие учебные заведения:</w:t>
            </w:r>
          </w:p>
          <w:p w:rsidR="00F47648" w:rsidRDefault="0009542C">
            <w:pPr>
              <w:ind w:left="180"/>
              <w:jc w:val="both"/>
            </w:pPr>
            <w:r>
              <w:t>- обеспечить  взаимодействие с учреждениями высшего и среднего профессионального обучения.</w:t>
            </w:r>
          </w:p>
        </w:tc>
        <w:tc>
          <w:tcPr>
            <w:tcW w:w="32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ind w:left="180"/>
              <w:jc w:val="both"/>
            </w:pPr>
            <w:r>
              <w:t>Ежегодно</w:t>
            </w:r>
          </w:p>
        </w:tc>
      </w:tr>
      <w:tr w:rsidR="00F47648">
        <w:trPr>
          <w:trHeight w:val="724"/>
        </w:trPr>
        <w:tc>
          <w:tcPr>
            <w:tcW w:w="68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ind w:left="180"/>
              <w:jc w:val="both"/>
            </w:pPr>
            <w:r>
              <w:t>Обеспечение  коорд</w:t>
            </w:r>
            <w:r>
              <w:t>инации работы по сопровождению выпускников, поступивших в Учреждения среднего и высшего профессионального педагогического образования на протяжении всего периода обучения;</w:t>
            </w:r>
          </w:p>
        </w:tc>
        <w:tc>
          <w:tcPr>
            <w:tcW w:w="32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ind w:left="180"/>
              <w:jc w:val="both"/>
            </w:pPr>
            <w:r>
              <w:t>Постоянно</w:t>
            </w:r>
          </w:p>
        </w:tc>
      </w:tr>
      <w:tr w:rsidR="00F47648">
        <w:trPr>
          <w:trHeight w:val="1410"/>
        </w:trPr>
        <w:tc>
          <w:tcPr>
            <w:tcW w:w="68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ind w:left="180"/>
              <w:jc w:val="both"/>
            </w:pPr>
            <w:r>
              <w:t>Создать систему сопровождения молодых специалистов.</w:t>
            </w:r>
          </w:p>
          <w:p w:rsidR="00F47648" w:rsidRDefault="0009542C">
            <w:pPr>
              <w:ind w:left="180"/>
              <w:jc w:val="both"/>
            </w:pPr>
            <w:r>
              <w:t xml:space="preserve">Организация </w:t>
            </w:r>
            <w:r>
              <w:t>стажировки и наставничества;</w:t>
            </w:r>
          </w:p>
          <w:p w:rsidR="00F47648" w:rsidRDefault="0009542C">
            <w:pPr>
              <w:ind w:left="180"/>
              <w:jc w:val="both"/>
            </w:pPr>
            <w:r>
              <w:t>Участие в круглых столах, семинарах, РМО;</w:t>
            </w:r>
          </w:p>
          <w:p w:rsidR="00F47648" w:rsidRDefault="0009542C">
            <w:pPr>
              <w:ind w:left="180"/>
              <w:jc w:val="both"/>
            </w:pPr>
            <w:r>
              <w:t>Участие в конкурсах: «Молодой специалист», «Педагогический дебют»</w:t>
            </w:r>
          </w:p>
        </w:tc>
        <w:tc>
          <w:tcPr>
            <w:tcW w:w="32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ind w:left="180"/>
              <w:jc w:val="both"/>
            </w:pPr>
            <w:r>
              <w:t>Постоянно</w:t>
            </w:r>
          </w:p>
        </w:tc>
      </w:tr>
      <w:tr w:rsidR="00F47648">
        <w:trPr>
          <w:trHeight w:val="710"/>
        </w:trPr>
        <w:tc>
          <w:tcPr>
            <w:tcW w:w="68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ind w:left="180"/>
              <w:jc w:val="both"/>
            </w:pPr>
            <w:r>
              <w:t>Обеспечить выполнение стимулирующих мер по привлечению молодых специалистов (пособия)</w:t>
            </w:r>
          </w:p>
        </w:tc>
        <w:tc>
          <w:tcPr>
            <w:tcW w:w="32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ind w:left="180"/>
              <w:jc w:val="both"/>
            </w:pPr>
            <w:r>
              <w:t>Ежегодно</w:t>
            </w:r>
          </w:p>
        </w:tc>
      </w:tr>
      <w:tr w:rsidR="00F47648">
        <w:trPr>
          <w:trHeight w:val="255"/>
        </w:trPr>
        <w:tc>
          <w:tcPr>
            <w:tcW w:w="1007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ind w:left="180"/>
              <w:jc w:val="center"/>
            </w:pPr>
            <w:r>
              <w:rPr>
                <w:i/>
              </w:rPr>
              <w:t>3. Повышение</w:t>
            </w:r>
            <w:r>
              <w:rPr>
                <w:i/>
              </w:rPr>
              <w:t xml:space="preserve"> профессионализма работников ОО</w:t>
            </w:r>
          </w:p>
        </w:tc>
      </w:tr>
      <w:tr w:rsidR="00F47648">
        <w:trPr>
          <w:trHeight w:val="525"/>
        </w:trPr>
        <w:tc>
          <w:tcPr>
            <w:tcW w:w="68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ind w:left="180"/>
              <w:jc w:val="both"/>
            </w:pPr>
            <w:r>
              <w:t>Разработать план по повышению квалификации педагогических и руководящих работников системы образования:</w:t>
            </w:r>
          </w:p>
          <w:p w:rsidR="00F47648" w:rsidRDefault="0009542C">
            <w:pPr>
              <w:ind w:left="180"/>
              <w:jc w:val="both"/>
            </w:pPr>
            <w:r>
              <w:t>- единые подходы и требования к обоснованию необходимости повышения квалификации;</w:t>
            </w:r>
          </w:p>
          <w:p w:rsidR="00F47648" w:rsidRDefault="0009542C">
            <w:pPr>
              <w:ind w:left="180"/>
              <w:jc w:val="both"/>
            </w:pPr>
            <w:r>
              <w:t>- составление четкого графика;</w:t>
            </w:r>
          </w:p>
          <w:p w:rsidR="00F47648" w:rsidRDefault="0009542C">
            <w:pPr>
              <w:ind w:left="180"/>
              <w:jc w:val="both"/>
            </w:pPr>
            <w:r>
              <w:t>- обес</w:t>
            </w:r>
            <w:r>
              <w:t>печение исполнения плана по повышению квалификации педагогических и руководящих работников системы образования согласно  графику;</w:t>
            </w:r>
          </w:p>
          <w:p w:rsidR="00F47648" w:rsidRDefault="0009542C">
            <w:pPr>
              <w:ind w:left="180"/>
              <w:jc w:val="both"/>
            </w:pPr>
            <w:r>
              <w:t>- формирование заказа на подготовку и переподготовку  педагогического и руководящего состава.</w:t>
            </w:r>
          </w:p>
        </w:tc>
        <w:tc>
          <w:tcPr>
            <w:tcW w:w="32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ind w:left="180"/>
              <w:jc w:val="both"/>
            </w:pPr>
            <w:r>
              <w:t>Постоянно</w:t>
            </w:r>
          </w:p>
        </w:tc>
      </w:tr>
      <w:tr w:rsidR="00F47648">
        <w:trPr>
          <w:trHeight w:val="3726"/>
        </w:trPr>
        <w:tc>
          <w:tcPr>
            <w:tcW w:w="68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ind w:left="180"/>
              <w:jc w:val="both"/>
            </w:pPr>
            <w:r>
              <w:t xml:space="preserve">Обеспечение </w:t>
            </w:r>
            <w:r>
              <w:t>индивидуального непрерывного самообразования и роста профессиональной культуры:</w:t>
            </w:r>
          </w:p>
          <w:p w:rsidR="00F47648" w:rsidRDefault="0009542C">
            <w:pPr>
              <w:ind w:left="180"/>
              <w:jc w:val="both"/>
            </w:pPr>
            <w:r>
              <w:t>- участие в предметных методических объединениях;</w:t>
            </w:r>
          </w:p>
          <w:p w:rsidR="00F47648" w:rsidRDefault="0009542C">
            <w:pPr>
              <w:ind w:left="180"/>
              <w:jc w:val="both"/>
            </w:pPr>
            <w:r>
              <w:t>- поддержка дистанционных технологий обучения;</w:t>
            </w:r>
          </w:p>
          <w:p w:rsidR="00F47648" w:rsidRDefault="0009542C">
            <w:pPr>
              <w:ind w:left="180"/>
              <w:jc w:val="both"/>
            </w:pPr>
            <w:r>
              <w:t>- распространение опыта работы педагогов – новаторов;</w:t>
            </w:r>
          </w:p>
          <w:p w:rsidR="00F47648" w:rsidRDefault="0009542C">
            <w:pPr>
              <w:ind w:left="180"/>
              <w:jc w:val="both"/>
            </w:pPr>
            <w:r>
              <w:t>- отбор содержания непрер</w:t>
            </w:r>
            <w:r>
              <w:t>ывного образования и профессионального развития в соответствии с квалификационными требованиями;</w:t>
            </w:r>
          </w:p>
          <w:p w:rsidR="00F47648" w:rsidRDefault="0009542C">
            <w:pPr>
              <w:ind w:left="180"/>
              <w:jc w:val="both"/>
            </w:pPr>
            <w:r>
              <w:t>- научное и научно-методическое обеспечение непрерывного образования;</w:t>
            </w:r>
          </w:p>
          <w:p w:rsidR="00F47648" w:rsidRDefault="0009542C">
            <w:pPr>
              <w:ind w:left="180"/>
              <w:jc w:val="both"/>
            </w:pPr>
            <w:r>
              <w:t>Организация контроля и качества.</w:t>
            </w:r>
          </w:p>
          <w:p w:rsidR="00F47648" w:rsidRDefault="0009542C">
            <w:pPr>
              <w:ind w:left="180"/>
              <w:jc w:val="both"/>
            </w:pPr>
            <w:r>
              <w:t xml:space="preserve">Повышение педагогического мастерства через семинары. </w:t>
            </w:r>
          </w:p>
          <w:p w:rsidR="00F47648" w:rsidRDefault="0009542C">
            <w:pPr>
              <w:ind w:left="180"/>
              <w:jc w:val="both"/>
            </w:pPr>
            <w:r>
              <w:t>Со</w:t>
            </w:r>
            <w:r>
              <w:t>вершенствование  механизма аттестации педагогических и руководящих работников с применением  информационных технологий.</w:t>
            </w:r>
          </w:p>
        </w:tc>
        <w:tc>
          <w:tcPr>
            <w:tcW w:w="32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ind w:left="180"/>
              <w:jc w:val="both"/>
            </w:pPr>
            <w:r>
              <w:t>Постоянно</w:t>
            </w:r>
          </w:p>
        </w:tc>
      </w:tr>
    </w:tbl>
    <w:p w:rsidR="00F47648" w:rsidRDefault="00F47648">
      <w:pPr>
        <w:shd w:val="clear" w:color="auto" w:fill="FFFFFF"/>
        <w:rPr>
          <w:rFonts w:ascii="Arial" w:hAnsi="Arial" w:cs="Arial"/>
          <w:sz w:val="23"/>
          <w:szCs w:val="23"/>
        </w:rPr>
      </w:pPr>
    </w:p>
    <w:p w:rsidR="00F47648" w:rsidRDefault="0009542C">
      <w:pPr>
        <w:pStyle w:val="ad"/>
        <w:spacing w:after="0"/>
        <w:jc w:val="center"/>
      </w:pPr>
      <w:r>
        <w:rPr>
          <w:rFonts w:ascii="Times New Roman" w:hAnsi="Times New Roman"/>
          <w:sz w:val="28"/>
          <w:szCs w:val="28"/>
        </w:rPr>
        <w:t>5. Повышение квалификации администрации</w:t>
      </w:r>
    </w:p>
    <w:p w:rsidR="00F47648" w:rsidRDefault="0009542C">
      <w:pPr>
        <w:pStyle w:val="ac"/>
        <w:shd w:val="clear" w:color="auto" w:fill="FFFFFF"/>
        <w:spacing w:beforeAutospacing="0" w:afterAutospacing="0"/>
        <w:jc w:val="both"/>
      </w:pPr>
      <w:r>
        <w:rPr>
          <w:color w:val="000000"/>
        </w:rPr>
        <w:t>Цель – освоение управленческих задач:</w:t>
      </w:r>
    </w:p>
    <w:p w:rsidR="00F47648" w:rsidRDefault="0009542C">
      <w:pPr>
        <w:pStyle w:val="ac"/>
        <w:numPr>
          <w:ilvl w:val="0"/>
          <w:numId w:val="4"/>
        </w:numPr>
        <w:shd w:val="clear" w:color="auto" w:fill="FFFFFF"/>
        <w:spacing w:beforeAutospacing="0" w:afterAutospacing="0"/>
        <w:jc w:val="both"/>
        <w:rPr>
          <w:color w:val="000000"/>
        </w:rPr>
      </w:pPr>
      <w:r>
        <w:rPr>
          <w:color w:val="000000"/>
        </w:rPr>
        <w:t xml:space="preserve">создание условий для обеспечения </w:t>
      </w:r>
      <w:r>
        <w:rPr>
          <w:color w:val="000000"/>
        </w:rPr>
        <w:t>образовательных прав личности на основе развития демократической правовой культуры образовательного учреждения;</w:t>
      </w:r>
    </w:p>
    <w:p w:rsidR="00F47648" w:rsidRDefault="0009542C">
      <w:pPr>
        <w:pStyle w:val="ac"/>
        <w:numPr>
          <w:ilvl w:val="0"/>
          <w:numId w:val="4"/>
        </w:numPr>
        <w:shd w:val="clear" w:color="auto" w:fill="FFFFFF"/>
        <w:spacing w:beforeAutospacing="0" w:afterAutospacing="0"/>
        <w:jc w:val="both"/>
        <w:rPr>
          <w:color w:val="000000"/>
        </w:rPr>
      </w:pPr>
      <w:r>
        <w:rPr>
          <w:color w:val="000000"/>
        </w:rPr>
        <w:t>развитие инновационного потенциала образовательного учреждения за счет качественного обновления системы управления развитием;</w:t>
      </w:r>
    </w:p>
    <w:p w:rsidR="00F47648" w:rsidRDefault="0009542C">
      <w:pPr>
        <w:pStyle w:val="ac"/>
        <w:numPr>
          <w:ilvl w:val="0"/>
          <w:numId w:val="4"/>
        </w:numPr>
        <w:shd w:val="clear" w:color="auto" w:fill="FFFFFF"/>
        <w:spacing w:beforeAutospacing="0" w:afterAutospacing="0"/>
        <w:jc w:val="both"/>
        <w:rPr>
          <w:color w:val="000000"/>
        </w:rPr>
      </w:pPr>
      <w:r>
        <w:rPr>
          <w:color w:val="000000"/>
        </w:rPr>
        <w:t>развитие новых упр</w:t>
      </w:r>
      <w:r>
        <w:rPr>
          <w:color w:val="000000"/>
        </w:rPr>
        <w:t>авленческих технологий, обеспечивающих реализацию задач модернизации российского образования;</w:t>
      </w:r>
    </w:p>
    <w:p w:rsidR="00F47648" w:rsidRDefault="0009542C">
      <w:pPr>
        <w:pStyle w:val="ac"/>
        <w:numPr>
          <w:ilvl w:val="0"/>
          <w:numId w:val="4"/>
        </w:numPr>
        <w:shd w:val="clear" w:color="auto" w:fill="FFFFFF"/>
        <w:spacing w:beforeAutospacing="0" w:afterAutospacing="0"/>
        <w:jc w:val="both"/>
        <w:rPr>
          <w:color w:val="000000"/>
        </w:rPr>
      </w:pPr>
      <w:r>
        <w:rPr>
          <w:color w:val="000000"/>
        </w:rPr>
        <w:t>построение финансовой политики с учетом новых экономических моделей,</w:t>
      </w:r>
    </w:p>
    <w:p w:rsidR="00F47648" w:rsidRDefault="0009542C">
      <w:pPr>
        <w:pStyle w:val="ac"/>
        <w:numPr>
          <w:ilvl w:val="0"/>
          <w:numId w:val="4"/>
        </w:numPr>
        <w:shd w:val="clear" w:color="auto" w:fill="FFFFFF"/>
        <w:spacing w:beforeAutospacing="0" w:afterAutospacing="0"/>
        <w:jc w:val="both"/>
        <w:rPr>
          <w:color w:val="000000"/>
        </w:rPr>
      </w:pPr>
      <w:r>
        <w:rPr>
          <w:color w:val="000000"/>
        </w:rPr>
        <w:t xml:space="preserve">освоение эффективных моделей принятия управленческих решений на основе владения современными </w:t>
      </w:r>
      <w:r>
        <w:rPr>
          <w:color w:val="000000"/>
        </w:rPr>
        <w:t>технологиями менеджмента.</w:t>
      </w:r>
    </w:p>
    <w:p w:rsidR="00F47648" w:rsidRDefault="0009542C">
      <w:pPr>
        <w:pStyle w:val="ac"/>
        <w:shd w:val="clear" w:color="auto" w:fill="FFFFFF"/>
        <w:spacing w:beforeAutospacing="0" w:afterAutospacing="0"/>
        <w:rPr>
          <w:b/>
          <w:bCs/>
          <w:color w:val="000000"/>
        </w:rPr>
      </w:pPr>
      <w:r>
        <w:rPr>
          <w:b/>
          <w:bCs/>
          <w:color w:val="000000"/>
        </w:rPr>
        <w:t>Темы курсов:</w:t>
      </w:r>
    </w:p>
    <w:p w:rsidR="00F47648" w:rsidRDefault="0009542C">
      <w:pPr>
        <w:pStyle w:val="ac"/>
        <w:shd w:val="clear" w:color="auto" w:fill="FFFFFF"/>
        <w:spacing w:beforeAutospacing="0" w:afterAutospacing="0"/>
        <w:rPr>
          <w:color w:val="000000"/>
        </w:rPr>
      </w:pPr>
      <w:r>
        <w:rPr>
          <w:b/>
          <w:bCs/>
          <w:color w:val="000000"/>
        </w:rPr>
        <w:t xml:space="preserve"> «Инновационный менеджмент в управлении школой»</w:t>
      </w:r>
    </w:p>
    <w:p w:rsidR="00F47648" w:rsidRDefault="0009542C">
      <w:pPr>
        <w:pStyle w:val="ac"/>
        <w:shd w:val="clear" w:color="auto" w:fill="FFFFFF"/>
        <w:spacing w:beforeAutospacing="0" w:afterAutospacing="0"/>
        <w:rPr>
          <w:color w:val="000000"/>
        </w:rPr>
      </w:pPr>
      <w:r>
        <w:rPr>
          <w:b/>
          <w:bCs/>
          <w:color w:val="000000"/>
        </w:rPr>
        <w:t xml:space="preserve"> «Оценка деятельности современной школы»</w:t>
      </w:r>
    </w:p>
    <w:p w:rsidR="00F47648" w:rsidRDefault="0009542C">
      <w:pPr>
        <w:pStyle w:val="ac"/>
        <w:shd w:val="clear" w:color="auto" w:fill="FFFFFF"/>
        <w:spacing w:beforeAutospacing="0" w:afterAutospacing="0"/>
        <w:rPr>
          <w:color w:val="000000"/>
        </w:rPr>
      </w:pPr>
      <w:r>
        <w:rPr>
          <w:b/>
          <w:bCs/>
          <w:color w:val="000000"/>
        </w:rPr>
        <w:t xml:space="preserve"> «Правовые основы управления образовательным учреждением»</w:t>
      </w:r>
    </w:p>
    <w:p w:rsidR="00F47648" w:rsidRDefault="0009542C">
      <w:pPr>
        <w:pStyle w:val="ac"/>
        <w:shd w:val="clear" w:color="auto" w:fill="FFFFFF"/>
        <w:spacing w:beforeAutospacing="0" w:afterAutospacing="0"/>
        <w:rPr>
          <w:b/>
          <w:bCs/>
          <w:color w:val="000000"/>
        </w:rPr>
      </w:pPr>
      <w:r>
        <w:rPr>
          <w:b/>
          <w:bCs/>
          <w:color w:val="000000"/>
        </w:rPr>
        <w:t>«Экономико-финансовые основы управления образовательным учреждением»</w:t>
      </w:r>
    </w:p>
    <w:p w:rsidR="00F47648" w:rsidRDefault="0009542C">
      <w:pPr>
        <w:pStyle w:val="ac"/>
        <w:shd w:val="clear" w:color="auto" w:fill="FFFFFF"/>
        <w:spacing w:beforeAutospacing="0" w:afterAutospacing="0"/>
        <w:ind w:firstLine="567"/>
        <w:jc w:val="both"/>
        <w:rPr>
          <w:color w:val="000000"/>
        </w:rPr>
      </w:pPr>
      <w:r>
        <w:rPr>
          <w:color w:val="000000"/>
        </w:rPr>
        <w:t>Повышение квалификации работников администрации МБОУ проходит в формах: курсы повышения квалификации (дистанционные, очные, очно-заочные); обучающие семинары и совещания; заседания РМО и рабочих групп; индивидуальное дистанционное обучение в сети Интернет.</w:t>
      </w:r>
    </w:p>
    <w:p w:rsidR="00F47648" w:rsidRDefault="0009542C">
      <w:pPr>
        <w:pStyle w:val="ac"/>
        <w:shd w:val="clear" w:color="auto" w:fill="FFFFFF"/>
        <w:spacing w:beforeAutospacing="0" w:afterAutospacing="0"/>
        <w:ind w:firstLine="567"/>
        <w:jc w:val="both"/>
        <w:rPr>
          <w:color w:val="000000"/>
        </w:rPr>
      </w:pPr>
      <w:r>
        <w:rPr>
          <w:color w:val="000000"/>
        </w:rPr>
        <w:t>Повышение квалификации работников администрации МБОУ проходит на базе: общеобразовательных учреждений муниципалитета (РМО, семинары); Администрации Псковского района (совещания, семинары); ПОИПКРО (очные и очно-заочные курсы ПК, семинары, консультации); Ц</w:t>
      </w:r>
      <w:r>
        <w:rPr>
          <w:color w:val="000000"/>
        </w:rPr>
        <w:t>ОКО Псковской области (курсы ПК, семинары); ПсковГУ (курсы, семинары); дистанционное обучение в сети интернет (различные ВУЗы и ИПКРО).</w:t>
      </w:r>
    </w:p>
    <w:p w:rsidR="00F47648" w:rsidRDefault="0009542C">
      <w:pPr>
        <w:pStyle w:val="ac"/>
        <w:shd w:val="clear" w:color="auto" w:fill="FFFFFF"/>
        <w:spacing w:beforeAutospacing="0" w:afterAutospacing="0"/>
        <w:ind w:firstLine="567"/>
        <w:jc w:val="both"/>
        <w:rPr>
          <w:color w:val="000000"/>
        </w:rPr>
      </w:pPr>
      <w:r>
        <w:rPr>
          <w:color w:val="000000"/>
        </w:rPr>
        <w:t>Повышение квалификации происходит по мере возникновения необходимости и по мере формирования групп курсов ПК, по мере по</w:t>
      </w:r>
      <w:r>
        <w:rPr>
          <w:color w:val="000000"/>
        </w:rPr>
        <w:t xml:space="preserve">явления возможности записи на семинары и т. п. </w:t>
      </w:r>
    </w:p>
    <w:p w:rsidR="00F47648" w:rsidRDefault="0009542C">
      <w:pPr>
        <w:pStyle w:val="ac"/>
        <w:shd w:val="clear" w:color="auto" w:fill="FFFFFF"/>
        <w:spacing w:beforeAutospacing="0" w:afterAutospacing="0"/>
        <w:ind w:firstLine="567"/>
        <w:jc w:val="both"/>
        <w:rPr>
          <w:color w:val="000000"/>
        </w:rPr>
      </w:pPr>
      <w:r>
        <w:rPr>
          <w:color w:val="000000"/>
        </w:rPr>
        <w:t>Основным результатом работы по повышению квалификации является качественное обновление системы работы специалистов администрации МБОУ с учетом новых моделей образования.</w:t>
      </w:r>
    </w:p>
    <w:p w:rsidR="00F47648" w:rsidRDefault="0009542C">
      <w:pPr>
        <w:pStyle w:val="ac"/>
        <w:shd w:val="clear" w:color="auto" w:fill="FFFFFF"/>
        <w:spacing w:beforeAutospacing="0" w:afterAutospacing="0"/>
        <w:jc w:val="center"/>
      </w:pPr>
      <w:r>
        <w:rPr>
          <w:b/>
          <w:bCs/>
          <w:color w:val="000000"/>
        </w:rPr>
        <w:t>Деятельность администрации по управлен</w:t>
      </w:r>
      <w:r>
        <w:rPr>
          <w:b/>
          <w:bCs/>
          <w:color w:val="000000"/>
        </w:rPr>
        <w:t>ию повышением квалификации коллектива</w:t>
      </w:r>
    </w:p>
    <w:tbl>
      <w:tblPr>
        <w:tblW w:w="9570"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759"/>
        <w:gridCol w:w="4585"/>
        <w:gridCol w:w="1799"/>
        <w:gridCol w:w="2427"/>
      </w:tblGrid>
      <w:tr w:rsidR="00F47648">
        <w:tc>
          <w:tcPr>
            <w:tcW w:w="7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w:t>
            </w:r>
          </w:p>
        </w:tc>
        <w:tc>
          <w:tcPr>
            <w:tcW w:w="4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 xml:space="preserve">Мероприятия </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Сроки</w:t>
            </w:r>
          </w:p>
        </w:tc>
        <w:tc>
          <w:tcPr>
            <w:tcW w:w="2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Ответственные</w:t>
            </w:r>
          </w:p>
        </w:tc>
      </w:tr>
      <w:tr w:rsidR="00F47648">
        <w:tc>
          <w:tcPr>
            <w:tcW w:w="7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1.</w:t>
            </w:r>
          </w:p>
        </w:tc>
        <w:tc>
          <w:tcPr>
            <w:tcW w:w="4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r>
              <w:t>Изучение запросов и потребностей школы, политики муниципалитета, государства.</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Начало-конец учебного года</w:t>
            </w:r>
          </w:p>
        </w:tc>
        <w:tc>
          <w:tcPr>
            <w:tcW w:w="2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Зам.директора по УВР</w:t>
            </w:r>
          </w:p>
        </w:tc>
      </w:tr>
      <w:tr w:rsidR="00F47648">
        <w:tc>
          <w:tcPr>
            <w:tcW w:w="7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2.</w:t>
            </w:r>
          </w:p>
        </w:tc>
        <w:tc>
          <w:tcPr>
            <w:tcW w:w="4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r>
              <w:t xml:space="preserve">Формирование заказа на курсовую переподготовку </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Начало учебного года</w:t>
            </w:r>
          </w:p>
        </w:tc>
        <w:tc>
          <w:tcPr>
            <w:tcW w:w="2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 xml:space="preserve">Зам.директора по </w:t>
            </w:r>
          </w:p>
          <w:p w:rsidR="00F47648" w:rsidRDefault="0009542C">
            <w:pPr>
              <w:jc w:val="center"/>
            </w:pPr>
            <w:r>
              <w:t xml:space="preserve"> УВР</w:t>
            </w:r>
          </w:p>
        </w:tc>
      </w:tr>
      <w:tr w:rsidR="00F47648">
        <w:tc>
          <w:tcPr>
            <w:tcW w:w="7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3.</w:t>
            </w:r>
          </w:p>
        </w:tc>
        <w:tc>
          <w:tcPr>
            <w:tcW w:w="4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r>
              <w:t>Сбор заявлений педагогических и руководящих кадров на аттестацию.</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Конец уч.года</w:t>
            </w:r>
          </w:p>
        </w:tc>
        <w:tc>
          <w:tcPr>
            <w:tcW w:w="2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Зам.директора по</w:t>
            </w:r>
          </w:p>
          <w:p w:rsidR="00F47648" w:rsidRDefault="0009542C">
            <w:pPr>
              <w:jc w:val="center"/>
            </w:pPr>
            <w:r>
              <w:t xml:space="preserve">УВР  </w:t>
            </w:r>
          </w:p>
        </w:tc>
      </w:tr>
      <w:tr w:rsidR="00F47648">
        <w:tc>
          <w:tcPr>
            <w:tcW w:w="7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4.</w:t>
            </w:r>
          </w:p>
        </w:tc>
        <w:tc>
          <w:tcPr>
            <w:tcW w:w="4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r>
              <w:t xml:space="preserve">Составление графика прохождения аттестации </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Август-сентябрь</w:t>
            </w:r>
          </w:p>
        </w:tc>
        <w:tc>
          <w:tcPr>
            <w:tcW w:w="2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Зам.директора по УВР</w:t>
            </w:r>
          </w:p>
        </w:tc>
      </w:tr>
      <w:tr w:rsidR="00F47648">
        <w:tc>
          <w:tcPr>
            <w:tcW w:w="7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5.</w:t>
            </w:r>
          </w:p>
        </w:tc>
        <w:tc>
          <w:tcPr>
            <w:tcW w:w="4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r>
              <w:t xml:space="preserve">Образование в </w:t>
            </w:r>
            <w:r>
              <w:t>рамках методической работы муниципального района и школы через участие в различных формах.</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Ежегодно</w:t>
            </w:r>
          </w:p>
        </w:tc>
        <w:tc>
          <w:tcPr>
            <w:tcW w:w="2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Зам.директора по УВР</w:t>
            </w:r>
          </w:p>
        </w:tc>
      </w:tr>
      <w:tr w:rsidR="00F47648">
        <w:tc>
          <w:tcPr>
            <w:tcW w:w="7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6.</w:t>
            </w:r>
          </w:p>
        </w:tc>
        <w:tc>
          <w:tcPr>
            <w:tcW w:w="4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r>
              <w:t xml:space="preserve">Повышение информационной культуры педагогов через курсовую подготовку, самообразование, через создание условий на оборудованном  </w:t>
            </w:r>
            <w:r>
              <w:t>рабочем месте.</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Ежегодно</w:t>
            </w:r>
          </w:p>
        </w:tc>
        <w:tc>
          <w:tcPr>
            <w:tcW w:w="2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Зам.директора по УВР</w:t>
            </w:r>
          </w:p>
        </w:tc>
      </w:tr>
      <w:tr w:rsidR="00F47648">
        <w:tc>
          <w:tcPr>
            <w:tcW w:w="7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7.</w:t>
            </w:r>
          </w:p>
        </w:tc>
        <w:tc>
          <w:tcPr>
            <w:tcW w:w="4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r>
              <w:t>Работа над методической темой.</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Ежегодно</w:t>
            </w:r>
          </w:p>
        </w:tc>
        <w:tc>
          <w:tcPr>
            <w:tcW w:w="2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Зам.директора по УВР</w:t>
            </w:r>
          </w:p>
        </w:tc>
      </w:tr>
      <w:tr w:rsidR="00F47648">
        <w:tc>
          <w:tcPr>
            <w:tcW w:w="7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8.</w:t>
            </w:r>
          </w:p>
        </w:tc>
        <w:tc>
          <w:tcPr>
            <w:tcW w:w="4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r>
              <w:t xml:space="preserve">Самообразование. </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Ежегодно</w:t>
            </w:r>
          </w:p>
        </w:tc>
        <w:tc>
          <w:tcPr>
            <w:tcW w:w="2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Зам.директора по УВР</w:t>
            </w:r>
          </w:p>
        </w:tc>
      </w:tr>
      <w:tr w:rsidR="00F47648">
        <w:tc>
          <w:tcPr>
            <w:tcW w:w="7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9.</w:t>
            </w:r>
          </w:p>
        </w:tc>
        <w:tc>
          <w:tcPr>
            <w:tcW w:w="4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r>
              <w:t>Обучение в ВУЗах.</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По необходимости</w:t>
            </w:r>
          </w:p>
        </w:tc>
        <w:tc>
          <w:tcPr>
            <w:tcW w:w="2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Зам.директора по УВР</w:t>
            </w:r>
          </w:p>
        </w:tc>
      </w:tr>
      <w:tr w:rsidR="00F47648">
        <w:tc>
          <w:tcPr>
            <w:tcW w:w="7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10.</w:t>
            </w:r>
          </w:p>
        </w:tc>
        <w:tc>
          <w:tcPr>
            <w:tcW w:w="4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r>
              <w:t xml:space="preserve">Реализация Положения о </w:t>
            </w:r>
            <w:r>
              <w:t>распределении стимулирующей части ФОТ педагогов с целью стимулирования педагогов к повышению своего профессионального уровня.</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Постоянно</w:t>
            </w:r>
          </w:p>
        </w:tc>
        <w:tc>
          <w:tcPr>
            <w:tcW w:w="2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Директор</w:t>
            </w:r>
          </w:p>
        </w:tc>
      </w:tr>
    </w:tbl>
    <w:p w:rsidR="00F47648" w:rsidRDefault="00F47648">
      <w:pPr>
        <w:pStyle w:val="ac"/>
        <w:shd w:val="clear" w:color="auto" w:fill="FFFFFF"/>
        <w:spacing w:beforeAutospacing="0" w:afterAutospacing="0"/>
        <w:jc w:val="center"/>
        <w:rPr>
          <w:b/>
          <w:color w:val="000000"/>
        </w:rPr>
      </w:pPr>
    </w:p>
    <w:p w:rsidR="00F47648" w:rsidRDefault="0009542C">
      <w:pPr>
        <w:pStyle w:val="ac"/>
        <w:shd w:val="clear" w:color="auto" w:fill="FFFFFF"/>
        <w:spacing w:beforeAutospacing="0" w:afterAutospacing="0"/>
        <w:jc w:val="center"/>
        <w:rPr>
          <w:sz w:val="28"/>
          <w:szCs w:val="28"/>
        </w:rPr>
      </w:pPr>
      <w:r>
        <w:rPr>
          <w:color w:val="000000"/>
          <w:sz w:val="28"/>
          <w:szCs w:val="28"/>
        </w:rPr>
        <w:t>6. Повышение квалификации педагогов</w:t>
      </w:r>
    </w:p>
    <w:p w:rsidR="00F47648" w:rsidRDefault="0009542C">
      <w:pPr>
        <w:jc w:val="both"/>
      </w:pPr>
      <w:r>
        <w:rPr>
          <w:b/>
          <w:bCs/>
        </w:rPr>
        <w:t>Цели:</w:t>
      </w:r>
    </w:p>
    <w:p w:rsidR="00F47648" w:rsidRDefault="0009542C">
      <w:pPr>
        <w:numPr>
          <w:ilvl w:val="0"/>
          <w:numId w:val="30"/>
        </w:numPr>
        <w:jc w:val="both"/>
      </w:pPr>
      <w:r>
        <w:t xml:space="preserve">изучение, обобщение и внедрение в практику передового </w:t>
      </w:r>
      <w:r>
        <w:t>педагогического опыта, прежде всего связанного со способами взаимодействия с учащимися, реализацией проектных методик, овладением новым содержанием образования;</w:t>
      </w:r>
    </w:p>
    <w:p w:rsidR="00F47648" w:rsidRDefault="0009542C">
      <w:pPr>
        <w:numPr>
          <w:ilvl w:val="0"/>
          <w:numId w:val="30"/>
        </w:numPr>
        <w:jc w:val="both"/>
      </w:pPr>
      <w:r>
        <w:t>овладение новыми формами, методами и приемами обучения и воспитания детей;</w:t>
      </w:r>
    </w:p>
    <w:p w:rsidR="00F47648" w:rsidRDefault="0009542C">
      <w:pPr>
        <w:numPr>
          <w:ilvl w:val="0"/>
          <w:numId w:val="30"/>
        </w:numPr>
        <w:jc w:val="both"/>
      </w:pPr>
      <w:r>
        <w:t>совершенствование пе</w:t>
      </w:r>
      <w:r>
        <w:t>дагогического мастерства учителей школы и стимулирование мотивации педагогической деятельности;</w:t>
      </w:r>
    </w:p>
    <w:p w:rsidR="00F47648" w:rsidRDefault="0009542C">
      <w:pPr>
        <w:numPr>
          <w:ilvl w:val="0"/>
          <w:numId w:val="30"/>
        </w:numPr>
        <w:jc w:val="both"/>
        <w:rPr>
          <w:b/>
          <w:bCs/>
        </w:rPr>
      </w:pPr>
      <w:r>
        <w:t>оказание практической помощи педагогам в вопросах совершенствования теоретических знаний и повышения педагогического мастерства.</w:t>
      </w:r>
    </w:p>
    <w:p w:rsidR="00F47648" w:rsidRDefault="0009542C">
      <w:pPr>
        <w:pStyle w:val="ac"/>
        <w:spacing w:beforeAutospacing="0" w:afterAutospacing="0"/>
        <w:jc w:val="both"/>
      </w:pPr>
      <w:r>
        <w:rPr>
          <w:b/>
          <w:bCs/>
        </w:rPr>
        <w:t>Формы работы по повышению квали</w:t>
      </w:r>
      <w:r>
        <w:rPr>
          <w:b/>
          <w:bCs/>
        </w:rPr>
        <w:t>фикации</w:t>
      </w:r>
    </w:p>
    <w:p w:rsidR="00F47648" w:rsidRDefault="0009542C">
      <w:pPr>
        <w:pStyle w:val="1"/>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1.Внешние формы профессионального роста:</w:t>
      </w:r>
    </w:p>
    <w:p w:rsidR="00F47648" w:rsidRDefault="0009542C">
      <w:pPr>
        <w:pStyle w:val="1"/>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на курсах повышения квалификации (ПОИПКРО, ЦОКО),</w:t>
      </w:r>
    </w:p>
    <w:p w:rsidR="00F47648" w:rsidRDefault="0009542C">
      <w:pPr>
        <w:pStyle w:val="1"/>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дистанционное обучение педагогов школы,</w:t>
      </w:r>
    </w:p>
    <w:p w:rsidR="00F47648" w:rsidRDefault="0009542C">
      <w:pPr>
        <w:pStyle w:val="1"/>
        <w:numPr>
          <w:ilvl w:val="0"/>
          <w:numId w:val="31"/>
        </w:numPr>
        <w:jc w:val="both"/>
      </w:pPr>
      <w:r>
        <w:rPr>
          <w:rFonts w:ascii="Times New Roman" w:eastAsia="Times New Roman" w:hAnsi="Times New Roman" w:cs="Times New Roman"/>
          <w:sz w:val="24"/>
          <w:szCs w:val="24"/>
        </w:rPr>
        <w:t>участие в работе школьных и муниципальных предметных методических объединений,</w:t>
      </w:r>
    </w:p>
    <w:p w:rsidR="00F47648" w:rsidRDefault="0009542C">
      <w:pPr>
        <w:pStyle w:val="1"/>
        <w:numPr>
          <w:ilvl w:val="0"/>
          <w:numId w:val="31"/>
        </w:numPr>
        <w:ind w:right="20"/>
        <w:jc w:val="both"/>
      </w:pPr>
      <w:r>
        <w:rPr>
          <w:rFonts w:ascii="Times New Roman" w:eastAsia="Times New Roman" w:hAnsi="Times New Roman" w:cs="Times New Roman"/>
          <w:sz w:val="24"/>
          <w:szCs w:val="24"/>
        </w:rPr>
        <w:t xml:space="preserve">участие в работе </w:t>
      </w:r>
      <w:r>
        <w:rPr>
          <w:rFonts w:ascii="Times New Roman" w:eastAsia="Times New Roman" w:hAnsi="Times New Roman" w:cs="Times New Roman"/>
          <w:sz w:val="24"/>
          <w:szCs w:val="24"/>
        </w:rPr>
        <w:t>муниципальных и региональных семинаров, конференций по проблемам педагогики, методики, психологии и т.д.</w:t>
      </w:r>
    </w:p>
    <w:p w:rsidR="00F47648" w:rsidRDefault="0009542C">
      <w:pPr>
        <w:pStyle w:val="1"/>
        <w:ind w:lef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Pr>
          <w:rFonts w:ascii="Times New Roman" w:eastAsia="Times New Roman" w:hAnsi="Times New Roman" w:cs="Times New Roman"/>
          <w:sz w:val="24"/>
          <w:szCs w:val="24"/>
        </w:rPr>
        <w:t xml:space="preserve"> Внутренние формы профессионального роста:</w:t>
      </w:r>
    </w:p>
    <w:p w:rsidR="00F47648" w:rsidRDefault="0009542C">
      <w:pPr>
        <w:pStyle w:val="1"/>
        <w:numPr>
          <w:ilvl w:val="0"/>
          <w:numId w:val="32"/>
        </w:numPr>
        <w:ind w:right="20"/>
        <w:jc w:val="both"/>
      </w:pPr>
      <w:r>
        <w:rPr>
          <w:rFonts w:ascii="Times New Roman" w:eastAsia="Times New Roman" w:hAnsi="Times New Roman" w:cs="Times New Roman"/>
          <w:sz w:val="24"/>
          <w:szCs w:val="24"/>
        </w:rPr>
        <w:t xml:space="preserve">участие в педагогических семинарах, советах, совещаниях по вопросам теоретических основ профессионального </w:t>
      </w:r>
      <w:r>
        <w:rPr>
          <w:rFonts w:ascii="Times New Roman" w:eastAsia="Times New Roman" w:hAnsi="Times New Roman" w:cs="Times New Roman"/>
          <w:sz w:val="24"/>
          <w:szCs w:val="24"/>
        </w:rPr>
        <w:t xml:space="preserve">мастерства, психолого-педагогическим аспектам учебно </w:t>
      </w:r>
      <w:r>
        <w:rPr>
          <w:rFonts w:ascii="Times New Roman" w:eastAsia="Times New Roman" w:hAnsi="Times New Roman" w:cs="Times New Roman"/>
          <w:sz w:val="24"/>
          <w:szCs w:val="24"/>
        </w:rPr>
        <w:softHyphen/>
        <w:t>воспитательного процесса, проблемам образовательных и коммуникационных инноваций.</w:t>
      </w:r>
    </w:p>
    <w:p w:rsidR="00F47648" w:rsidRDefault="0009542C">
      <w:pPr>
        <w:pStyle w:val="1"/>
        <w:numPr>
          <w:ilvl w:val="0"/>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работе педагогических чтений, педагогических советов</w:t>
      </w:r>
    </w:p>
    <w:p w:rsidR="00F47648" w:rsidRDefault="0009542C">
      <w:pPr>
        <w:pStyle w:val="1"/>
        <w:numPr>
          <w:ilvl w:val="0"/>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работе предметных методических объединений.</w:t>
      </w:r>
    </w:p>
    <w:p w:rsidR="00F47648" w:rsidRDefault="0009542C">
      <w:pPr>
        <w:numPr>
          <w:ilvl w:val="0"/>
          <w:numId w:val="32"/>
        </w:numPr>
        <w:jc w:val="both"/>
        <w:rPr>
          <w:b/>
          <w:bCs/>
        </w:rPr>
      </w:pPr>
      <w:r>
        <w:t>сам</w:t>
      </w:r>
      <w:r>
        <w:t>ообразование педагогов и непедагогических работников, участие в работе по обобщению, распространению и внедрению передового педагогического опыта.</w:t>
      </w:r>
    </w:p>
    <w:p w:rsidR="00F47648" w:rsidRDefault="00F47648">
      <w:pPr>
        <w:ind w:left="-720"/>
        <w:jc w:val="center"/>
      </w:pPr>
    </w:p>
    <w:p w:rsidR="00F47648" w:rsidRDefault="0009542C">
      <w:pPr>
        <w:ind w:left="-720"/>
        <w:jc w:val="center"/>
      </w:pPr>
      <w:r>
        <w:t xml:space="preserve">Необходимая курсовая подготовка педагогов </w:t>
      </w:r>
    </w:p>
    <w:tbl>
      <w:tblPr>
        <w:tblW w:w="948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16"/>
        <w:gridCol w:w="6418"/>
        <w:gridCol w:w="2553"/>
      </w:tblGrid>
      <w:tr w:rsidR="00F47648">
        <w:trPr>
          <w:trHeight w:val="345"/>
        </w:trPr>
        <w:tc>
          <w:tcPr>
            <w:tcW w:w="9487"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rPr>
                <w:b/>
              </w:rPr>
              <w:t xml:space="preserve">Курсовая подготовка педагогов </w:t>
            </w:r>
          </w:p>
        </w:tc>
      </w:tr>
      <w:tr w:rsidR="00F47648">
        <w:trPr>
          <w:trHeight w:val="330"/>
        </w:trPr>
        <w:tc>
          <w:tcPr>
            <w:tcW w:w="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w:t>
            </w:r>
          </w:p>
        </w:tc>
        <w:tc>
          <w:tcPr>
            <w:tcW w:w="6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Название курсов</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 xml:space="preserve">Количество </w:t>
            </w:r>
            <w:r>
              <w:t>человек</w:t>
            </w:r>
          </w:p>
        </w:tc>
      </w:tr>
      <w:tr w:rsidR="00F47648">
        <w:trPr>
          <w:trHeight w:val="345"/>
        </w:trPr>
        <w:tc>
          <w:tcPr>
            <w:tcW w:w="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1.</w:t>
            </w:r>
          </w:p>
        </w:tc>
        <w:tc>
          <w:tcPr>
            <w:tcW w:w="6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r>
              <w:t>«Современная инклюзивная практика в ОУ»</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18</w:t>
            </w:r>
          </w:p>
        </w:tc>
      </w:tr>
      <w:tr w:rsidR="00F47648">
        <w:trPr>
          <w:trHeight w:val="900"/>
        </w:trPr>
        <w:tc>
          <w:tcPr>
            <w:tcW w:w="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2.</w:t>
            </w:r>
          </w:p>
        </w:tc>
        <w:tc>
          <w:tcPr>
            <w:tcW w:w="6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both"/>
            </w:pPr>
            <w:r>
              <w:t>«</w:t>
            </w:r>
            <w:r>
              <w:rPr>
                <w:color w:val="333333"/>
                <w:shd w:val="clear" w:color="auto" w:fill="FFFFFF"/>
              </w:rPr>
              <w:t>Практика применения ФГОС: методы оценки метапредметных и предметных результатов образовательной деятельности обучающихся»</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18</w:t>
            </w:r>
          </w:p>
        </w:tc>
      </w:tr>
      <w:tr w:rsidR="00F47648">
        <w:trPr>
          <w:trHeight w:val="532"/>
        </w:trPr>
        <w:tc>
          <w:tcPr>
            <w:tcW w:w="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3.</w:t>
            </w:r>
          </w:p>
        </w:tc>
        <w:tc>
          <w:tcPr>
            <w:tcW w:w="6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r>
              <w:t xml:space="preserve">«Организация проектной и исследовательской деятельности </w:t>
            </w:r>
            <w:r>
              <w:t>обучающихся»</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18</w:t>
            </w:r>
          </w:p>
        </w:tc>
      </w:tr>
      <w:tr w:rsidR="00F47648">
        <w:trPr>
          <w:trHeight w:val="295"/>
        </w:trPr>
        <w:tc>
          <w:tcPr>
            <w:tcW w:w="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4.</w:t>
            </w:r>
          </w:p>
        </w:tc>
        <w:tc>
          <w:tcPr>
            <w:tcW w:w="6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r>
              <w:rPr>
                <w:shd w:val="clear" w:color="auto" w:fill="FFFFFF"/>
              </w:rPr>
              <w:t>«Современные технологии: работа с одаренными детьми»</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18</w:t>
            </w:r>
          </w:p>
        </w:tc>
      </w:tr>
      <w:tr w:rsidR="00F47648">
        <w:trPr>
          <w:trHeight w:val="285"/>
        </w:trPr>
        <w:tc>
          <w:tcPr>
            <w:tcW w:w="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5.</w:t>
            </w:r>
          </w:p>
        </w:tc>
        <w:tc>
          <w:tcPr>
            <w:tcW w:w="6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r>
              <w:t>«Современные формы и методы воспитательной работы»</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18</w:t>
            </w:r>
          </w:p>
        </w:tc>
      </w:tr>
      <w:tr w:rsidR="00F47648">
        <w:trPr>
          <w:trHeight w:val="532"/>
        </w:trPr>
        <w:tc>
          <w:tcPr>
            <w:tcW w:w="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6.</w:t>
            </w:r>
          </w:p>
        </w:tc>
        <w:tc>
          <w:tcPr>
            <w:tcW w:w="6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r>
              <w:t>«Формирование УУД на уроке и во внеурочной деятельности»</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18</w:t>
            </w:r>
          </w:p>
        </w:tc>
      </w:tr>
      <w:tr w:rsidR="00F47648">
        <w:trPr>
          <w:trHeight w:val="352"/>
        </w:trPr>
        <w:tc>
          <w:tcPr>
            <w:tcW w:w="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7.</w:t>
            </w:r>
          </w:p>
        </w:tc>
        <w:tc>
          <w:tcPr>
            <w:tcW w:w="6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r>
              <w:t>«ИКТ: стратегия развития образовательного учреждения»</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18</w:t>
            </w:r>
          </w:p>
        </w:tc>
      </w:tr>
      <w:tr w:rsidR="00F47648">
        <w:trPr>
          <w:trHeight w:val="532"/>
        </w:trPr>
        <w:tc>
          <w:tcPr>
            <w:tcW w:w="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8.</w:t>
            </w:r>
          </w:p>
        </w:tc>
        <w:tc>
          <w:tcPr>
            <w:tcW w:w="6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r>
              <w:t>«Поведенческие девиации. Оказание помощи ребенку вне зависимости от его реальных учебных возможностей»</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18</w:t>
            </w:r>
          </w:p>
        </w:tc>
      </w:tr>
      <w:tr w:rsidR="00F47648">
        <w:trPr>
          <w:trHeight w:val="338"/>
        </w:trPr>
        <w:tc>
          <w:tcPr>
            <w:tcW w:w="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9.</w:t>
            </w:r>
          </w:p>
        </w:tc>
        <w:tc>
          <w:tcPr>
            <w:tcW w:w="6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r>
              <w:t>«Обучение детей с ОВЗ»</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47648" w:rsidRDefault="0009542C">
            <w:pPr>
              <w:jc w:val="center"/>
            </w:pPr>
            <w:r>
              <w:t>18</w:t>
            </w:r>
          </w:p>
        </w:tc>
      </w:tr>
    </w:tbl>
    <w:p w:rsidR="00F47648" w:rsidRDefault="0009542C">
      <w:pPr>
        <w:pStyle w:val="ac"/>
        <w:shd w:val="clear" w:color="auto" w:fill="FFFFFF"/>
        <w:spacing w:beforeAutospacing="0" w:afterAutospacing="0"/>
        <w:ind w:firstLine="567"/>
        <w:jc w:val="both"/>
        <w:rPr>
          <w:color w:val="000000"/>
        </w:rPr>
      </w:pPr>
      <w:r>
        <w:rPr>
          <w:color w:val="000000"/>
        </w:rPr>
        <w:t>Повышение квалификации педагогов</w:t>
      </w:r>
      <w:r>
        <w:rPr>
          <w:color w:val="000000"/>
        </w:rPr>
        <w:t xml:space="preserve"> МБОУ проходит на базе: общеобразовательных учреждений муниципалитета (РМО, семинары); Администрации Псковского района (совещания, семинары); ПОИПКРО (очные и очно-заочные курсы ПК, семинары, консультации); ЦОКО Псковской области (курсы ПК, семинары); Пско</w:t>
      </w:r>
      <w:r>
        <w:rPr>
          <w:color w:val="000000"/>
        </w:rPr>
        <w:t>вГУ (курсы, семинары); дистанционное обучение в сети интернет (различные ВУЗы и ИПКРО).</w:t>
      </w:r>
    </w:p>
    <w:p w:rsidR="00F47648" w:rsidRDefault="0009542C">
      <w:pPr>
        <w:pStyle w:val="ac"/>
        <w:shd w:val="clear" w:color="auto" w:fill="FFFFFF"/>
        <w:spacing w:beforeAutospacing="0" w:afterAutospacing="0"/>
        <w:ind w:firstLine="567"/>
        <w:jc w:val="both"/>
        <w:rPr>
          <w:color w:val="000000"/>
        </w:rPr>
      </w:pPr>
      <w:r>
        <w:rPr>
          <w:color w:val="000000"/>
        </w:rPr>
        <w:t xml:space="preserve">Повышение квалификации происходит по мере возникновения необходимости и по мере формирования групп курсов ПК, по мере появления возможности записи на семинары и т. п. </w:t>
      </w:r>
    </w:p>
    <w:p w:rsidR="00F47648" w:rsidRDefault="0009542C">
      <w:pPr>
        <w:pStyle w:val="ac"/>
        <w:shd w:val="clear" w:color="auto" w:fill="FFFFFF"/>
        <w:spacing w:beforeAutospacing="0" w:afterAutospacing="0"/>
        <w:ind w:firstLine="567"/>
        <w:jc w:val="both"/>
        <w:rPr>
          <w:color w:val="000000"/>
        </w:rPr>
      </w:pPr>
      <w:r>
        <w:rPr>
          <w:color w:val="000000"/>
        </w:rPr>
        <w:t>Основным результатом работы по повышению квалификации является качественное обновление системы работы педагогов МБОУ с учетом новых моделей образования.</w:t>
      </w:r>
    </w:p>
    <w:p w:rsidR="00F47648" w:rsidRDefault="00F47648">
      <w:pPr>
        <w:pStyle w:val="ad"/>
        <w:spacing w:after="0"/>
        <w:jc w:val="center"/>
        <w:rPr>
          <w:rFonts w:ascii="Times New Roman" w:hAnsi="Times New Roman"/>
          <w:sz w:val="28"/>
          <w:szCs w:val="28"/>
        </w:rPr>
      </w:pPr>
    </w:p>
    <w:p w:rsidR="00F47648" w:rsidRDefault="0009542C">
      <w:pPr>
        <w:pStyle w:val="ad"/>
        <w:spacing w:after="0"/>
        <w:jc w:val="center"/>
      </w:pPr>
      <w:r>
        <w:rPr>
          <w:rFonts w:ascii="Times New Roman" w:hAnsi="Times New Roman"/>
          <w:sz w:val="28"/>
          <w:szCs w:val="28"/>
        </w:rPr>
        <w:t xml:space="preserve">7. Взаимодействие с внешней средой.  </w:t>
      </w:r>
    </w:p>
    <w:p w:rsidR="00F47648" w:rsidRDefault="0009542C">
      <w:pPr>
        <w:ind w:firstLine="480"/>
        <w:jc w:val="both"/>
      </w:pPr>
      <w:r>
        <w:t>Внешняя среда является источником, питающим организацию ресурсам</w:t>
      </w:r>
      <w:r>
        <w:t>и. Социальное партнерство школы  и организаций обеспечивает эффективное сочетание урочных и внеурочных форм образовательного процесса; способствует развитию способностей обучающихся в рамках социального и учебно-исследовательского проектирования; профессио</w:t>
      </w:r>
      <w:r>
        <w:t>нальной ориентации учащихся; сохранению и укреплению физического, психологического здоровья обучающихся; совершенствованию профессиональной компетентности педагогических работников, участию в инновационных проектах. Одной из важнейших задач деятельности шк</w:t>
      </w:r>
      <w:r>
        <w:t>олы является анализ удовлетворенности требований основных потребителей образовательных услуг. К этим потребителям относятся обучающиеся, их родители, учителя, заинтересованные в качестве образовательных услуг. Постоянно осуществляется поддержание имиджа шк</w:t>
      </w:r>
      <w:r>
        <w:t xml:space="preserve">олы, как надежного и компетентного партнера во взаимодействии с внешней средой, через средства массовой информации. </w:t>
      </w:r>
    </w:p>
    <w:p w:rsidR="00F47648" w:rsidRDefault="0009542C">
      <w:pPr>
        <w:ind w:firstLine="454"/>
        <w:jc w:val="both"/>
        <w:outlineLvl w:val="0"/>
      </w:pPr>
      <w:r>
        <w:rPr>
          <w:b/>
        </w:rPr>
        <w:t>ЗАДАЧИ взаимодействия с внешней средой:</w:t>
      </w:r>
      <w:r>
        <w:t xml:space="preserve"> формирование позитивного имиджа школы, активное представление опыта и достижений развития учреждени</w:t>
      </w:r>
      <w:r>
        <w:t>я обществу;  организация обучения, обеспечивающего возможность выбора учащимися индивидуальной образовательной траектории; развитие профориентационной деятельности; повышение степени удовлетворенности потребителей качеством образовательных услуг путем пост</w:t>
      </w:r>
      <w:r>
        <w:t>оянного мониторинга и измерений (потребительский мониторинг);  развитие социального партнерства с социальными институтами, вовлечение их в основные процессы и управление качеством.</w:t>
      </w:r>
    </w:p>
    <w:p w:rsidR="00F47648" w:rsidRDefault="0009542C">
      <w:pPr>
        <w:pStyle w:val="ad"/>
        <w:spacing w:after="0"/>
        <w:ind w:left="840"/>
        <w:jc w:val="center"/>
        <w:outlineLvl w:val="0"/>
      </w:pPr>
      <w:r>
        <w:rPr>
          <w:rFonts w:ascii="Times New Roman" w:hAnsi="Times New Roman"/>
          <w:b/>
        </w:rPr>
        <w:t>Взаимодействие с социальными партнерами:</w:t>
      </w:r>
    </w:p>
    <w:p w:rsidR="00F47648" w:rsidRDefault="0009542C">
      <w:pPr>
        <w:pStyle w:val="ad"/>
        <w:spacing w:after="0"/>
        <w:ind w:left="840"/>
        <w:jc w:val="both"/>
        <w:outlineLvl w:val="0"/>
      </w:pPr>
      <w:r>
        <w:rPr>
          <w:rFonts w:ascii="Times New Roman" w:hAnsi="Times New Roman"/>
        </w:rPr>
        <w:t xml:space="preserve">Социальными партнерами МБОУ </w:t>
      </w:r>
      <w:r>
        <w:rPr>
          <w:rFonts w:ascii="Times New Roman" w:hAnsi="Times New Roman"/>
        </w:rPr>
        <w:t>являются:</w:t>
      </w:r>
    </w:p>
    <w:p w:rsidR="00F47648" w:rsidRDefault="0009542C">
      <w:pPr>
        <w:pStyle w:val="ad"/>
        <w:numPr>
          <w:ilvl w:val="0"/>
          <w:numId w:val="33"/>
        </w:numPr>
        <w:spacing w:after="0"/>
        <w:ind w:left="840" w:firstLine="0"/>
        <w:jc w:val="both"/>
        <w:outlineLvl w:val="0"/>
      </w:pPr>
      <w:r>
        <w:rPr>
          <w:rFonts w:ascii="Times New Roman" w:hAnsi="Times New Roman"/>
        </w:rPr>
        <w:t>Общеобразовательные учреждения Псковского района</w:t>
      </w:r>
    </w:p>
    <w:p w:rsidR="00F47648" w:rsidRDefault="0009542C">
      <w:pPr>
        <w:pStyle w:val="ad"/>
        <w:numPr>
          <w:ilvl w:val="0"/>
          <w:numId w:val="33"/>
        </w:numPr>
        <w:spacing w:after="0"/>
        <w:ind w:left="840" w:firstLine="0"/>
        <w:jc w:val="both"/>
        <w:outlineLvl w:val="0"/>
      </w:pPr>
      <w:r>
        <w:rPr>
          <w:rFonts w:ascii="Times New Roman" w:hAnsi="Times New Roman"/>
        </w:rPr>
        <w:t>МБУ ДО «ЦРТДМ Псковского района»</w:t>
      </w:r>
    </w:p>
    <w:p w:rsidR="00F47648" w:rsidRDefault="0009542C">
      <w:pPr>
        <w:pStyle w:val="ad"/>
        <w:numPr>
          <w:ilvl w:val="0"/>
          <w:numId w:val="33"/>
        </w:numPr>
        <w:spacing w:after="0"/>
        <w:ind w:left="840" w:firstLine="0"/>
        <w:jc w:val="both"/>
        <w:outlineLvl w:val="0"/>
      </w:pPr>
      <w:r>
        <w:rPr>
          <w:rFonts w:ascii="Times New Roman" w:hAnsi="Times New Roman"/>
        </w:rPr>
        <w:t>ПОИПКРО</w:t>
      </w:r>
    </w:p>
    <w:p w:rsidR="00F47648" w:rsidRDefault="0009542C">
      <w:pPr>
        <w:pStyle w:val="ad"/>
        <w:numPr>
          <w:ilvl w:val="0"/>
          <w:numId w:val="33"/>
        </w:numPr>
        <w:spacing w:after="0"/>
        <w:ind w:left="840" w:firstLine="0"/>
        <w:jc w:val="both"/>
        <w:outlineLvl w:val="0"/>
      </w:pPr>
      <w:r>
        <w:rPr>
          <w:rFonts w:ascii="Times New Roman" w:hAnsi="Times New Roman"/>
        </w:rPr>
        <w:t>ЦОКО Псковской области</w:t>
      </w:r>
    </w:p>
    <w:p w:rsidR="00F47648" w:rsidRDefault="0009542C">
      <w:pPr>
        <w:pStyle w:val="ad"/>
        <w:numPr>
          <w:ilvl w:val="0"/>
          <w:numId w:val="33"/>
        </w:numPr>
        <w:spacing w:after="0"/>
        <w:ind w:left="840" w:firstLine="0"/>
        <w:jc w:val="both"/>
        <w:outlineLvl w:val="0"/>
      </w:pPr>
      <w:r>
        <w:rPr>
          <w:rFonts w:ascii="Times New Roman" w:hAnsi="Times New Roman"/>
        </w:rPr>
        <w:t>Центральная ПМПК Центра «Призма»</w:t>
      </w:r>
    </w:p>
    <w:p w:rsidR="00F47648" w:rsidRDefault="0009542C">
      <w:pPr>
        <w:pStyle w:val="ad"/>
        <w:numPr>
          <w:ilvl w:val="0"/>
          <w:numId w:val="33"/>
        </w:numPr>
        <w:spacing w:after="0"/>
        <w:ind w:left="840" w:firstLine="0"/>
        <w:jc w:val="both"/>
        <w:outlineLvl w:val="0"/>
      </w:pPr>
      <w:r>
        <w:rPr>
          <w:rFonts w:ascii="Times New Roman" w:hAnsi="Times New Roman"/>
        </w:rPr>
        <w:t>Учреждения культуры и здравоохранения Псковского района</w:t>
      </w:r>
    </w:p>
    <w:p w:rsidR="00F47648" w:rsidRDefault="0009542C">
      <w:pPr>
        <w:pStyle w:val="ad"/>
        <w:numPr>
          <w:ilvl w:val="0"/>
          <w:numId w:val="33"/>
        </w:numPr>
        <w:spacing w:after="0"/>
        <w:ind w:left="840" w:firstLine="0"/>
        <w:jc w:val="both"/>
        <w:outlineLvl w:val="0"/>
      </w:pPr>
      <w:r>
        <w:rPr>
          <w:rFonts w:ascii="Times New Roman" w:hAnsi="Times New Roman"/>
        </w:rPr>
        <w:t>Районный музей и центральная районная библио</w:t>
      </w:r>
      <w:r>
        <w:rPr>
          <w:rFonts w:ascii="Times New Roman" w:hAnsi="Times New Roman"/>
        </w:rPr>
        <w:t>тека</w:t>
      </w:r>
    </w:p>
    <w:p w:rsidR="00F47648" w:rsidRDefault="0009542C">
      <w:pPr>
        <w:pStyle w:val="ad"/>
        <w:numPr>
          <w:ilvl w:val="0"/>
          <w:numId w:val="33"/>
        </w:numPr>
        <w:spacing w:after="0"/>
        <w:ind w:left="840" w:firstLine="0"/>
        <w:jc w:val="both"/>
        <w:outlineLvl w:val="0"/>
      </w:pPr>
      <w:r>
        <w:rPr>
          <w:rFonts w:ascii="Times New Roman" w:hAnsi="Times New Roman"/>
        </w:rPr>
        <w:t>ПсковГУ</w:t>
      </w:r>
    </w:p>
    <w:p w:rsidR="00F47648" w:rsidRDefault="0009542C">
      <w:pPr>
        <w:pStyle w:val="ad"/>
        <w:numPr>
          <w:ilvl w:val="0"/>
          <w:numId w:val="33"/>
        </w:numPr>
        <w:spacing w:after="0"/>
        <w:ind w:left="840" w:firstLine="0"/>
        <w:jc w:val="both"/>
        <w:outlineLvl w:val="0"/>
      </w:pPr>
      <w:r>
        <w:rPr>
          <w:rFonts w:ascii="Times New Roman" w:hAnsi="Times New Roman"/>
        </w:rPr>
        <w:t>Общественные организации Псковского района и г. Пскова (центр «Патриот», Совет ветеранов и т. д.)</w:t>
      </w:r>
    </w:p>
    <w:p w:rsidR="00F47648" w:rsidRDefault="0009542C">
      <w:pPr>
        <w:pStyle w:val="ad"/>
        <w:numPr>
          <w:ilvl w:val="0"/>
          <w:numId w:val="33"/>
        </w:numPr>
        <w:spacing w:after="0"/>
        <w:ind w:left="840" w:firstLine="0"/>
        <w:jc w:val="both"/>
        <w:outlineLvl w:val="0"/>
      </w:pPr>
      <w:r>
        <w:rPr>
          <w:rFonts w:ascii="Times New Roman" w:hAnsi="Times New Roman"/>
        </w:rPr>
        <w:t>Областная филармония</w:t>
      </w:r>
    </w:p>
    <w:p w:rsidR="00F47648" w:rsidRDefault="0009542C">
      <w:pPr>
        <w:pStyle w:val="ad"/>
        <w:numPr>
          <w:ilvl w:val="0"/>
          <w:numId w:val="33"/>
        </w:numPr>
        <w:spacing w:after="0"/>
        <w:ind w:left="840" w:firstLine="0"/>
        <w:jc w:val="both"/>
        <w:outlineLvl w:val="0"/>
      </w:pPr>
      <w:r>
        <w:rPr>
          <w:rFonts w:ascii="Times New Roman" w:hAnsi="Times New Roman"/>
        </w:rPr>
        <w:t>«Детская деревня СОС»</w:t>
      </w:r>
    </w:p>
    <w:p w:rsidR="00F47648" w:rsidRDefault="0009542C">
      <w:pPr>
        <w:pStyle w:val="ad"/>
        <w:numPr>
          <w:ilvl w:val="0"/>
          <w:numId w:val="33"/>
        </w:numPr>
        <w:spacing w:after="0"/>
        <w:ind w:left="840" w:firstLine="0"/>
        <w:jc w:val="both"/>
        <w:outlineLvl w:val="0"/>
      </w:pPr>
      <w:r>
        <w:rPr>
          <w:rFonts w:ascii="Times New Roman" w:hAnsi="Times New Roman"/>
        </w:rPr>
        <w:t xml:space="preserve">Образовательные учреждения г. Пскова (общеобразовательные учреждения, колледжи и учреждения </w:t>
      </w:r>
      <w:r>
        <w:rPr>
          <w:rFonts w:ascii="Times New Roman" w:hAnsi="Times New Roman"/>
        </w:rPr>
        <w:t>профессионального образования (ПсковГУ, ППК), учреждения системы дополнительного образования (Ледовый дворец, спортивные клубы и секции, музыкальные школы)</w:t>
      </w:r>
    </w:p>
    <w:p w:rsidR="00F47648" w:rsidRDefault="0009542C">
      <w:pPr>
        <w:pStyle w:val="ad"/>
        <w:numPr>
          <w:ilvl w:val="0"/>
          <w:numId w:val="33"/>
        </w:numPr>
        <w:spacing w:after="0"/>
        <w:ind w:left="840" w:firstLine="0"/>
        <w:jc w:val="both"/>
        <w:outlineLvl w:val="0"/>
      </w:pPr>
      <w:r>
        <w:rPr>
          <w:rFonts w:ascii="Times New Roman" w:hAnsi="Times New Roman"/>
        </w:rPr>
        <w:t xml:space="preserve">Правоохранительные органы, воинские части и т. д. </w:t>
      </w:r>
    </w:p>
    <w:p w:rsidR="00F47648" w:rsidRDefault="0009542C">
      <w:pPr>
        <w:pStyle w:val="ad"/>
        <w:spacing w:after="0"/>
        <w:jc w:val="center"/>
      </w:pPr>
      <w:r>
        <w:rPr>
          <w:rFonts w:ascii="Times New Roman" w:hAnsi="Times New Roman"/>
          <w:sz w:val="28"/>
          <w:szCs w:val="28"/>
        </w:rPr>
        <w:t>8. Планируемые результаты</w:t>
      </w:r>
    </w:p>
    <w:p w:rsidR="00F47648" w:rsidRDefault="0009542C">
      <w:pPr>
        <w:pStyle w:val="ad"/>
        <w:spacing w:after="0"/>
        <w:ind w:left="0"/>
        <w:jc w:val="both"/>
      </w:pPr>
      <w:r>
        <w:rPr>
          <w:rFonts w:ascii="Times New Roman" w:hAnsi="Times New Roman"/>
        </w:rPr>
        <w:t>• система  преемственно</w:t>
      </w:r>
      <w:r>
        <w:rPr>
          <w:rFonts w:ascii="Times New Roman" w:hAnsi="Times New Roman"/>
        </w:rPr>
        <w:t>го образования всех участников образовательного процесса;</w:t>
      </w:r>
    </w:p>
    <w:p w:rsidR="00F47648" w:rsidRDefault="0009542C">
      <w:pPr>
        <w:pStyle w:val="ad"/>
        <w:spacing w:after="0"/>
        <w:ind w:left="0"/>
        <w:jc w:val="both"/>
        <w:rPr>
          <w:rFonts w:ascii="Times New Roman" w:hAnsi="Times New Roman"/>
        </w:rPr>
      </w:pPr>
      <w:r>
        <w:rPr>
          <w:rFonts w:ascii="Times New Roman" w:hAnsi="Times New Roman"/>
        </w:rPr>
        <w:t>•</w:t>
      </w:r>
      <w:r>
        <w:rPr>
          <w:rFonts w:ascii="Times New Roman" w:hAnsi="Times New Roman"/>
        </w:rPr>
        <w:tab/>
        <w:t>структурирование и развитие образовательного пространства, влияющего на формирование системы УУД у всех участников образовательного процесса;</w:t>
      </w:r>
    </w:p>
    <w:p w:rsidR="00F47648" w:rsidRDefault="0009542C">
      <w:pPr>
        <w:pStyle w:val="ad"/>
        <w:spacing w:after="0"/>
        <w:ind w:left="0"/>
        <w:jc w:val="both"/>
        <w:rPr>
          <w:rFonts w:ascii="Times New Roman" w:hAnsi="Times New Roman"/>
        </w:rPr>
      </w:pPr>
      <w:r>
        <w:rPr>
          <w:rFonts w:ascii="Times New Roman" w:hAnsi="Times New Roman"/>
        </w:rPr>
        <w:t>•</w:t>
      </w:r>
      <w:r>
        <w:rPr>
          <w:rFonts w:ascii="Times New Roman" w:hAnsi="Times New Roman"/>
        </w:rPr>
        <w:tab/>
        <w:t>создание системы индикаторов качества образовательно</w:t>
      </w:r>
      <w:r>
        <w:rPr>
          <w:rFonts w:ascii="Times New Roman" w:hAnsi="Times New Roman"/>
        </w:rPr>
        <w:t>го процесса;</w:t>
      </w:r>
    </w:p>
    <w:p w:rsidR="00F47648" w:rsidRDefault="0009542C">
      <w:pPr>
        <w:pStyle w:val="ad"/>
        <w:spacing w:after="0"/>
        <w:ind w:left="0"/>
        <w:jc w:val="both"/>
        <w:rPr>
          <w:rFonts w:ascii="Times New Roman" w:hAnsi="Times New Roman"/>
        </w:rPr>
      </w:pPr>
      <w:r>
        <w:rPr>
          <w:rFonts w:ascii="Times New Roman" w:hAnsi="Times New Roman"/>
        </w:rPr>
        <w:t>•</w:t>
      </w:r>
      <w:r>
        <w:rPr>
          <w:rFonts w:ascii="Times New Roman" w:hAnsi="Times New Roman"/>
        </w:rPr>
        <w:tab/>
        <w:t>создание системы профессионального роста педагогических работников, способствующая формированию профессиональных компетенций и привлечение молодых специалистов ;</w:t>
      </w:r>
    </w:p>
    <w:p w:rsidR="00F47648" w:rsidRDefault="0009542C">
      <w:pPr>
        <w:pStyle w:val="ad"/>
        <w:spacing w:after="0"/>
        <w:ind w:left="0"/>
        <w:jc w:val="both"/>
        <w:rPr>
          <w:rFonts w:ascii="Times New Roman" w:hAnsi="Times New Roman"/>
        </w:rPr>
      </w:pPr>
      <w:r>
        <w:rPr>
          <w:rFonts w:ascii="Times New Roman" w:hAnsi="Times New Roman"/>
        </w:rPr>
        <w:t>•</w:t>
      </w:r>
      <w:r>
        <w:rPr>
          <w:rFonts w:ascii="Times New Roman" w:hAnsi="Times New Roman"/>
        </w:rPr>
        <w:tab/>
        <w:t>повышение квалификации персонала в соответствии с приоритетами развития школы</w:t>
      </w:r>
    </w:p>
    <w:p w:rsidR="00F47648" w:rsidRDefault="0009542C">
      <w:pPr>
        <w:pStyle w:val="ad"/>
        <w:spacing w:after="0"/>
        <w:ind w:left="0"/>
        <w:jc w:val="both"/>
      </w:pPr>
      <w:r>
        <w:rPr>
          <w:rFonts w:ascii="Times New Roman" w:hAnsi="Times New Roman"/>
        </w:rPr>
        <w:t>•</w:t>
      </w:r>
      <w:r>
        <w:rPr>
          <w:rFonts w:ascii="Times New Roman" w:hAnsi="Times New Roman"/>
        </w:rPr>
        <w:tab/>
        <w:t>развитие учебно-воспитательной системы в рамках реализации системно- деятельностного подхода</w:t>
      </w:r>
    </w:p>
    <w:p w:rsidR="00F47648" w:rsidRDefault="0009542C">
      <w:pPr>
        <w:pStyle w:val="ad"/>
        <w:spacing w:after="0"/>
        <w:ind w:left="0"/>
        <w:jc w:val="both"/>
        <w:rPr>
          <w:rFonts w:ascii="Times New Roman" w:hAnsi="Times New Roman"/>
        </w:rPr>
      </w:pPr>
      <w:r>
        <w:rPr>
          <w:rFonts w:ascii="Times New Roman" w:hAnsi="Times New Roman"/>
        </w:rPr>
        <w:t>•</w:t>
      </w:r>
      <w:r>
        <w:rPr>
          <w:rFonts w:ascii="Times New Roman" w:hAnsi="Times New Roman"/>
        </w:rPr>
        <w:tab/>
        <w:t>развитие системы взаимодействия с социумом в рамках реализации системно- деятельностного подхода</w:t>
      </w:r>
    </w:p>
    <w:p w:rsidR="00F47648" w:rsidRDefault="0009542C">
      <w:pPr>
        <w:pStyle w:val="ad"/>
        <w:spacing w:after="0"/>
        <w:ind w:left="0"/>
        <w:jc w:val="both"/>
      </w:pPr>
      <w:r>
        <w:rPr>
          <w:rFonts w:ascii="Times New Roman" w:hAnsi="Times New Roman"/>
        </w:rPr>
        <w:t>•</w:t>
      </w:r>
      <w:r>
        <w:rPr>
          <w:rFonts w:ascii="Times New Roman" w:hAnsi="Times New Roman"/>
        </w:rPr>
        <w:tab/>
        <w:t>введение нового организационно-экономического механизма упр</w:t>
      </w:r>
      <w:r>
        <w:rPr>
          <w:rFonts w:ascii="Times New Roman" w:hAnsi="Times New Roman"/>
        </w:rPr>
        <w:t>авления образовательным учреждением</w:t>
      </w:r>
    </w:p>
    <w:p w:rsidR="00F47648" w:rsidRDefault="0009542C">
      <w:pPr>
        <w:pStyle w:val="ad"/>
        <w:spacing w:after="0"/>
        <w:ind w:left="0"/>
        <w:jc w:val="both"/>
        <w:rPr>
          <w:rFonts w:ascii="Times New Roman" w:hAnsi="Times New Roman"/>
        </w:rPr>
      </w:pPr>
      <w:r>
        <w:rPr>
          <w:rFonts w:ascii="Times New Roman" w:hAnsi="Times New Roman"/>
        </w:rPr>
        <w:t>•</w:t>
      </w:r>
      <w:r>
        <w:rPr>
          <w:rFonts w:ascii="Times New Roman" w:hAnsi="Times New Roman"/>
        </w:rPr>
        <w:tab/>
        <w:t>создание службы мониторинга качества образования</w:t>
      </w:r>
    </w:p>
    <w:p w:rsidR="00F47648" w:rsidRDefault="0009542C">
      <w:pPr>
        <w:pStyle w:val="ad"/>
        <w:spacing w:after="0"/>
        <w:ind w:left="0"/>
        <w:jc w:val="both"/>
        <w:rPr>
          <w:rFonts w:ascii="Times New Roman" w:hAnsi="Times New Roman"/>
        </w:rPr>
      </w:pPr>
      <w:r>
        <w:rPr>
          <w:rFonts w:ascii="Times New Roman" w:hAnsi="Times New Roman"/>
        </w:rPr>
        <w:t>•</w:t>
      </w:r>
      <w:r>
        <w:rPr>
          <w:rFonts w:ascii="Times New Roman" w:hAnsi="Times New Roman"/>
        </w:rPr>
        <w:tab/>
        <w:t>положительная динамика основных показателей, характеризующих здоровье обучающихся и педагогов;</w:t>
      </w:r>
    </w:p>
    <w:p w:rsidR="00F47648" w:rsidRDefault="0009542C">
      <w:pPr>
        <w:pStyle w:val="ad"/>
        <w:spacing w:after="0"/>
        <w:ind w:left="0"/>
        <w:jc w:val="both"/>
        <w:rPr>
          <w:rFonts w:ascii="Times New Roman" w:hAnsi="Times New Roman"/>
        </w:rPr>
      </w:pPr>
      <w:r>
        <w:rPr>
          <w:rFonts w:ascii="Times New Roman" w:hAnsi="Times New Roman"/>
        </w:rPr>
        <w:t>•</w:t>
      </w:r>
      <w:r>
        <w:rPr>
          <w:rFonts w:ascii="Times New Roman" w:hAnsi="Times New Roman"/>
        </w:rPr>
        <w:tab/>
        <w:t xml:space="preserve">создание условий для использования  информационных технологий  на </w:t>
      </w:r>
      <w:r>
        <w:rPr>
          <w:rFonts w:ascii="Times New Roman" w:hAnsi="Times New Roman"/>
        </w:rPr>
        <w:t>каждом уроке по всем предметам учебного плана;</w:t>
      </w:r>
    </w:p>
    <w:p w:rsidR="00F47648" w:rsidRDefault="0009542C">
      <w:pPr>
        <w:pStyle w:val="ad"/>
        <w:spacing w:after="0"/>
        <w:ind w:left="0"/>
        <w:jc w:val="both"/>
        <w:rPr>
          <w:rFonts w:ascii="Times New Roman" w:hAnsi="Times New Roman"/>
        </w:rPr>
      </w:pPr>
      <w:r>
        <w:rPr>
          <w:rFonts w:ascii="Times New Roman" w:hAnsi="Times New Roman"/>
        </w:rPr>
        <w:t>•</w:t>
      </w:r>
      <w:r>
        <w:rPr>
          <w:rFonts w:ascii="Times New Roman" w:hAnsi="Times New Roman"/>
        </w:rPr>
        <w:tab/>
        <w:t xml:space="preserve">создание автоматизированных рабочих мест специалистов и педагогов; </w:t>
      </w:r>
    </w:p>
    <w:p w:rsidR="00F47648" w:rsidRDefault="0009542C">
      <w:pPr>
        <w:pStyle w:val="ad"/>
        <w:spacing w:after="0"/>
        <w:ind w:left="0"/>
        <w:jc w:val="both"/>
      </w:pPr>
      <w:r>
        <w:rPr>
          <w:rFonts w:ascii="Times New Roman" w:hAnsi="Times New Roman"/>
        </w:rPr>
        <w:t>•</w:t>
      </w:r>
      <w:r>
        <w:rPr>
          <w:rFonts w:ascii="Times New Roman" w:hAnsi="Times New Roman"/>
        </w:rPr>
        <w:tab/>
        <w:t>информирование участников образовательного процесса и общественности   через телефонную связь, школьный сайт, электронный журнал и дневни</w:t>
      </w:r>
      <w:r>
        <w:rPr>
          <w:rFonts w:ascii="Times New Roman" w:hAnsi="Times New Roman"/>
        </w:rPr>
        <w:t xml:space="preserve">к. </w:t>
      </w:r>
    </w:p>
    <w:p w:rsidR="00F47648" w:rsidRDefault="0009542C">
      <w:pPr>
        <w:pStyle w:val="ad"/>
        <w:spacing w:after="0"/>
        <w:ind w:left="0"/>
        <w:jc w:val="both"/>
      </w:pPr>
      <w:r>
        <w:rPr>
          <w:rFonts w:ascii="Times New Roman" w:hAnsi="Times New Roman"/>
        </w:rPr>
        <w:t>•</w:t>
      </w:r>
      <w:r>
        <w:rPr>
          <w:rFonts w:ascii="Times New Roman" w:hAnsi="Times New Roman"/>
        </w:rPr>
        <w:tab/>
        <w:t>организация обучения с применением сетевого взаимодействия МБОУ с учреждениями СПО и ВУЗами;</w:t>
      </w:r>
    </w:p>
    <w:p w:rsidR="00F47648" w:rsidRDefault="0009542C">
      <w:pPr>
        <w:pStyle w:val="ad"/>
        <w:spacing w:after="0"/>
        <w:ind w:left="0"/>
        <w:jc w:val="both"/>
        <w:rPr>
          <w:rFonts w:ascii="Times New Roman" w:hAnsi="Times New Roman"/>
        </w:rPr>
      </w:pPr>
      <w:r>
        <w:rPr>
          <w:rFonts w:ascii="Times New Roman" w:hAnsi="Times New Roman"/>
        </w:rPr>
        <w:t>•</w:t>
      </w:r>
      <w:r>
        <w:rPr>
          <w:rFonts w:ascii="Times New Roman" w:hAnsi="Times New Roman"/>
        </w:rPr>
        <w:tab/>
        <w:t>обновленная система управления  школой, возросшая роль в управлении  школой родителей и общественности;</w:t>
      </w:r>
    </w:p>
    <w:p w:rsidR="00F47648" w:rsidRDefault="0009542C">
      <w:pPr>
        <w:pStyle w:val="ad"/>
        <w:spacing w:after="0"/>
        <w:ind w:left="0"/>
        <w:jc w:val="both"/>
        <w:rPr>
          <w:rFonts w:ascii="Times New Roman" w:hAnsi="Times New Roman"/>
        </w:rPr>
      </w:pPr>
      <w:r>
        <w:rPr>
          <w:rFonts w:ascii="Times New Roman" w:hAnsi="Times New Roman"/>
        </w:rPr>
        <w:t>•</w:t>
      </w:r>
      <w:r>
        <w:rPr>
          <w:rFonts w:ascii="Times New Roman" w:hAnsi="Times New Roman"/>
        </w:rPr>
        <w:tab/>
        <w:t>удовлетворенность всех участников образовательног</w:t>
      </w:r>
      <w:r>
        <w:rPr>
          <w:rFonts w:ascii="Times New Roman" w:hAnsi="Times New Roman"/>
        </w:rPr>
        <w:t>о процесса предоставляемыми услугами.</w:t>
      </w:r>
    </w:p>
    <w:p w:rsidR="00F47648" w:rsidRDefault="00F47648">
      <w:pPr>
        <w:pStyle w:val="ad"/>
        <w:spacing w:after="0"/>
        <w:ind w:left="0"/>
        <w:jc w:val="both"/>
      </w:pPr>
    </w:p>
    <w:p w:rsidR="00F47648" w:rsidRDefault="0009542C">
      <w:pPr>
        <w:pStyle w:val="ad"/>
        <w:spacing w:after="0"/>
        <w:jc w:val="center"/>
      </w:pPr>
      <w:r>
        <w:rPr>
          <w:rFonts w:ascii="Times New Roman" w:hAnsi="Times New Roman"/>
          <w:sz w:val="28"/>
          <w:szCs w:val="28"/>
        </w:rPr>
        <w:t>9. Показатели, критерии, индикаторы</w:t>
      </w:r>
    </w:p>
    <w:p w:rsidR="00F47648" w:rsidRDefault="0009542C">
      <w:pPr>
        <w:pStyle w:val="ad"/>
        <w:spacing w:after="0"/>
        <w:jc w:val="both"/>
        <w:rPr>
          <w:rFonts w:ascii="Times New Roman" w:hAnsi="Times New Roman"/>
        </w:rPr>
      </w:pPr>
      <w:r>
        <w:rPr>
          <w:rFonts w:ascii="Times New Roman" w:hAnsi="Times New Roman"/>
          <w:b/>
        </w:rPr>
        <w:t xml:space="preserve">1) Создание современной инфраструктуры школы: </w:t>
      </w:r>
    </w:p>
    <w:p w:rsidR="00F47648" w:rsidRDefault="0009542C">
      <w:pPr>
        <w:jc w:val="both"/>
      </w:pPr>
      <w:r>
        <w:t xml:space="preserve">- создание современного интерьера в школьном здании и пришкольной территории;  </w:t>
      </w:r>
    </w:p>
    <w:p w:rsidR="00F47648" w:rsidRDefault="0009542C">
      <w:pPr>
        <w:jc w:val="both"/>
      </w:pPr>
      <w:r>
        <w:t xml:space="preserve">- оснащение учебных кабинетов учебным оборудованием в </w:t>
      </w:r>
      <w:r>
        <w:t>соответствии с ФГОС;</w:t>
      </w:r>
    </w:p>
    <w:p w:rsidR="00F47648" w:rsidRDefault="0009542C">
      <w:pPr>
        <w:jc w:val="both"/>
      </w:pPr>
      <w:r>
        <w:t xml:space="preserve">- обеспечение требований, норм и правил: охраны труда и техники безопасности; пожарной, антитеррористической безопасности; санитарно-гигиенических. </w:t>
      </w:r>
    </w:p>
    <w:p w:rsidR="00F47648" w:rsidRDefault="0009542C">
      <w:pPr>
        <w:jc w:val="both"/>
        <w:rPr>
          <w:b/>
        </w:rPr>
      </w:pPr>
      <w:r>
        <w:t xml:space="preserve">2) </w:t>
      </w:r>
      <w:r>
        <w:rPr>
          <w:b/>
        </w:rPr>
        <w:t xml:space="preserve">Обновление содержания и технологий образования. </w:t>
      </w:r>
    </w:p>
    <w:p w:rsidR="00F47648" w:rsidRDefault="0009542C">
      <w:pPr>
        <w:jc w:val="both"/>
      </w:pPr>
      <w:r>
        <w:t>- количество и качество учебно-мет</w:t>
      </w:r>
      <w:r>
        <w:t>одических материалов, разработанных для обновления содержания образования в соответствии с ФГОС:</w:t>
      </w:r>
    </w:p>
    <w:p w:rsidR="00F47648" w:rsidRDefault="0009542C">
      <w:pPr>
        <w:numPr>
          <w:ilvl w:val="0"/>
          <w:numId w:val="34"/>
        </w:numPr>
        <w:jc w:val="both"/>
      </w:pPr>
      <w:r>
        <w:t xml:space="preserve">разработана и успешно реализуется образовательная программа ФГОС; </w:t>
      </w:r>
    </w:p>
    <w:p w:rsidR="00F47648" w:rsidRDefault="0009542C">
      <w:pPr>
        <w:numPr>
          <w:ilvl w:val="0"/>
          <w:numId w:val="34"/>
        </w:numPr>
        <w:jc w:val="both"/>
      </w:pPr>
      <w:r>
        <w:t xml:space="preserve">разработана и реализуется программа формирования УУД учащихся; </w:t>
      </w:r>
    </w:p>
    <w:p w:rsidR="00F47648" w:rsidRDefault="0009542C">
      <w:pPr>
        <w:numPr>
          <w:ilvl w:val="0"/>
          <w:numId w:val="34"/>
        </w:numPr>
        <w:jc w:val="both"/>
      </w:pPr>
      <w:r>
        <w:t>разработана и реализуется пр</w:t>
      </w:r>
      <w:r>
        <w:t xml:space="preserve">ограмма духовно-нравственного развития, воспитания обучающихся; </w:t>
      </w:r>
    </w:p>
    <w:p w:rsidR="00F47648" w:rsidRDefault="0009542C">
      <w:pPr>
        <w:numPr>
          <w:ilvl w:val="0"/>
          <w:numId w:val="34"/>
        </w:numPr>
        <w:jc w:val="both"/>
      </w:pPr>
      <w:r>
        <w:t>разработана и реализуется программа формирования культуры здорового и безопасного образа жизни учащихся;</w:t>
      </w:r>
    </w:p>
    <w:p w:rsidR="00F47648" w:rsidRDefault="0009542C">
      <w:pPr>
        <w:jc w:val="both"/>
      </w:pPr>
      <w:r>
        <w:t>- обеспеченность учебного процесса рабочими учебными программами,       соответствующи</w:t>
      </w:r>
      <w:r>
        <w:t>ми ФГОС:</w:t>
      </w:r>
    </w:p>
    <w:p w:rsidR="00F47648" w:rsidRDefault="0009542C">
      <w:pPr>
        <w:numPr>
          <w:ilvl w:val="0"/>
          <w:numId w:val="35"/>
        </w:numPr>
        <w:jc w:val="both"/>
      </w:pPr>
      <w:r>
        <w:t xml:space="preserve">100% обеспеченности рабочими учебными программами инвариантной части учебного плана; </w:t>
      </w:r>
    </w:p>
    <w:p w:rsidR="00F47648" w:rsidRDefault="0009542C">
      <w:pPr>
        <w:numPr>
          <w:ilvl w:val="0"/>
          <w:numId w:val="35"/>
        </w:numPr>
        <w:jc w:val="both"/>
      </w:pPr>
      <w:r>
        <w:t xml:space="preserve">обеспеченность рабочими учебными программами предметов школьного компонента; </w:t>
      </w:r>
    </w:p>
    <w:p w:rsidR="00F47648" w:rsidRDefault="0009542C">
      <w:pPr>
        <w:numPr>
          <w:ilvl w:val="0"/>
          <w:numId w:val="35"/>
        </w:numPr>
        <w:jc w:val="both"/>
      </w:pPr>
      <w:r>
        <w:t xml:space="preserve">обеспеченности рабочими учебными программами внеурочной деятельности учащихся. </w:t>
      </w:r>
    </w:p>
    <w:p w:rsidR="00F47648" w:rsidRDefault="0009542C">
      <w:pPr>
        <w:numPr>
          <w:ilvl w:val="0"/>
          <w:numId w:val="35"/>
        </w:numPr>
        <w:jc w:val="both"/>
      </w:pPr>
      <w:r>
        <w:t>обеспеченность рабочими учебными программами коррекционной работы с  учащимися.</w:t>
      </w:r>
    </w:p>
    <w:p w:rsidR="00F47648" w:rsidRDefault="0009542C">
      <w:pPr>
        <w:jc w:val="both"/>
      </w:pPr>
      <w:r>
        <w:t>- создание системы мониторинга:</w:t>
      </w:r>
    </w:p>
    <w:p w:rsidR="00F47648" w:rsidRDefault="0009542C">
      <w:pPr>
        <w:jc w:val="both"/>
        <w:rPr>
          <w:b/>
        </w:rPr>
      </w:pPr>
      <w:r>
        <w:t xml:space="preserve">3) </w:t>
      </w:r>
      <w:r>
        <w:rPr>
          <w:b/>
        </w:rPr>
        <w:t xml:space="preserve">Конечные результаты деятельности школы. </w:t>
      </w:r>
    </w:p>
    <w:p w:rsidR="00F47648" w:rsidRDefault="0009542C">
      <w:pPr>
        <w:numPr>
          <w:ilvl w:val="0"/>
          <w:numId w:val="36"/>
        </w:numPr>
        <w:jc w:val="both"/>
      </w:pPr>
      <w:r>
        <w:t xml:space="preserve">показатели здоровья - индекс здоровья не снизится; </w:t>
      </w:r>
    </w:p>
    <w:p w:rsidR="00F47648" w:rsidRDefault="0009542C">
      <w:pPr>
        <w:numPr>
          <w:ilvl w:val="0"/>
          <w:numId w:val="36"/>
        </w:numPr>
        <w:jc w:val="both"/>
      </w:pPr>
      <w:r>
        <w:t xml:space="preserve">уровень воспитанности обучающихся не снизится; </w:t>
      </w:r>
    </w:p>
    <w:p w:rsidR="00F47648" w:rsidRDefault="0009542C">
      <w:pPr>
        <w:numPr>
          <w:ilvl w:val="0"/>
          <w:numId w:val="36"/>
        </w:numPr>
        <w:jc w:val="both"/>
      </w:pPr>
      <w:r>
        <w:t>успеваемость (по данным внешней независимой оценки)  - не ниже 98%;</w:t>
      </w:r>
    </w:p>
    <w:p w:rsidR="00F47648" w:rsidRDefault="0009542C">
      <w:pPr>
        <w:numPr>
          <w:ilvl w:val="0"/>
          <w:numId w:val="36"/>
        </w:numPr>
        <w:jc w:val="both"/>
      </w:pPr>
      <w:r>
        <w:t xml:space="preserve">качество образования (по данным внешней независимой оценки) не ниже 50% </w:t>
      </w:r>
    </w:p>
    <w:p w:rsidR="00F47648" w:rsidRDefault="0009542C">
      <w:pPr>
        <w:numPr>
          <w:ilvl w:val="0"/>
          <w:numId w:val="36"/>
        </w:numPr>
        <w:jc w:val="both"/>
      </w:pPr>
      <w:r>
        <w:t xml:space="preserve">удовлетворѐнность учащихся, их родителей, социума условиями и результатами обучения и воспитания достигнет 90%. </w:t>
      </w:r>
    </w:p>
    <w:p w:rsidR="00F47648" w:rsidRDefault="0009542C">
      <w:pPr>
        <w:numPr>
          <w:ilvl w:val="0"/>
          <w:numId w:val="36"/>
        </w:numPr>
        <w:jc w:val="both"/>
      </w:pPr>
      <w:r>
        <w:t>со</w:t>
      </w:r>
      <w:r>
        <w:t xml:space="preserve">здание единого информационного пространства школы позволит улучшить взаимодействие всех участников образовательного процесса. </w:t>
      </w:r>
    </w:p>
    <w:p w:rsidR="00F47648" w:rsidRDefault="0009542C">
      <w:pPr>
        <w:numPr>
          <w:ilvl w:val="0"/>
          <w:numId w:val="36"/>
        </w:numPr>
        <w:jc w:val="both"/>
      </w:pPr>
      <w:r>
        <w:t>не менее 80% школьников охвачены правовым просвещением и гражданским воспитанием;</w:t>
      </w:r>
    </w:p>
    <w:p w:rsidR="00F47648" w:rsidRDefault="0009542C">
      <w:pPr>
        <w:numPr>
          <w:ilvl w:val="0"/>
          <w:numId w:val="36"/>
        </w:numPr>
        <w:jc w:val="both"/>
      </w:pPr>
      <w:r>
        <w:t>не менее 50% школьников охвачены дополнительным</w:t>
      </w:r>
      <w:r>
        <w:t xml:space="preserve"> образованием, организованным как МБОУ, так и другими учреждениями.</w:t>
      </w:r>
    </w:p>
    <w:p w:rsidR="00F47648" w:rsidRDefault="0009542C">
      <w:pPr>
        <w:jc w:val="both"/>
      </w:pPr>
      <w:r>
        <w:t xml:space="preserve">4) </w:t>
      </w:r>
      <w:r>
        <w:rPr>
          <w:b/>
        </w:rPr>
        <w:t xml:space="preserve"> Количество педагогов:</w:t>
      </w:r>
    </w:p>
    <w:p w:rsidR="00F47648" w:rsidRDefault="0009542C">
      <w:pPr>
        <w:numPr>
          <w:ilvl w:val="0"/>
          <w:numId w:val="37"/>
        </w:numPr>
        <w:jc w:val="both"/>
      </w:pPr>
      <w:r>
        <w:t>с высшим образованием – не ниже 95 %;</w:t>
      </w:r>
    </w:p>
    <w:p w:rsidR="00F47648" w:rsidRDefault="0009542C">
      <w:pPr>
        <w:numPr>
          <w:ilvl w:val="0"/>
          <w:numId w:val="37"/>
        </w:numPr>
        <w:jc w:val="both"/>
      </w:pPr>
      <w:r>
        <w:t xml:space="preserve">эффективно использующих современные образовательные технологии в профессиональной деятельности - 100 % </w:t>
      </w:r>
    </w:p>
    <w:p w:rsidR="00F47648" w:rsidRDefault="0009542C">
      <w:pPr>
        <w:numPr>
          <w:ilvl w:val="0"/>
          <w:numId w:val="37"/>
        </w:numPr>
        <w:jc w:val="both"/>
      </w:pPr>
      <w:r>
        <w:t>работающих с одарѐнн</w:t>
      </w:r>
      <w:r>
        <w:t xml:space="preserve">ыми детьми - 75%; </w:t>
      </w:r>
    </w:p>
    <w:p w:rsidR="00F47648" w:rsidRDefault="0009542C">
      <w:pPr>
        <w:numPr>
          <w:ilvl w:val="0"/>
          <w:numId w:val="37"/>
        </w:numPr>
        <w:jc w:val="both"/>
      </w:pPr>
      <w:r>
        <w:t>прошедших обучение по новым адресным моделям повышения квалификации – 85%</w:t>
      </w:r>
    </w:p>
    <w:p w:rsidR="00F47648" w:rsidRDefault="0009542C">
      <w:pPr>
        <w:jc w:val="both"/>
      </w:pPr>
      <w:r>
        <w:rPr>
          <w:b/>
        </w:rPr>
        <w:t xml:space="preserve">5)Эффективность используемых педагогических технологий: </w:t>
      </w:r>
    </w:p>
    <w:p w:rsidR="00F47648" w:rsidRDefault="0009542C">
      <w:pPr>
        <w:numPr>
          <w:ilvl w:val="0"/>
          <w:numId w:val="38"/>
        </w:numPr>
        <w:jc w:val="both"/>
      </w:pPr>
      <w:r>
        <w:t>процент успеваемости по школе не ниже 98 %</w:t>
      </w:r>
    </w:p>
    <w:p w:rsidR="00F47648" w:rsidRDefault="0009542C">
      <w:pPr>
        <w:numPr>
          <w:ilvl w:val="0"/>
          <w:numId w:val="38"/>
        </w:numPr>
        <w:jc w:val="both"/>
      </w:pPr>
      <w:r>
        <w:t>результаты независимой оценки качества образования соответствую</w:t>
      </w:r>
      <w:r>
        <w:t>т школьной оценке;</w:t>
      </w:r>
    </w:p>
    <w:p w:rsidR="00F47648" w:rsidRDefault="0009542C">
      <w:pPr>
        <w:numPr>
          <w:ilvl w:val="0"/>
          <w:numId w:val="38"/>
        </w:numPr>
        <w:jc w:val="both"/>
      </w:pPr>
      <w:r>
        <w:t xml:space="preserve">процент педагогов, ведущих инновационную (экспериментальную) работу по выявлению эффективности применяемых здоровьесберегающих, информационно-коммуникативных технологий в образовательном процессе, достигнет   25  %; </w:t>
      </w:r>
    </w:p>
    <w:p w:rsidR="00F47648" w:rsidRDefault="0009542C">
      <w:pPr>
        <w:numPr>
          <w:ilvl w:val="0"/>
          <w:numId w:val="38"/>
        </w:numPr>
        <w:jc w:val="both"/>
      </w:pPr>
      <w:r>
        <w:t>рост доли обучающихс</w:t>
      </w:r>
      <w:r>
        <w:t xml:space="preserve">я, участвующих в конкурсах и олимпиадах </w:t>
      </w:r>
    </w:p>
    <w:p w:rsidR="00F47648" w:rsidRDefault="0009542C">
      <w:pPr>
        <w:numPr>
          <w:ilvl w:val="0"/>
          <w:numId w:val="38"/>
        </w:numPr>
        <w:jc w:val="both"/>
      </w:pPr>
      <w:r>
        <w:t>рост до 10% доли обучающихся, осваивающих образовательные программы для одарённых и талантливых детей и получающих консультации в очно-заочной и дистанционной форме с использованием возможностей ведущих вузов и науч</w:t>
      </w:r>
      <w:r>
        <w:t>ных организаций.</w:t>
      </w:r>
    </w:p>
    <w:p w:rsidR="00F47648" w:rsidRDefault="0009542C">
      <w:r>
        <w:t>6)</w:t>
      </w:r>
      <w:r>
        <w:rPr>
          <w:b/>
        </w:rPr>
        <w:t xml:space="preserve"> Повышение качества школьного образования:</w:t>
      </w:r>
    </w:p>
    <w:p w:rsidR="00F47648" w:rsidRDefault="0009542C">
      <w:pPr>
        <w:numPr>
          <w:ilvl w:val="0"/>
          <w:numId w:val="39"/>
        </w:numPr>
        <w:jc w:val="both"/>
      </w:pPr>
      <w:r>
        <w:t xml:space="preserve">выравнивание стартовых возможностей учащихся, поступающих в 1-ый класс </w:t>
      </w:r>
    </w:p>
    <w:p w:rsidR="00F47648" w:rsidRDefault="0009542C">
      <w:pPr>
        <w:numPr>
          <w:ilvl w:val="0"/>
          <w:numId w:val="39"/>
        </w:numPr>
        <w:jc w:val="both"/>
      </w:pPr>
      <w:r>
        <w:t xml:space="preserve">уменьшение количества неуспевающих и второгодников; </w:t>
      </w:r>
    </w:p>
    <w:p w:rsidR="00F47648" w:rsidRDefault="0009542C">
      <w:pPr>
        <w:numPr>
          <w:ilvl w:val="0"/>
          <w:numId w:val="39"/>
        </w:numPr>
        <w:jc w:val="both"/>
      </w:pPr>
      <w:r>
        <w:t xml:space="preserve">соответствие качества образования требованиям ФГОС на каждом уровне </w:t>
      </w:r>
      <w:r>
        <w:t>образования результатам независимой экспертизы, результатам ВПР, ЕГЭ и ГИА;</w:t>
      </w:r>
    </w:p>
    <w:p w:rsidR="00F47648" w:rsidRDefault="0009542C">
      <w:pPr>
        <w:numPr>
          <w:ilvl w:val="0"/>
          <w:numId w:val="39"/>
        </w:numPr>
        <w:jc w:val="both"/>
      </w:pPr>
      <w:r>
        <w:t>обеспечение 100% возможностью доступа к информационным ресурсам школы для всех участников образовательного процесса.</w:t>
      </w:r>
    </w:p>
    <w:p w:rsidR="00F47648" w:rsidRDefault="0009542C">
      <w:pPr>
        <w:jc w:val="both"/>
      </w:pPr>
      <w:r>
        <w:rPr>
          <w:b/>
        </w:rPr>
        <w:t>7) Создание системы выявления и поддержки талантливых и одарённ</w:t>
      </w:r>
      <w:r>
        <w:rPr>
          <w:b/>
        </w:rPr>
        <w:t xml:space="preserve">ых детей: </w:t>
      </w:r>
    </w:p>
    <w:p w:rsidR="00F47648" w:rsidRDefault="0009542C">
      <w:pPr>
        <w:numPr>
          <w:ilvl w:val="0"/>
          <w:numId w:val="40"/>
        </w:numPr>
        <w:jc w:val="both"/>
      </w:pPr>
      <w:r>
        <w:t xml:space="preserve">в школе создан банк данных одарённых детей; </w:t>
      </w:r>
    </w:p>
    <w:p w:rsidR="00F47648" w:rsidRDefault="0009542C">
      <w:pPr>
        <w:numPr>
          <w:ilvl w:val="0"/>
          <w:numId w:val="40"/>
        </w:numPr>
        <w:jc w:val="both"/>
      </w:pPr>
      <w:r>
        <w:t>участие талантливых и одарённых детей в конкурсах, олимпиадах, в творческих проектах.</w:t>
      </w:r>
    </w:p>
    <w:p w:rsidR="00F47648" w:rsidRDefault="0009542C">
      <w:pPr>
        <w:jc w:val="both"/>
      </w:pPr>
      <w:r>
        <w:rPr>
          <w:b/>
        </w:rPr>
        <w:t xml:space="preserve">8)  Сохранение и укрепление здоровья школьников: </w:t>
      </w:r>
    </w:p>
    <w:p w:rsidR="00F47648" w:rsidRDefault="0009542C">
      <w:pPr>
        <w:numPr>
          <w:ilvl w:val="0"/>
          <w:numId w:val="41"/>
        </w:numPr>
        <w:jc w:val="both"/>
      </w:pPr>
      <w:r>
        <w:t xml:space="preserve">Создание здоровьесберегающей инфраструктуры: </w:t>
      </w:r>
    </w:p>
    <w:p w:rsidR="00F47648" w:rsidRDefault="0009542C">
      <w:pPr>
        <w:jc w:val="both"/>
      </w:pPr>
      <w:r>
        <w:t>- рациональное исп</w:t>
      </w:r>
      <w:r>
        <w:t>ользование видеоэкранных средств;</w:t>
      </w:r>
    </w:p>
    <w:p w:rsidR="00F47648" w:rsidRDefault="0009542C">
      <w:pPr>
        <w:jc w:val="both"/>
      </w:pPr>
      <w:r>
        <w:t>- организация качественного медицинского обслуживания;</w:t>
      </w:r>
    </w:p>
    <w:p w:rsidR="00F47648" w:rsidRDefault="0009542C">
      <w:pPr>
        <w:jc w:val="both"/>
      </w:pPr>
      <w:r>
        <w:t xml:space="preserve">- работа ПМПК </w:t>
      </w:r>
    </w:p>
    <w:p w:rsidR="00F47648" w:rsidRDefault="0009542C">
      <w:pPr>
        <w:numPr>
          <w:ilvl w:val="0"/>
          <w:numId w:val="42"/>
        </w:numPr>
        <w:jc w:val="both"/>
      </w:pPr>
      <w:r>
        <w:t>Рациональная организация образовательного процесса:</w:t>
      </w:r>
    </w:p>
    <w:p w:rsidR="00F47648" w:rsidRDefault="0009542C">
      <w:pPr>
        <w:jc w:val="both"/>
      </w:pPr>
      <w:r>
        <w:t>- использование здоровьесберегающих технологий, обеспечивающих обучение с учётом возрастных особенно</w:t>
      </w:r>
      <w:r>
        <w:t xml:space="preserve">стей; </w:t>
      </w:r>
    </w:p>
    <w:p w:rsidR="00F47648" w:rsidRDefault="0009542C">
      <w:pPr>
        <w:jc w:val="both"/>
      </w:pPr>
      <w:r>
        <w:t>- оптимизация учебной нагрузки.</w:t>
      </w:r>
    </w:p>
    <w:p w:rsidR="00F47648" w:rsidRDefault="0009542C">
      <w:pPr>
        <w:numPr>
          <w:ilvl w:val="0"/>
          <w:numId w:val="43"/>
        </w:numPr>
        <w:jc w:val="both"/>
      </w:pPr>
      <w:r>
        <w:t>Организация физкультурно-оздоровительной работы:</w:t>
      </w:r>
    </w:p>
    <w:p w:rsidR="00F47648" w:rsidRDefault="0009542C">
      <w:pPr>
        <w:jc w:val="both"/>
      </w:pPr>
      <w:r>
        <w:t xml:space="preserve">- организация занятий физической культурой с учащимися, отнесёнными ко всем медицинским группам; </w:t>
      </w:r>
    </w:p>
    <w:p w:rsidR="00F47648" w:rsidRDefault="0009542C">
      <w:pPr>
        <w:numPr>
          <w:ilvl w:val="0"/>
          <w:numId w:val="44"/>
        </w:numPr>
        <w:jc w:val="both"/>
      </w:pPr>
      <w:r>
        <w:t xml:space="preserve">Организация питания школьников: </w:t>
      </w:r>
    </w:p>
    <w:p w:rsidR="00F47648" w:rsidRDefault="0009542C">
      <w:pPr>
        <w:jc w:val="both"/>
      </w:pPr>
      <w:r>
        <w:t>- охват горячим питанием приближается</w:t>
      </w:r>
      <w:r>
        <w:t xml:space="preserve"> к 100 %.           </w:t>
      </w:r>
    </w:p>
    <w:p w:rsidR="00F47648" w:rsidRDefault="0009542C">
      <w:pPr>
        <w:jc w:val="both"/>
      </w:pPr>
      <w:r>
        <w:rPr>
          <w:b/>
        </w:rPr>
        <w:t>9) Расширение самостоятельности школы:</w:t>
      </w:r>
    </w:p>
    <w:p w:rsidR="00F47648" w:rsidRDefault="0009542C">
      <w:pPr>
        <w:jc w:val="both"/>
      </w:pPr>
      <w:r>
        <w:t xml:space="preserve">- увеличение доли внебюджетных поступлений в фонд развития школы; </w:t>
      </w:r>
    </w:p>
    <w:p w:rsidR="00F47648" w:rsidRDefault="0009542C">
      <w:pPr>
        <w:jc w:val="both"/>
      </w:pPr>
      <w:r>
        <w:t>- участие общественности в мониторинге состояния и развития школы.</w:t>
      </w:r>
    </w:p>
    <w:p w:rsidR="00F47648" w:rsidRDefault="00F47648"/>
    <w:p w:rsidR="00F47648" w:rsidRDefault="0009542C">
      <w:pPr>
        <w:pStyle w:val="ad"/>
        <w:spacing w:after="0"/>
        <w:jc w:val="center"/>
      </w:pPr>
      <w:r>
        <w:rPr>
          <w:rFonts w:ascii="Times New Roman" w:hAnsi="Times New Roman"/>
          <w:sz w:val="28"/>
          <w:szCs w:val="28"/>
        </w:rPr>
        <w:t>10. Мониторинг качества обучения</w:t>
      </w:r>
    </w:p>
    <w:tbl>
      <w:tblPr>
        <w:tblW w:w="9405" w:type="dxa"/>
        <w:tblInd w:w="-81" w:type="dxa"/>
        <w:tblCellMar>
          <w:top w:w="15" w:type="dxa"/>
          <w:left w:w="15" w:type="dxa"/>
          <w:bottom w:w="15" w:type="dxa"/>
          <w:right w:w="15" w:type="dxa"/>
        </w:tblCellMar>
        <w:tblLook w:val="04A0" w:firstRow="1" w:lastRow="0" w:firstColumn="1" w:lastColumn="0" w:noHBand="0" w:noVBand="1"/>
      </w:tblPr>
      <w:tblGrid>
        <w:gridCol w:w="9405"/>
      </w:tblGrid>
      <w:tr w:rsidR="00F47648">
        <w:tc>
          <w:tcPr>
            <w:tcW w:w="9405" w:type="dxa"/>
            <w:shd w:val="clear" w:color="auto" w:fill="FFFFFF"/>
          </w:tcPr>
          <w:p w:rsidR="00F47648" w:rsidRDefault="0009542C">
            <w:pPr>
              <w:ind w:firstLine="425"/>
              <w:jc w:val="both"/>
            </w:pPr>
            <w:r>
              <w:t xml:space="preserve">Изменение целей образования </w:t>
            </w:r>
            <w:r>
              <w:t>и условий его получения тесно связано с обновлением подходов к определению и оценке качества образования. Развитие вариативности обучения при сохранении образовательного пространства требует разработки и внедрения механизмов реального влияния на качество о</w:t>
            </w:r>
            <w:r>
              <w:t>бразования. В свою очередь, повышение эффективности управления невозможно без своевременного получения надежной и достоверной информации о состоянии системы образования.</w:t>
            </w:r>
          </w:p>
          <w:p w:rsidR="00F47648" w:rsidRDefault="0009542C">
            <w:pPr>
              <w:ind w:firstLine="425"/>
              <w:jc w:val="both"/>
            </w:pPr>
            <w:r>
              <w:t>В этих условиях создание системы мониторинга, обеспечивающей поступление объективной и</w:t>
            </w:r>
            <w:r>
              <w:t>нформации о состоянии и развитии системы образования, становится неотъемлемой составляющей совершенствования управления качеством образования в школе.</w:t>
            </w:r>
          </w:p>
          <w:p w:rsidR="00F47648" w:rsidRDefault="0009542C">
            <w:pPr>
              <w:ind w:firstLine="425"/>
              <w:jc w:val="both"/>
            </w:pPr>
            <w:r>
              <w:t>Структура и функции системы контроля качества образования, а также требования к качеству и контролю качес</w:t>
            </w:r>
            <w:r>
              <w:t xml:space="preserve">тва образования, определены Законом РФ «Об образовании в Российской Федерации». </w:t>
            </w:r>
          </w:p>
          <w:p w:rsidR="00F47648" w:rsidRDefault="0009542C">
            <w:pPr>
              <w:ind w:firstLine="425"/>
              <w:jc w:val="both"/>
            </w:pPr>
            <w:r>
              <w:t xml:space="preserve">Закон РФ «Об образовании в Российской Федерации» определяет государственные  стандарты как основу объективной оценки уровня образования и квалификации выпускников; требования </w:t>
            </w:r>
            <w:r>
              <w:t>к образовательным программам; реализацию образовательных программ; общие требования к содержанию образования; общие требования к организации образовательного процесса.</w:t>
            </w:r>
          </w:p>
          <w:p w:rsidR="00F47648" w:rsidRDefault="0009542C">
            <w:pPr>
              <w:ind w:firstLine="425"/>
              <w:jc w:val="both"/>
            </w:pPr>
            <w:r>
              <w:t xml:space="preserve">Система мониторинга качества образования  предполагает комплекс управленческих решений: </w:t>
            </w:r>
            <w:r>
              <w:t>создание нормативно-правовой, методической и критериальной базы  (локальных актов, программ, планов, моделей, алгоритмов действий, системы измерителей и оценок и др.), обосновывающих цель образовательной деятельности, модель образовательного результата, кр</w:t>
            </w:r>
            <w:r>
              <w:t xml:space="preserve">итерии соотнесения цели и результата, программы реализации поставленной цели, планы мониторинговых исследований и др. </w:t>
            </w:r>
          </w:p>
          <w:p w:rsidR="00F47648" w:rsidRDefault="0009542C">
            <w:pPr>
              <w:ind w:firstLine="425"/>
              <w:jc w:val="both"/>
            </w:pPr>
            <w:r>
              <w:t>Достижение целей, определяемых Концепцией модернизации российского образования, действующими правовыми и нормативными документами Министе</w:t>
            </w:r>
            <w:r>
              <w:t>рства образования и науки РФ, предусматривает создание в образовательных учреждениях таких условий, которые позволили бы качественно изменить результаты общего образования: осуществить перенос акцента образования с «освоения учебного материала» на «развити</w:t>
            </w:r>
            <w:r>
              <w:t>е основных навыков и компетентностей».</w:t>
            </w:r>
          </w:p>
          <w:p w:rsidR="00F47648" w:rsidRDefault="0009542C">
            <w:pPr>
              <w:ind w:firstLine="425"/>
              <w:jc w:val="both"/>
            </w:pPr>
            <w:r>
              <w:t xml:space="preserve">В таком случае, цель образовательной деятельности школы может быть поставлена </w:t>
            </w:r>
            <w:r>
              <w:rPr>
                <w:b/>
                <w:i/>
              </w:rPr>
              <w:t>как повышение образовательных результатов</w:t>
            </w:r>
            <w:r>
              <w:t xml:space="preserve"> (в более узком смысле ей соответствует подцель </w:t>
            </w:r>
            <w:r>
              <w:rPr>
                <w:b/>
                <w:i/>
              </w:rPr>
              <w:t>повышения качества образования</w:t>
            </w:r>
            <w:r>
              <w:t xml:space="preserve">). </w:t>
            </w:r>
          </w:p>
          <w:p w:rsidR="00F47648" w:rsidRDefault="0009542C">
            <w:pPr>
              <w:ind w:firstLine="425"/>
              <w:jc w:val="both"/>
            </w:pPr>
            <w:r>
              <w:t xml:space="preserve"> Образовательный</w:t>
            </w:r>
            <w:r>
              <w:t xml:space="preserve"> результат школы предполагает развитие навыков и компетенций выпускника в контексте с социальной, политической, коммуникативной и общекультурной компетенциями на основании непрерывного образования через всю жизнь. </w:t>
            </w:r>
          </w:p>
          <w:p w:rsidR="00F47648" w:rsidRDefault="0009542C">
            <w:pPr>
              <w:jc w:val="center"/>
            </w:pPr>
            <w:r>
              <w:rPr>
                <w:b/>
                <w:bCs/>
              </w:rPr>
              <w:t>Задачи системы мониторинга качества обуче</w:t>
            </w:r>
            <w:r>
              <w:rPr>
                <w:b/>
                <w:bCs/>
              </w:rPr>
              <w:t>ния:</w:t>
            </w:r>
          </w:p>
          <w:p w:rsidR="00F47648" w:rsidRDefault="0009542C">
            <w:pPr>
              <w:numPr>
                <w:ilvl w:val="0"/>
                <w:numId w:val="11"/>
              </w:numPr>
              <w:spacing w:beforeAutospacing="1" w:afterAutospacing="1"/>
              <w:ind w:left="0" w:firstLine="709"/>
              <w:jc w:val="both"/>
            </w:pPr>
            <w:r>
              <w:t>оценить возможности и ресурсы условий предоставления качественного образования в Школе;</w:t>
            </w:r>
          </w:p>
          <w:p w:rsidR="00F47648" w:rsidRDefault="0009542C">
            <w:pPr>
              <w:numPr>
                <w:ilvl w:val="0"/>
                <w:numId w:val="11"/>
              </w:numPr>
              <w:spacing w:beforeAutospacing="1" w:afterAutospacing="1"/>
              <w:ind w:left="0" w:firstLine="709"/>
              <w:jc w:val="both"/>
            </w:pPr>
            <w:r>
              <w:t xml:space="preserve">создать единую систему диагностики и контроля состояния образования, обеспечивающую определение факторов и своевременное выявление изменений, влияющих на качество </w:t>
            </w:r>
            <w:r>
              <w:t>образования;</w:t>
            </w:r>
          </w:p>
          <w:p w:rsidR="00F47648" w:rsidRDefault="0009542C">
            <w:pPr>
              <w:numPr>
                <w:ilvl w:val="0"/>
                <w:numId w:val="11"/>
              </w:numPr>
              <w:spacing w:beforeAutospacing="1" w:afterAutospacing="1"/>
              <w:ind w:left="0" w:firstLine="709"/>
              <w:jc w:val="both"/>
            </w:pPr>
            <w:r>
              <w:t>повысить объективность контроля и оценки образовательных достижений обучающихся;</w:t>
            </w:r>
          </w:p>
          <w:p w:rsidR="00F47648" w:rsidRDefault="0009542C">
            <w:pPr>
              <w:numPr>
                <w:ilvl w:val="0"/>
                <w:numId w:val="11"/>
              </w:numPr>
              <w:spacing w:beforeAutospacing="1" w:afterAutospacing="1"/>
              <w:ind w:left="0" w:firstLine="709"/>
              <w:jc w:val="both"/>
            </w:pPr>
            <w:r>
              <w:t>получить объективную информацию о состоянии качества образования, тенденциях его изменения и причинах, влияющих на его уровень;</w:t>
            </w:r>
          </w:p>
          <w:p w:rsidR="00F47648" w:rsidRDefault="0009542C">
            <w:pPr>
              <w:numPr>
                <w:ilvl w:val="0"/>
                <w:numId w:val="11"/>
              </w:numPr>
              <w:spacing w:beforeAutospacing="1" w:afterAutospacing="1"/>
              <w:ind w:left="0" w:firstLine="709"/>
              <w:jc w:val="both"/>
            </w:pPr>
            <w:r>
              <w:t>произвести замеры ИКТ-насыщенности</w:t>
            </w:r>
            <w:r>
              <w:t xml:space="preserve"> образовательной среды;</w:t>
            </w:r>
          </w:p>
          <w:p w:rsidR="00F47648" w:rsidRDefault="0009542C">
            <w:pPr>
              <w:numPr>
                <w:ilvl w:val="0"/>
                <w:numId w:val="11"/>
              </w:numPr>
              <w:spacing w:beforeAutospacing="1" w:afterAutospacing="1"/>
              <w:ind w:left="0" w:firstLine="709"/>
              <w:jc w:val="both"/>
            </w:pPr>
            <w:r>
              <w:t>оценить динамику развития способностей школьников к саморазвитию и самосовершенствованию;</w:t>
            </w:r>
          </w:p>
          <w:p w:rsidR="00F47648" w:rsidRDefault="0009542C">
            <w:pPr>
              <w:numPr>
                <w:ilvl w:val="0"/>
                <w:numId w:val="11"/>
              </w:numPr>
              <w:spacing w:beforeAutospacing="1" w:afterAutospacing="1"/>
              <w:ind w:left="0" w:firstLine="709"/>
              <w:jc w:val="both"/>
            </w:pPr>
            <w:r>
              <w:t>провести комплексный анализ системы взаимодействия родителей, педагогов, внешних связей школы на основе принципа сотрудничества;</w:t>
            </w:r>
          </w:p>
          <w:p w:rsidR="00F47648" w:rsidRDefault="0009542C">
            <w:pPr>
              <w:numPr>
                <w:ilvl w:val="0"/>
                <w:numId w:val="11"/>
              </w:numPr>
              <w:spacing w:beforeAutospacing="1" w:afterAutospacing="1"/>
              <w:ind w:left="0" w:firstLine="709"/>
              <w:jc w:val="both"/>
            </w:pPr>
            <w:r>
              <w:t>повысить уров</w:t>
            </w:r>
            <w:r>
              <w:t>ень информированности социума об образовательных услугах;</w:t>
            </w:r>
          </w:p>
          <w:p w:rsidR="00F47648" w:rsidRDefault="0009542C">
            <w:pPr>
              <w:numPr>
                <w:ilvl w:val="0"/>
                <w:numId w:val="11"/>
              </w:numPr>
              <w:spacing w:beforeAutospacing="1" w:afterAutospacing="1"/>
              <w:ind w:left="0" w:firstLine="709"/>
              <w:jc w:val="both"/>
            </w:pPr>
            <w:r>
              <w:t>определить результативность образовательного процесса, эффективность учебных программ, их соответствие нормам и требованиям стандартов;</w:t>
            </w:r>
          </w:p>
          <w:p w:rsidR="00F47648" w:rsidRDefault="0009542C">
            <w:pPr>
              <w:numPr>
                <w:ilvl w:val="0"/>
                <w:numId w:val="11"/>
              </w:numPr>
              <w:spacing w:beforeAutospacing="1" w:afterAutospacing="1"/>
              <w:ind w:left="0" w:firstLine="709"/>
              <w:jc w:val="both"/>
            </w:pPr>
            <w:r>
              <w:t>содействовать принятию обоснованных управленческих решений, пр</w:t>
            </w:r>
            <w:r>
              <w:t>огнозировать развитие образовательной системы школы;</w:t>
            </w:r>
          </w:p>
          <w:p w:rsidR="00F47648" w:rsidRDefault="0009542C">
            <w:pPr>
              <w:numPr>
                <w:ilvl w:val="0"/>
                <w:numId w:val="11"/>
              </w:numPr>
              <w:spacing w:beforeAutospacing="1" w:afterAutospacing="1"/>
              <w:ind w:left="0" w:firstLine="709"/>
              <w:jc w:val="both"/>
            </w:pPr>
            <w:r>
              <w:t>предупреждать негативные тенденции в образовательном процессе;</w:t>
            </w:r>
          </w:p>
          <w:p w:rsidR="00F47648" w:rsidRDefault="0009542C">
            <w:pPr>
              <w:numPr>
                <w:ilvl w:val="0"/>
                <w:numId w:val="11"/>
              </w:numPr>
              <w:spacing w:beforeAutospacing="1" w:afterAutospacing="1"/>
              <w:ind w:left="0" w:firstLine="709"/>
              <w:jc w:val="both"/>
            </w:pPr>
            <w:r>
              <w:t>оценить эффективность и полноту реализации методического обеспечения образовательного процесса.</w:t>
            </w:r>
          </w:p>
          <w:p w:rsidR="00F47648" w:rsidRDefault="0009542C">
            <w:pPr>
              <w:jc w:val="center"/>
            </w:pPr>
            <w:r>
              <w:rPr>
                <w:b/>
                <w:bCs/>
              </w:rPr>
              <w:t>Условия реализации:</w:t>
            </w:r>
          </w:p>
          <w:p w:rsidR="00F47648" w:rsidRDefault="0009542C">
            <w:pPr>
              <w:numPr>
                <w:ilvl w:val="0"/>
                <w:numId w:val="12"/>
              </w:numPr>
              <w:spacing w:beforeAutospacing="1" w:afterAutospacing="1"/>
              <w:ind w:left="0" w:firstLine="709"/>
            </w:pPr>
            <w:r>
              <w:t xml:space="preserve">наличие ресурсного </w:t>
            </w:r>
            <w:r>
              <w:t>обеспечения;</w:t>
            </w:r>
          </w:p>
          <w:p w:rsidR="00F47648" w:rsidRDefault="0009542C">
            <w:pPr>
              <w:numPr>
                <w:ilvl w:val="0"/>
                <w:numId w:val="12"/>
              </w:numPr>
              <w:spacing w:beforeAutospacing="1" w:afterAutospacing="1"/>
              <w:ind w:left="0" w:firstLine="709"/>
            </w:pPr>
            <w:r>
              <w:t>разработка научно-обоснованных методических материалов;</w:t>
            </w:r>
          </w:p>
          <w:p w:rsidR="00F47648" w:rsidRDefault="0009542C">
            <w:pPr>
              <w:numPr>
                <w:ilvl w:val="0"/>
                <w:numId w:val="12"/>
              </w:numPr>
              <w:spacing w:beforeAutospacing="1" w:afterAutospacing="1"/>
              <w:ind w:left="0" w:firstLine="709"/>
            </w:pPr>
            <w:r>
              <w:t>определение процедур сбора информации;</w:t>
            </w:r>
          </w:p>
          <w:p w:rsidR="00F47648" w:rsidRDefault="0009542C">
            <w:pPr>
              <w:numPr>
                <w:ilvl w:val="0"/>
                <w:numId w:val="12"/>
              </w:numPr>
              <w:spacing w:beforeAutospacing="1" w:afterAutospacing="1"/>
              <w:ind w:left="0" w:firstLine="709"/>
            </w:pPr>
            <w:r>
              <w:t>разработанная нормативная база;</w:t>
            </w:r>
          </w:p>
          <w:p w:rsidR="00F47648" w:rsidRDefault="0009542C">
            <w:pPr>
              <w:numPr>
                <w:ilvl w:val="0"/>
                <w:numId w:val="12"/>
              </w:numPr>
              <w:spacing w:beforeAutospacing="1" w:afterAutospacing="1"/>
              <w:ind w:left="0" w:firstLine="709"/>
            </w:pPr>
            <w:r>
              <w:t>распространение опыта работы;</w:t>
            </w:r>
          </w:p>
          <w:p w:rsidR="00F47648" w:rsidRDefault="0009542C">
            <w:pPr>
              <w:numPr>
                <w:ilvl w:val="0"/>
                <w:numId w:val="12"/>
              </w:numPr>
              <w:spacing w:beforeAutospacing="1" w:afterAutospacing="1"/>
              <w:ind w:left="0" w:firstLine="709"/>
            </w:pPr>
            <w:r>
              <w:t>наличие кадрового ресурса</w:t>
            </w:r>
          </w:p>
          <w:p w:rsidR="00F47648" w:rsidRDefault="0009542C">
            <w:pPr>
              <w:jc w:val="center"/>
            </w:pPr>
            <w:r>
              <w:rPr>
                <w:b/>
                <w:bCs/>
              </w:rPr>
              <w:t>Принципы системы оценки качества образования:</w:t>
            </w:r>
          </w:p>
          <w:p w:rsidR="00F47648" w:rsidRDefault="0009542C">
            <w:r>
              <w:t>В основу систе</w:t>
            </w:r>
            <w:r>
              <w:t>мы оценки качества образования школы положены принципы:</w:t>
            </w:r>
          </w:p>
          <w:p w:rsidR="00F47648" w:rsidRDefault="0009542C">
            <w:pPr>
              <w:numPr>
                <w:ilvl w:val="0"/>
                <w:numId w:val="13"/>
              </w:numPr>
              <w:spacing w:beforeAutospacing="1" w:afterAutospacing="1"/>
              <w:ind w:left="0" w:firstLine="709"/>
              <w:jc w:val="both"/>
            </w:pPr>
            <w:r>
              <w:t>объективности, достоверности, полноты и системности информации о качестве образования;</w:t>
            </w:r>
          </w:p>
          <w:p w:rsidR="00F47648" w:rsidRDefault="0009542C">
            <w:pPr>
              <w:numPr>
                <w:ilvl w:val="0"/>
                <w:numId w:val="13"/>
              </w:numPr>
              <w:spacing w:beforeAutospacing="1" w:afterAutospacing="1"/>
              <w:ind w:left="0" w:firstLine="709"/>
              <w:jc w:val="both"/>
            </w:pPr>
            <w:r>
              <w:t>реалистичности требований, норм и показателей качества образования, их социальной и личностной значимости;</w:t>
            </w:r>
          </w:p>
          <w:p w:rsidR="00F47648" w:rsidRDefault="0009542C">
            <w:pPr>
              <w:numPr>
                <w:ilvl w:val="0"/>
                <w:numId w:val="13"/>
              </w:numPr>
              <w:spacing w:beforeAutospacing="1" w:afterAutospacing="1"/>
              <w:ind w:left="0" w:firstLine="709"/>
              <w:jc w:val="both"/>
            </w:pPr>
            <w:r>
              <w:t>открыт</w:t>
            </w:r>
            <w:r>
              <w:t>ости, прозрачности процедур оценки качества образования;</w:t>
            </w:r>
          </w:p>
          <w:p w:rsidR="00F47648" w:rsidRDefault="0009542C">
            <w:pPr>
              <w:numPr>
                <w:ilvl w:val="0"/>
                <w:numId w:val="13"/>
              </w:numPr>
              <w:spacing w:beforeAutospacing="1" w:afterAutospacing="1"/>
              <w:ind w:left="0" w:firstLine="709"/>
              <w:jc w:val="both"/>
            </w:pPr>
            <w:r>
              <w:t>оптимальности использования источников первичных данных;</w:t>
            </w:r>
          </w:p>
          <w:p w:rsidR="00F47648" w:rsidRDefault="0009542C">
            <w:pPr>
              <w:numPr>
                <w:ilvl w:val="0"/>
                <w:numId w:val="13"/>
              </w:numPr>
              <w:spacing w:beforeAutospacing="1" w:afterAutospacing="1"/>
              <w:ind w:left="0" w:firstLine="709"/>
              <w:jc w:val="both"/>
            </w:pPr>
            <w:r>
              <w:t>технологичности используемых показателей;</w:t>
            </w:r>
          </w:p>
          <w:p w:rsidR="00F47648" w:rsidRDefault="0009542C">
            <w:pPr>
              <w:numPr>
                <w:ilvl w:val="0"/>
                <w:numId w:val="13"/>
              </w:numPr>
              <w:spacing w:beforeAutospacing="1" w:afterAutospacing="1"/>
              <w:ind w:left="0" w:firstLine="709"/>
              <w:jc w:val="both"/>
            </w:pPr>
            <w:r>
              <w:t>сопоставимости системы показателей с муниципальными, региональными и федеральными аналогами;</w:t>
            </w:r>
          </w:p>
          <w:p w:rsidR="00F47648" w:rsidRDefault="0009542C">
            <w:pPr>
              <w:numPr>
                <w:ilvl w:val="0"/>
                <w:numId w:val="13"/>
              </w:numPr>
              <w:spacing w:beforeAutospacing="1" w:afterAutospacing="1"/>
              <w:ind w:left="0" w:firstLine="709"/>
              <w:jc w:val="both"/>
            </w:pPr>
            <w:r>
              <w:t>доступности информации о состоянии и качестве образования для различных групп участников образовательного процесса;</w:t>
            </w:r>
          </w:p>
          <w:p w:rsidR="00F47648" w:rsidRDefault="0009542C">
            <w:pPr>
              <w:numPr>
                <w:ilvl w:val="0"/>
                <w:numId w:val="13"/>
              </w:numPr>
              <w:spacing w:beforeAutospacing="1" w:afterAutospacing="1"/>
              <w:ind w:left="0" w:firstLine="709"/>
              <w:jc w:val="both"/>
            </w:pPr>
            <w:r>
              <w:t>соблюдения морально-этических норм при проведении процедур оценки качества образования в школе.</w:t>
            </w:r>
          </w:p>
          <w:p w:rsidR="00F47648" w:rsidRDefault="0009542C">
            <w:pPr>
              <w:jc w:val="center"/>
            </w:pPr>
            <w:r>
              <w:rPr>
                <w:b/>
                <w:bCs/>
              </w:rPr>
              <w:t>Система управления качеством образования</w:t>
            </w:r>
          </w:p>
          <w:p w:rsidR="00F47648" w:rsidRDefault="0009542C">
            <w:pPr>
              <w:jc w:val="both"/>
            </w:pPr>
            <w:r>
              <w:t>Суб</w:t>
            </w:r>
            <w:r>
              <w:t>ъектом принятия управленческого решения является администрация школы, которая несет ответственность за качество исходящей информации.</w:t>
            </w:r>
          </w:p>
          <w:p w:rsidR="00F47648" w:rsidRDefault="0009542C">
            <w:r>
              <w:t>Приказом директора школы назначаются ответственные:</w:t>
            </w:r>
          </w:p>
          <w:p w:rsidR="00F47648" w:rsidRDefault="0009542C">
            <w:pPr>
              <w:numPr>
                <w:ilvl w:val="0"/>
                <w:numId w:val="14"/>
              </w:numPr>
              <w:spacing w:beforeAutospacing="1" w:afterAutospacing="1"/>
              <w:ind w:left="0" w:firstLine="709"/>
              <w:jc w:val="both"/>
            </w:pPr>
            <w:r>
              <w:t>за сбор первичных данных – учителя-предметники, классные руководители,</w:t>
            </w:r>
            <w:r>
              <w:t xml:space="preserve"> социальный педагог, психолог;</w:t>
            </w:r>
          </w:p>
          <w:p w:rsidR="00F47648" w:rsidRDefault="0009542C">
            <w:pPr>
              <w:numPr>
                <w:ilvl w:val="0"/>
                <w:numId w:val="14"/>
              </w:numPr>
              <w:spacing w:beforeAutospacing="1" w:afterAutospacing="1"/>
              <w:ind w:left="0" w:firstLine="709"/>
              <w:jc w:val="both"/>
            </w:pPr>
            <w:r>
              <w:t>обработку и анализ данных – руководители МО учителей-предметников, классные руководители, социальный педагог;</w:t>
            </w:r>
          </w:p>
          <w:p w:rsidR="00F47648" w:rsidRDefault="0009542C">
            <w:pPr>
              <w:numPr>
                <w:ilvl w:val="0"/>
                <w:numId w:val="14"/>
              </w:numPr>
              <w:spacing w:beforeAutospacing="1" w:afterAutospacing="1"/>
              <w:ind w:left="0" w:firstLine="709"/>
              <w:jc w:val="both"/>
            </w:pPr>
            <w:r>
              <w:t>представление информации и ведение баз данных – координаторы (заместитель директора по УВР, педагог-организатор).</w:t>
            </w:r>
          </w:p>
          <w:p w:rsidR="00F47648" w:rsidRDefault="0009542C">
            <w:pPr>
              <w:jc w:val="both"/>
            </w:pPr>
            <w:r>
              <w:t>Внешняя информационная среда школы состоит из представителей местного сообщества, учащихся и родителей, администрации органов муниципальной власти.</w:t>
            </w:r>
          </w:p>
          <w:p w:rsidR="00F47648" w:rsidRDefault="0009542C">
            <w:pPr>
              <w:jc w:val="center"/>
            </w:pPr>
            <w:r>
              <w:rPr>
                <w:b/>
                <w:bCs/>
              </w:rPr>
              <w:t>Организационное обеспечение выполнения системы мониторинга качества обучения включает в себя:</w:t>
            </w:r>
          </w:p>
          <w:p w:rsidR="00F47648" w:rsidRDefault="0009542C">
            <w:pPr>
              <w:numPr>
                <w:ilvl w:val="0"/>
                <w:numId w:val="15"/>
              </w:numPr>
              <w:spacing w:beforeAutospacing="1" w:afterAutospacing="1"/>
              <w:ind w:left="0" w:firstLine="709"/>
            </w:pPr>
            <w:r>
              <w:t>лицензирование</w:t>
            </w:r>
            <w:r>
              <w:t xml:space="preserve"> и аккредитацию школы;</w:t>
            </w:r>
          </w:p>
          <w:p w:rsidR="00F47648" w:rsidRDefault="0009542C">
            <w:pPr>
              <w:numPr>
                <w:ilvl w:val="0"/>
                <w:numId w:val="15"/>
              </w:numPr>
              <w:spacing w:beforeAutospacing="1" w:afterAutospacing="1"/>
              <w:ind w:left="0" w:firstLine="709"/>
            </w:pPr>
            <w:r>
              <w:t>аттестацию педагогических кадров;</w:t>
            </w:r>
          </w:p>
          <w:p w:rsidR="00F47648" w:rsidRDefault="0009542C">
            <w:pPr>
              <w:numPr>
                <w:ilvl w:val="0"/>
                <w:numId w:val="15"/>
              </w:numPr>
              <w:spacing w:beforeAutospacing="1" w:afterAutospacing="1"/>
              <w:ind w:left="0" w:firstLine="709"/>
            </w:pPr>
            <w:r>
              <w:t>организацию профильного обучения</w:t>
            </w:r>
          </w:p>
          <w:p w:rsidR="00F47648" w:rsidRDefault="0009542C">
            <w:pPr>
              <w:numPr>
                <w:ilvl w:val="0"/>
                <w:numId w:val="15"/>
              </w:numPr>
              <w:spacing w:beforeAutospacing="1" w:afterAutospacing="1"/>
              <w:ind w:left="0" w:firstLine="709"/>
            </w:pPr>
            <w:r>
              <w:t>результаты ЕГЭ, ГИА обучающихся;</w:t>
            </w:r>
          </w:p>
          <w:p w:rsidR="00F47648" w:rsidRDefault="0009542C">
            <w:pPr>
              <w:numPr>
                <w:ilvl w:val="0"/>
                <w:numId w:val="15"/>
              </w:numPr>
              <w:spacing w:beforeAutospacing="1" w:afterAutospacing="1"/>
              <w:ind w:left="0" w:firstLine="709"/>
            </w:pPr>
            <w:r>
              <w:t>социологический мониторинг состояния воспитательной работы в школе.</w:t>
            </w:r>
          </w:p>
          <w:p w:rsidR="00F47648" w:rsidRDefault="0009542C">
            <w:pPr>
              <w:jc w:val="center"/>
            </w:pPr>
            <w:r>
              <w:rPr>
                <w:b/>
                <w:bCs/>
              </w:rPr>
              <w:t>Организационное и функциональное обеспечение системы мониторинга:</w:t>
            </w:r>
          </w:p>
          <w:p w:rsidR="00F47648" w:rsidRDefault="0009542C">
            <w:r>
              <w:rPr>
                <w:b/>
                <w:bCs/>
                <w:i/>
                <w:iCs/>
              </w:rPr>
              <w:t>Функции директора школы, зам. директора по УВР, педагога-организатора</w:t>
            </w:r>
          </w:p>
          <w:p w:rsidR="00F47648" w:rsidRDefault="0009542C">
            <w:r>
              <w:t>-Создание условий повышения качества образования для обучающихся и педагогов;</w:t>
            </w:r>
            <w:r>
              <w:br/>
              <w:t>-Определение методик, форм, критериев, показателей и процедур оценки результативности образовательного проц</w:t>
            </w:r>
            <w:r>
              <w:t>есса;</w:t>
            </w:r>
            <w:r>
              <w:br/>
              <w:t>-Обеспечение эффективного социального партнерства;</w:t>
            </w:r>
            <w:r>
              <w:br/>
              <w:t>-Создание единой информационной системы;</w:t>
            </w:r>
            <w:r>
              <w:br/>
              <w:t>-Систематическoe изучение образовательного спроса обучающихся, родителей, а также общественности по вопросам качества образования.</w:t>
            </w:r>
          </w:p>
          <w:p w:rsidR="00F47648" w:rsidRDefault="0009542C">
            <w:r>
              <w:rPr>
                <w:b/>
                <w:bCs/>
                <w:i/>
                <w:iCs/>
              </w:rPr>
              <w:t>Функции педагогов</w:t>
            </w:r>
          </w:p>
          <w:p w:rsidR="00F47648" w:rsidRDefault="0009542C">
            <w:r>
              <w:t>-Обеспече</w:t>
            </w:r>
            <w:r>
              <w:t>ние условий развития личности обучающегося по показателям:</w:t>
            </w:r>
          </w:p>
          <w:p w:rsidR="00F47648" w:rsidRDefault="0009542C">
            <w:pPr>
              <w:numPr>
                <w:ilvl w:val="0"/>
                <w:numId w:val="16"/>
              </w:numPr>
              <w:spacing w:beforeAutospacing="1" w:afterAutospacing="1"/>
              <w:ind w:left="0" w:firstLine="709"/>
              <w:jc w:val="both"/>
            </w:pPr>
            <w:r>
              <w:t>обученность;</w:t>
            </w:r>
          </w:p>
          <w:p w:rsidR="00F47648" w:rsidRDefault="0009542C">
            <w:pPr>
              <w:numPr>
                <w:ilvl w:val="0"/>
                <w:numId w:val="16"/>
              </w:numPr>
              <w:spacing w:beforeAutospacing="1" w:afterAutospacing="1"/>
              <w:ind w:left="0" w:firstLine="709"/>
              <w:jc w:val="both"/>
            </w:pPr>
            <w:r>
              <w:t>обучаемость;</w:t>
            </w:r>
          </w:p>
          <w:p w:rsidR="00F47648" w:rsidRDefault="0009542C">
            <w:pPr>
              <w:numPr>
                <w:ilvl w:val="0"/>
                <w:numId w:val="16"/>
              </w:numPr>
              <w:spacing w:beforeAutospacing="1" w:afterAutospacing="1"/>
              <w:ind w:left="0" w:firstLine="709"/>
              <w:jc w:val="both"/>
            </w:pPr>
            <w:r>
              <w:t>уровень сформированности основных универсальных учебных навыков, УУД;</w:t>
            </w:r>
          </w:p>
          <w:p w:rsidR="00F47648" w:rsidRDefault="0009542C">
            <w:pPr>
              <w:numPr>
                <w:ilvl w:val="0"/>
                <w:numId w:val="16"/>
              </w:numPr>
              <w:spacing w:beforeAutospacing="1" w:afterAutospacing="1"/>
              <w:ind w:left="0" w:firstLine="709"/>
              <w:jc w:val="both"/>
            </w:pPr>
            <w:r>
              <w:t>личностный рост;</w:t>
            </w:r>
          </w:p>
          <w:p w:rsidR="00F47648" w:rsidRDefault="0009542C">
            <w:r>
              <w:t>-Оценка результативности образовательного процесса по установленной циклограмме и те</w:t>
            </w:r>
            <w:r>
              <w:t>хнологии мониторинга;</w:t>
            </w:r>
            <w:r>
              <w:br/>
              <w:t>- Обработка результатов учебного процесса по предмету;</w:t>
            </w:r>
            <w:r>
              <w:br/>
              <w:t>-Накопление достижений и формирование портфолио;</w:t>
            </w:r>
            <w:r>
              <w:br/>
              <w:t>-Педагогическая рефлексия и взаимооценка коллег.</w:t>
            </w:r>
          </w:p>
          <w:p w:rsidR="00F47648" w:rsidRDefault="0009542C">
            <w:r>
              <w:rPr>
                <w:b/>
                <w:bCs/>
                <w:i/>
                <w:iCs/>
              </w:rPr>
              <w:t>Функции классного руководителя</w:t>
            </w:r>
          </w:p>
          <w:p w:rsidR="00F47648" w:rsidRDefault="0009542C">
            <w:r>
              <w:t>-Обеспечение взаимодействия учителей-предметников,</w:t>
            </w:r>
            <w:r>
              <w:t xml:space="preserve"> учащихся и родителей при проведении мониторинга результатов учебного труда классного коллектива;</w:t>
            </w:r>
            <w:r>
              <w:br/>
              <w:t>-Обработка данных мониторинга уровня обучаемости учащихся класса;</w:t>
            </w:r>
            <w:r>
              <w:br/>
              <w:t>-Оформление индивидуальной карты результативности учебного процесса;</w:t>
            </w:r>
            <w:r>
              <w:br/>
              <w:t xml:space="preserve">-Индивидуальная работа </w:t>
            </w:r>
            <w:r>
              <w:t>с родителями по выполнению рекомендаций психолога.</w:t>
            </w:r>
          </w:p>
          <w:p w:rsidR="00F47648" w:rsidRDefault="0009542C">
            <w:r>
              <w:rPr>
                <w:b/>
                <w:bCs/>
                <w:i/>
                <w:iCs/>
              </w:rPr>
              <w:t>Функции социального педагога и психолога</w:t>
            </w:r>
          </w:p>
          <w:p w:rsidR="00F47648" w:rsidRDefault="0009542C">
            <w:r>
              <w:t>- Обеспечение социально-психологического сопровождения мониторинга качества образовательного процесса посредством проведения консультаций, тренингов, индивидуальных</w:t>
            </w:r>
            <w:r>
              <w:t xml:space="preserve"> и групповых занятий, направленных на профилактику и предупреждение нежелательных явлений, которые отражаются на качестве образовательного процесса</w:t>
            </w:r>
          </w:p>
          <w:p w:rsidR="00F47648" w:rsidRDefault="0009542C">
            <w:r>
              <w:rPr>
                <w:b/>
                <w:bCs/>
                <w:i/>
                <w:iCs/>
              </w:rPr>
              <w:t>Функции ученика</w:t>
            </w:r>
          </w:p>
          <w:p w:rsidR="00F47648" w:rsidRDefault="0009542C">
            <w:r>
              <w:t>-Развитие стремления к самопознанию, самовоспитанию, саморазвитию, самореализации и самопрез</w:t>
            </w:r>
            <w:r>
              <w:t>ентации;</w:t>
            </w:r>
            <w:r>
              <w:br/>
              <w:t>-Овладение ключевыми компетенциями и культурой умственного труда;</w:t>
            </w:r>
            <w:r>
              <w:br/>
              <w:t>-Накопление достижений и формирование портфолио.</w:t>
            </w:r>
          </w:p>
          <w:p w:rsidR="00F47648" w:rsidRDefault="0009542C">
            <w:r>
              <w:rPr>
                <w:b/>
                <w:bCs/>
                <w:i/>
                <w:iCs/>
              </w:rPr>
              <w:t>Функции родителей</w:t>
            </w:r>
          </w:p>
          <w:p w:rsidR="00F47648" w:rsidRDefault="0009542C">
            <w:r>
              <w:t>- Создание условий в семье, обеспечивающих физическое, нравственное и интеллектуальное развитие личности ребенка;</w:t>
            </w:r>
            <w:r>
              <w:br/>
            </w:r>
            <w:r>
              <w:t>-Обеспечение систематического контроля результатов обучения ребенка;</w:t>
            </w:r>
            <w:r>
              <w:br/>
              <w:t>-Исполнение рекомендаций социального педагога, психолога, учителя, классного руководителя;</w:t>
            </w:r>
            <w:r>
              <w:br/>
              <w:t>-Участие в соуправлении школой.</w:t>
            </w:r>
          </w:p>
          <w:p w:rsidR="00F47648" w:rsidRDefault="0009542C">
            <w:pPr>
              <w:jc w:val="both"/>
            </w:pPr>
            <w:r>
              <w:t>Мероприятия по реализации целей и задач программы мониторинга пл</w:t>
            </w:r>
            <w:r>
              <w:t>анируются и осуществляются на основе проблемного анализа образовательной системы школы.</w:t>
            </w:r>
          </w:p>
          <w:p w:rsidR="00F47648" w:rsidRDefault="0009542C">
            <w:r>
              <w:rPr>
                <w:b/>
                <w:bCs/>
              </w:rPr>
              <w:t>Объекты мониторинга</w:t>
            </w:r>
          </w:p>
          <w:p w:rsidR="00F47648" w:rsidRDefault="0009542C">
            <w:r>
              <w:t>Объектами мониторинга выступают:</w:t>
            </w:r>
          </w:p>
          <w:p w:rsidR="00F47648" w:rsidRDefault="0009542C">
            <w:pPr>
              <w:numPr>
                <w:ilvl w:val="0"/>
                <w:numId w:val="17"/>
              </w:numPr>
              <w:spacing w:beforeAutospacing="1" w:afterAutospacing="1"/>
              <w:ind w:left="0" w:firstLine="709"/>
              <w:jc w:val="both"/>
            </w:pPr>
            <w:r>
              <w:t>индивидуальные образовательные достижения обучающихся;</w:t>
            </w:r>
          </w:p>
          <w:p w:rsidR="00F47648" w:rsidRDefault="0009542C">
            <w:pPr>
              <w:numPr>
                <w:ilvl w:val="0"/>
                <w:numId w:val="17"/>
              </w:numPr>
              <w:spacing w:beforeAutospacing="1" w:afterAutospacing="1"/>
              <w:ind w:left="0" w:firstLine="709"/>
              <w:jc w:val="both"/>
            </w:pPr>
            <w:r>
              <w:t xml:space="preserve">профессиональная компетентность педагогов, их деятельность </w:t>
            </w:r>
            <w:r>
              <w:t>по обеспечению требуемого качества результатов образования;</w:t>
            </w:r>
          </w:p>
          <w:p w:rsidR="00F47648" w:rsidRDefault="0009542C">
            <w:pPr>
              <w:numPr>
                <w:ilvl w:val="0"/>
                <w:numId w:val="17"/>
              </w:numPr>
              <w:spacing w:beforeAutospacing="1" w:afterAutospacing="1"/>
              <w:ind w:left="0" w:firstLine="709"/>
              <w:jc w:val="both"/>
            </w:pPr>
            <w:r>
              <w:t>участие педагогов в работе экспериментальных площадок;</w:t>
            </w:r>
          </w:p>
          <w:p w:rsidR="00F47648" w:rsidRDefault="0009542C">
            <w:pPr>
              <w:numPr>
                <w:ilvl w:val="0"/>
                <w:numId w:val="17"/>
              </w:numPr>
              <w:spacing w:beforeAutospacing="1" w:afterAutospacing="1"/>
              <w:ind w:left="0" w:firstLine="709"/>
              <w:jc w:val="both"/>
            </w:pPr>
            <w:r>
              <w:t>качество организации образовательного процесса;</w:t>
            </w:r>
          </w:p>
          <w:p w:rsidR="00F47648" w:rsidRDefault="0009542C">
            <w:pPr>
              <w:numPr>
                <w:ilvl w:val="0"/>
                <w:numId w:val="17"/>
              </w:numPr>
              <w:spacing w:beforeAutospacing="1" w:afterAutospacing="1"/>
              <w:ind w:left="0" w:firstLine="709"/>
              <w:jc w:val="both"/>
            </w:pPr>
            <w:r>
              <w:t>инновационная деятельность;</w:t>
            </w:r>
          </w:p>
          <w:p w:rsidR="00F47648" w:rsidRDefault="0009542C">
            <w:pPr>
              <w:numPr>
                <w:ilvl w:val="0"/>
                <w:numId w:val="17"/>
              </w:numPr>
              <w:spacing w:beforeAutospacing="1" w:afterAutospacing="1"/>
              <w:ind w:left="0" w:firstLine="709"/>
              <w:jc w:val="both"/>
            </w:pPr>
            <w:r>
              <w:t>комфортность обучения;</w:t>
            </w:r>
          </w:p>
          <w:p w:rsidR="00F47648" w:rsidRDefault="0009542C">
            <w:pPr>
              <w:numPr>
                <w:ilvl w:val="0"/>
                <w:numId w:val="17"/>
              </w:numPr>
              <w:spacing w:beforeAutospacing="1" w:afterAutospacing="1"/>
              <w:ind w:left="0" w:firstLine="709"/>
              <w:jc w:val="both"/>
            </w:pPr>
            <w:r>
              <w:t>адаптация учащихся 1,5,11 классов;</w:t>
            </w:r>
          </w:p>
          <w:p w:rsidR="00F47648" w:rsidRDefault="0009542C">
            <w:pPr>
              <w:numPr>
                <w:ilvl w:val="0"/>
                <w:numId w:val="17"/>
              </w:numPr>
              <w:spacing w:beforeAutospacing="1" w:afterAutospacing="1"/>
              <w:ind w:left="0" w:firstLine="709"/>
              <w:jc w:val="both"/>
            </w:pPr>
            <w:r>
              <w:t>система</w:t>
            </w:r>
            <w:r>
              <w:t xml:space="preserve"> дополнительных образовательных услуг;</w:t>
            </w:r>
          </w:p>
          <w:p w:rsidR="00F47648" w:rsidRDefault="0009542C">
            <w:pPr>
              <w:numPr>
                <w:ilvl w:val="0"/>
                <w:numId w:val="17"/>
              </w:numPr>
              <w:spacing w:beforeAutospacing="1" w:afterAutospacing="1"/>
              <w:ind w:left="0" w:firstLine="709"/>
              <w:jc w:val="both"/>
            </w:pPr>
            <w:r>
              <w:t>организация питания;</w:t>
            </w:r>
          </w:p>
          <w:p w:rsidR="00F47648" w:rsidRDefault="0009542C">
            <w:pPr>
              <w:numPr>
                <w:ilvl w:val="0"/>
                <w:numId w:val="17"/>
              </w:numPr>
              <w:spacing w:beforeAutospacing="1" w:afterAutospacing="1"/>
              <w:ind w:left="0" w:firstLine="709"/>
              <w:jc w:val="both"/>
            </w:pPr>
            <w:r>
              <w:t>состояние здоровья обучающихся;</w:t>
            </w:r>
          </w:p>
          <w:p w:rsidR="00F47648" w:rsidRDefault="0009542C">
            <w:pPr>
              <w:numPr>
                <w:ilvl w:val="0"/>
                <w:numId w:val="17"/>
              </w:numPr>
              <w:spacing w:beforeAutospacing="1" w:afterAutospacing="1"/>
              <w:ind w:left="0" w:firstLine="709"/>
              <w:jc w:val="both"/>
            </w:pPr>
            <w:r>
              <w:t>воспитательная работа.</w:t>
            </w:r>
          </w:p>
          <w:p w:rsidR="00F47648" w:rsidRDefault="0009542C">
            <w:pPr>
              <w:jc w:val="center"/>
            </w:pPr>
            <w:r>
              <w:rPr>
                <w:b/>
                <w:bCs/>
              </w:rPr>
              <w:t>Показатели оценки объектов мониторинга:</w:t>
            </w:r>
          </w:p>
          <w:p w:rsidR="00F47648" w:rsidRDefault="0009542C">
            <w:r>
              <w:rPr>
                <w:b/>
                <w:bCs/>
              </w:rPr>
              <w:t>Качество индивидуальных образовательных достижений</w:t>
            </w:r>
          </w:p>
          <w:p w:rsidR="00F47648" w:rsidRDefault="0009542C">
            <w:r>
              <w:t>• Результаты:</w:t>
            </w:r>
          </w:p>
          <w:p w:rsidR="00F47648" w:rsidRDefault="0009542C">
            <w:r>
              <w:t xml:space="preserve">-ВПР </w:t>
            </w:r>
          </w:p>
          <w:p w:rsidR="00F47648" w:rsidRDefault="0009542C">
            <w:r>
              <w:t>–государственная (итоговая) ат</w:t>
            </w:r>
            <w:r>
              <w:t>тестация выпускников 11-х и 9-х классов;</w:t>
            </w:r>
          </w:p>
          <w:p w:rsidR="00F47648" w:rsidRDefault="0009542C">
            <w:r>
              <w:t>-РКМ</w:t>
            </w:r>
          </w:p>
          <w:p w:rsidR="00F47648" w:rsidRDefault="0009542C">
            <w:r>
              <w:t>–промежуточная и текущая аттестация обучающихся;</w:t>
            </w:r>
          </w:p>
          <w:p w:rsidR="00F47648" w:rsidRDefault="0009542C">
            <w:r>
              <w:t>•Результаты мониторинговых исследований:</w:t>
            </w:r>
          </w:p>
          <w:p w:rsidR="00F47648" w:rsidRDefault="0009542C">
            <w:r>
              <w:t>–качество знаний обучающихся 5-11-х  классов по русскому языку, математике;</w:t>
            </w:r>
          </w:p>
          <w:p w:rsidR="00F47648" w:rsidRDefault="0009542C">
            <w:r>
              <w:t xml:space="preserve">–обученность и адаптация обучающихся 5-х и </w:t>
            </w:r>
            <w:r>
              <w:t>10-х классов;</w:t>
            </w:r>
          </w:p>
          <w:p w:rsidR="00F47648" w:rsidRDefault="0009542C">
            <w:pPr>
              <w:jc w:val="both"/>
            </w:pPr>
            <w:r>
              <w:t>•Участие и результативность участия в школьных, муниципальных, областных предметных олимпиадах, конкурсах, соревнованиях, фестивалях и пр.;</w:t>
            </w:r>
          </w:p>
          <w:p w:rsidR="00F47648" w:rsidRDefault="0009542C">
            <w:pPr>
              <w:jc w:val="both"/>
            </w:pPr>
            <w:r>
              <w:t>•Доля выпускников 9-х классов школы, продолживших обучение в 10.</w:t>
            </w:r>
          </w:p>
          <w:p w:rsidR="00F47648" w:rsidRDefault="0009542C">
            <w:r>
              <w:t xml:space="preserve">•Доля учащихся школы в системе </w:t>
            </w:r>
            <w:r>
              <w:t>дополнительного образования</w:t>
            </w:r>
          </w:p>
          <w:p w:rsidR="00F47648" w:rsidRDefault="0009542C">
            <w:r>
              <w:t>•Доля учащихся 9-х и 11-х классов, получивших:</w:t>
            </w:r>
          </w:p>
          <w:p w:rsidR="00F47648" w:rsidRDefault="0009542C">
            <w:r>
              <w:t>– документ об образовании;</w:t>
            </w:r>
          </w:p>
          <w:p w:rsidR="00F47648" w:rsidRDefault="0009542C">
            <w:r>
              <w:t>– документ об образовании особого образца.</w:t>
            </w:r>
          </w:p>
          <w:p w:rsidR="00F47648" w:rsidRDefault="0009542C">
            <w:r>
              <w:rPr>
                <w:b/>
                <w:bCs/>
              </w:rPr>
              <w:t>Профессиональная компетентность педагогов</w:t>
            </w:r>
          </w:p>
          <w:p w:rsidR="00F47648" w:rsidRDefault="0009542C">
            <w:pPr>
              <w:numPr>
                <w:ilvl w:val="0"/>
                <w:numId w:val="18"/>
              </w:numPr>
              <w:spacing w:beforeAutospacing="1" w:afterAutospacing="1"/>
              <w:ind w:left="0" w:firstLine="709"/>
              <w:jc w:val="both"/>
            </w:pPr>
            <w:r>
              <w:t>Доля педагогов, имеющих высшую и первую квалификационные категории;</w:t>
            </w:r>
          </w:p>
          <w:p w:rsidR="00F47648" w:rsidRDefault="0009542C">
            <w:pPr>
              <w:numPr>
                <w:ilvl w:val="0"/>
                <w:numId w:val="18"/>
              </w:numPr>
              <w:spacing w:beforeAutospacing="1" w:afterAutospacing="1"/>
              <w:ind w:left="0" w:firstLine="709"/>
              <w:jc w:val="both"/>
            </w:pPr>
            <w:r>
              <w:t>К</w:t>
            </w:r>
            <w:r>
              <w:t>оличество педагогов занимающихся инновационной работой;</w:t>
            </w:r>
          </w:p>
          <w:p w:rsidR="00F47648" w:rsidRDefault="0009542C">
            <w:pPr>
              <w:numPr>
                <w:ilvl w:val="0"/>
                <w:numId w:val="18"/>
              </w:numPr>
              <w:spacing w:beforeAutospacing="1" w:afterAutospacing="1"/>
              <w:ind w:left="0" w:firstLine="709"/>
              <w:jc w:val="both"/>
            </w:pPr>
            <w:r>
              <w:t>Систематичность прохождения курсов повышения квалификации педагогами школы;</w:t>
            </w:r>
          </w:p>
          <w:p w:rsidR="00F47648" w:rsidRDefault="0009542C">
            <w:pPr>
              <w:numPr>
                <w:ilvl w:val="0"/>
                <w:numId w:val="18"/>
              </w:numPr>
              <w:spacing w:beforeAutospacing="1" w:afterAutospacing="1"/>
              <w:ind w:left="0" w:firstLine="709"/>
              <w:jc w:val="both"/>
            </w:pPr>
            <w:r>
              <w:t>Количество педагогов, участвующих в работах педагогических конференциях различного уровня, количество методических разработо</w:t>
            </w:r>
            <w:r>
              <w:t>к и публикаций;</w:t>
            </w:r>
          </w:p>
          <w:p w:rsidR="00F47648" w:rsidRDefault="0009542C">
            <w:pPr>
              <w:numPr>
                <w:ilvl w:val="0"/>
                <w:numId w:val="18"/>
              </w:numPr>
              <w:spacing w:beforeAutospacing="1" w:afterAutospacing="1"/>
              <w:ind w:left="0" w:firstLine="709"/>
              <w:jc w:val="both"/>
            </w:pPr>
            <w:r>
              <w:t>Количество педагогов, использующих современные педагогические методики и технологии;</w:t>
            </w:r>
          </w:p>
          <w:p w:rsidR="00F47648" w:rsidRDefault="0009542C">
            <w:pPr>
              <w:numPr>
                <w:ilvl w:val="0"/>
                <w:numId w:val="18"/>
              </w:numPr>
              <w:spacing w:beforeAutospacing="1" w:afterAutospacing="1"/>
              <w:ind w:left="0" w:firstLine="709"/>
              <w:jc w:val="both"/>
            </w:pPr>
            <w:r>
              <w:t>Образовательные достижения обучающихся (успевающие на “4” и “5”, отличники, медалисты, победители олимпиад, конкурсов, смотров, фестивалей);</w:t>
            </w:r>
          </w:p>
          <w:p w:rsidR="00F47648" w:rsidRDefault="0009542C">
            <w:pPr>
              <w:numPr>
                <w:ilvl w:val="0"/>
                <w:numId w:val="18"/>
              </w:numPr>
              <w:spacing w:beforeAutospacing="1" w:afterAutospacing="1"/>
              <w:ind w:left="0" w:firstLine="709"/>
              <w:jc w:val="both"/>
            </w:pPr>
            <w:r>
              <w:t>Участие педаго</w:t>
            </w:r>
            <w:r>
              <w:t>га в качестве эксперта ГИА в новой форме, аттестационной комиссии, жюри и т. д.;</w:t>
            </w:r>
          </w:p>
          <w:p w:rsidR="00F47648" w:rsidRDefault="0009542C">
            <w:pPr>
              <w:numPr>
                <w:ilvl w:val="0"/>
                <w:numId w:val="18"/>
              </w:numPr>
              <w:spacing w:beforeAutospacing="1" w:afterAutospacing="1"/>
              <w:ind w:left="0" w:firstLine="709"/>
              <w:jc w:val="both"/>
            </w:pPr>
            <w:r>
              <w:t>Личные достижения в профессиональных конкурсах разных уровней.</w:t>
            </w:r>
          </w:p>
          <w:p w:rsidR="00F47648" w:rsidRDefault="0009542C">
            <w:r>
              <w:rPr>
                <w:b/>
                <w:bCs/>
              </w:rPr>
              <w:t>Качество образовательного процесса</w:t>
            </w:r>
            <w:r>
              <w:t>:</w:t>
            </w:r>
          </w:p>
          <w:p w:rsidR="00F47648" w:rsidRDefault="0009542C">
            <w:pPr>
              <w:numPr>
                <w:ilvl w:val="0"/>
                <w:numId w:val="19"/>
              </w:numPr>
              <w:spacing w:beforeAutospacing="1" w:afterAutospacing="1"/>
              <w:ind w:left="0" w:firstLine="709"/>
            </w:pPr>
            <w:r>
              <w:t>Результативность деятельности школы;</w:t>
            </w:r>
          </w:p>
          <w:p w:rsidR="00F47648" w:rsidRDefault="0009542C">
            <w:pPr>
              <w:numPr>
                <w:ilvl w:val="0"/>
                <w:numId w:val="19"/>
              </w:numPr>
              <w:spacing w:beforeAutospacing="1" w:afterAutospacing="1"/>
              <w:ind w:left="0" w:firstLine="709"/>
            </w:pPr>
            <w:r>
              <w:t>Продуктивность и результативность образ</w:t>
            </w:r>
            <w:r>
              <w:t>овательных программ;</w:t>
            </w:r>
          </w:p>
          <w:p w:rsidR="00F47648" w:rsidRDefault="0009542C">
            <w:pPr>
              <w:numPr>
                <w:ilvl w:val="0"/>
                <w:numId w:val="19"/>
              </w:numPr>
              <w:spacing w:beforeAutospacing="1" w:afterAutospacing="1"/>
              <w:ind w:left="0" w:firstLine="709"/>
            </w:pPr>
            <w:r>
              <w:t>Результаты лицензирования и государственной аккредитации школы;</w:t>
            </w:r>
          </w:p>
          <w:p w:rsidR="00F47648" w:rsidRDefault="0009542C">
            <w:pPr>
              <w:numPr>
                <w:ilvl w:val="0"/>
                <w:numId w:val="19"/>
              </w:numPr>
              <w:spacing w:beforeAutospacing="1" w:afterAutospacing="1"/>
              <w:ind w:left="0" w:firstLine="709"/>
            </w:pPr>
            <w:r>
              <w:t>Достижения в конкурсах разного уровня;</w:t>
            </w:r>
          </w:p>
          <w:p w:rsidR="00F47648" w:rsidRDefault="0009542C">
            <w:pPr>
              <w:numPr>
                <w:ilvl w:val="0"/>
                <w:numId w:val="19"/>
              </w:numPr>
              <w:spacing w:beforeAutospacing="1" w:afterAutospacing="1"/>
              <w:ind w:left="0" w:firstLine="709"/>
            </w:pPr>
            <w:r>
              <w:t>Ежегодный Публичный доклад школы.</w:t>
            </w:r>
          </w:p>
          <w:p w:rsidR="00F47648" w:rsidRDefault="0009542C">
            <w:r>
              <w:rPr>
                <w:b/>
                <w:bCs/>
              </w:rPr>
              <w:t>Качество инновационной деятельности</w:t>
            </w:r>
          </w:p>
          <w:p w:rsidR="00F47648" w:rsidRDefault="0009542C">
            <w:pPr>
              <w:numPr>
                <w:ilvl w:val="0"/>
                <w:numId w:val="20"/>
              </w:numPr>
              <w:spacing w:beforeAutospacing="1" w:afterAutospacing="1"/>
              <w:ind w:left="0" w:firstLine="709"/>
              <w:jc w:val="both"/>
            </w:pPr>
            <w:r>
              <w:t>Положительная динамика результатов обучения школьников;</w:t>
            </w:r>
          </w:p>
          <w:p w:rsidR="00F47648" w:rsidRDefault="0009542C">
            <w:pPr>
              <w:numPr>
                <w:ilvl w:val="0"/>
                <w:numId w:val="20"/>
              </w:numPr>
              <w:spacing w:beforeAutospacing="1" w:afterAutospacing="1"/>
              <w:ind w:left="0" w:firstLine="709"/>
              <w:jc w:val="both"/>
            </w:pPr>
            <w:r>
              <w:t>Эффективность профориентационной работы;</w:t>
            </w:r>
          </w:p>
          <w:p w:rsidR="00F47648" w:rsidRDefault="0009542C">
            <w:pPr>
              <w:numPr>
                <w:ilvl w:val="0"/>
                <w:numId w:val="20"/>
              </w:numPr>
              <w:spacing w:beforeAutospacing="1" w:afterAutospacing="1"/>
              <w:ind w:left="0" w:firstLine="709"/>
              <w:jc w:val="both"/>
            </w:pPr>
            <w:r>
              <w:t>Практическая значимость инновационных процессов;</w:t>
            </w:r>
          </w:p>
          <w:p w:rsidR="00F47648" w:rsidRDefault="0009542C">
            <w:pPr>
              <w:numPr>
                <w:ilvl w:val="0"/>
                <w:numId w:val="20"/>
              </w:numPr>
              <w:spacing w:beforeAutospacing="1" w:afterAutospacing="1"/>
              <w:ind w:left="0" w:firstLine="709"/>
              <w:jc w:val="both"/>
            </w:pPr>
            <w:r>
              <w:t>Наличие договоров и совместных планов работы с учреждениями профессионального и дополнительного образования, социальными партнерами.</w:t>
            </w:r>
          </w:p>
          <w:p w:rsidR="00F47648" w:rsidRDefault="0009542C">
            <w:r>
              <w:rPr>
                <w:b/>
                <w:bCs/>
              </w:rPr>
              <w:t>Комфортность образовательной сред</w:t>
            </w:r>
            <w:r>
              <w:rPr>
                <w:b/>
                <w:bCs/>
              </w:rPr>
              <w:t>ы</w:t>
            </w:r>
          </w:p>
          <w:p w:rsidR="00F47648" w:rsidRDefault="0009542C">
            <w:pPr>
              <w:numPr>
                <w:ilvl w:val="0"/>
                <w:numId w:val="21"/>
              </w:numPr>
              <w:spacing w:beforeAutospacing="1" w:afterAutospacing="1"/>
              <w:ind w:left="0" w:firstLine="709"/>
              <w:jc w:val="both"/>
            </w:pPr>
            <w:r>
              <w:t>Обеспечение охраны труда и безопасности образовательного процесса (техники безопасности, охраны труда, противопожарной безопасности, антитеррористической защищенности) требованиям нормативных документов;</w:t>
            </w:r>
          </w:p>
          <w:p w:rsidR="00F47648" w:rsidRDefault="0009542C">
            <w:pPr>
              <w:numPr>
                <w:ilvl w:val="0"/>
                <w:numId w:val="21"/>
              </w:numPr>
              <w:spacing w:beforeAutospacing="1" w:afterAutospacing="1"/>
              <w:ind w:left="0" w:firstLine="709"/>
              <w:jc w:val="both"/>
            </w:pPr>
            <w:r>
              <w:t>Соответствие условий обучения (размещение ОУ, земе</w:t>
            </w:r>
            <w:r>
              <w:t>льный участок, здание, оборудование помещений, воздушно-тепловой режим, искусственное и естественное освещение, водоснабжение и канализация, режим общеобразовательного процесса, организация медицинского обслуживания, организация питания) требованиям СанПиН</w:t>
            </w:r>
            <w:r>
              <w:t>;</w:t>
            </w:r>
          </w:p>
          <w:p w:rsidR="00F47648" w:rsidRDefault="0009542C">
            <w:pPr>
              <w:numPr>
                <w:ilvl w:val="0"/>
                <w:numId w:val="21"/>
              </w:numPr>
              <w:spacing w:beforeAutospacing="1" w:afterAutospacing="1"/>
              <w:ind w:left="0" w:firstLine="709"/>
              <w:jc w:val="both"/>
            </w:pPr>
            <w:r>
              <w:t>Соответствующий морально-психологический климат.</w:t>
            </w:r>
          </w:p>
          <w:p w:rsidR="00F47648" w:rsidRDefault="0009542C">
            <w:r>
              <w:rPr>
                <w:b/>
                <w:bCs/>
              </w:rPr>
              <w:t>Система дополнительного образования</w:t>
            </w:r>
          </w:p>
          <w:p w:rsidR="00F47648" w:rsidRDefault="0009542C">
            <w:pPr>
              <w:numPr>
                <w:ilvl w:val="0"/>
                <w:numId w:val="22"/>
              </w:numPr>
              <w:spacing w:beforeAutospacing="1" w:afterAutospacing="1"/>
              <w:ind w:left="0" w:firstLine="709"/>
              <w:jc w:val="both"/>
            </w:pPr>
            <w:r>
              <w:t>Количество предоставляемых дополнительных образовательных услуг и охват ими обучающихся;</w:t>
            </w:r>
          </w:p>
          <w:p w:rsidR="00F47648" w:rsidRDefault="0009542C">
            <w:pPr>
              <w:numPr>
                <w:ilvl w:val="0"/>
                <w:numId w:val="22"/>
              </w:numPr>
              <w:spacing w:beforeAutospacing="1" w:afterAutospacing="1"/>
              <w:ind w:left="0" w:firstLine="709"/>
              <w:jc w:val="both"/>
            </w:pPr>
            <w:r>
              <w:t>Запрос родителей и обучающихся на дополнительные образовательные услуги;</w:t>
            </w:r>
          </w:p>
          <w:p w:rsidR="00F47648" w:rsidRDefault="0009542C">
            <w:pPr>
              <w:numPr>
                <w:ilvl w:val="0"/>
                <w:numId w:val="22"/>
              </w:numPr>
              <w:spacing w:beforeAutospacing="1" w:afterAutospacing="1"/>
              <w:ind w:left="0" w:firstLine="709"/>
              <w:jc w:val="both"/>
            </w:pPr>
            <w:r>
              <w:t>Результ</w:t>
            </w:r>
            <w:r>
              <w:t>ативность предоставляемых образовательных услуг (наличие победителей олимпиад, конкурсов, соревнований, фестивалей и т. д.);</w:t>
            </w:r>
          </w:p>
          <w:p w:rsidR="00F47648" w:rsidRDefault="0009542C">
            <w:pPr>
              <w:numPr>
                <w:ilvl w:val="0"/>
                <w:numId w:val="22"/>
              </w:numPr>
              <w:spacing w:beforeAutospacing="1" w:afterAutospacing="1"/>
              <w:ind w:left="0" w:firstLine="709"/>
              <w:jc w:val="both"/>
            </w:pPr>
            <w:r>
              <w:t>Применимость полученных в результате дополнительного образования знаний и умений на практике;</w:t>
            </w:r>
          </w:p>
          <w:p w:rsidR="00F47648" w:rsidRDefault="0009542C">
            <w:pPr>
              <w:numPr>
                <w:ilvl w:val="0"/>
                <w:numId w:val="22"/>
              </w:numPr>
              <w:spacing w:beforeAutospacing="1" w:afterAutospacing="1"/>
              <w:ind w:left="0" w:firstLine="709"/>
              <w:jc w:val="both"/>
            </w:pPr>
            <w:r>
              <w:t xml:space="preserve">Наличие и реализация договорных </w:t>
            </w:r>
            <w:r>
              <w:t>проектов совместной деятельности школы с другими учреждениями (музыкальная школа, Музей, сельская библиотека, МБУ ДО «ЦРТДМ» и т.д)</w:t>
            </w:r>
          </w:p>
          <w:p w:rsidR="00F47648" w:rsidRDefault="0009542C">
            <w:r>
              <w:rPr>
                <w:b/>
                <w:bCs/>
              </w:rPr>
              <w:t>Организация питания</w:t>
            </w:r>
          </w:p>
          <w:p w:rsidR="00F47648" w:rsidRDefault="0009542C">
            <w:pPr>
              <w:numPr>
                <w:ilvl w:val="0"/>
                <w:numId w:val="23"/>
              </w:numPr>
              <w:spacing w:beforeAutospacing="1" w:afterAutospacing="1"/>
              <w:ind w:left="0" w:firstLine="709"/>
              <w:jc w:val="both"/>
            </w:pPr>
            <w:r>
              <w:t>Количество детей, обеспеченных компенсацией на питание за счет областной субвенции и средств местного бю</w:t>
            </w:r>
            <w:r>
              <w:t>джета ;</w:t>
            </w:r>
          </w:p>
          <w:p w:rsidR="00F47648" w:rsidRDefault="0009542C">
            <w:pPr>
              <w:numPr>
                <w:ilvl w:val="0"/>
                <w:numId w:val="23"/>
              </w:numPr>
              <w:spacing w:beforeAutospacing="1" w:afterAutospacing="1"/>
              <w:ind w:left="0" w:firstLine="709"/>
              <w:jc w:val="both"/>
            </w:pPr>
            <w:r>
              <w:t>Результаты мониторинга организации питания (положительные и отрицательные отзывы о качестве и ассортименте питания);</w:t>
            </w:r>
          </w:p>
          <w:p w:rsidR="00F47648" w:rsidRDefault="0009542C">
            <w:pPr>
              <w:numPr>
                <w:ilvl w:val="0"/>
                <w:numId w:val="23"/>
              </w:numPr>
              <w:spacing w:beforeAutospacing="1" w:afterAutospacing="1"/>
              <w:ind w:left="0" w:firstLine="709"/>
              <w:jc w:val="both"/>
            </w:pPr>
            <w:r>
              <w:t>Соблюдение нормативов и требований СанПиН.</w:t>
            </w:r>
          </w:p>
          <w:p w:rsidR="00F47648" w:rsidRDefault="0009542C">
            <w:r>
              <w:rPr>
                <w:b/>
                <w:bCs/>
              </w:rPr>
              <w:t>Состояние здоровья обучающихся</w:t>
            </w:r>
            <w:r>
              <w:t>:</w:t>
            </w:r>
          </w:p>
          <w:p w:rsidR="00F47648" w:rsidRDefault="0009542C">
            <w:pPr>
              <w:numPr>
                <w:ilvl w:val="0"/>
                <w:numId w:val="24"/>
              </w:numPr>
              <w:spacing w:beforeAutospacing="1" w:afterAutospacing="1"/>
              <w:ind w:left="0" w:firstLine="709"/>
              <w:jc w:val="both"/>
            </w:pPr>
            <w:r>
              <w:t>Наличие ФАПа общего назначения и его оснащенность в соот</w:t>
            </w:r>
            <w:r>
              <w:t>ветствии с современными требованиями;</w:t>
            </w:r>
          </w:p>
          <w:p w:rsidR="00F47648" w:rsidRDefault="0009542C">
            <w:pPr>
              <w:numPr>
                <w:ilvl w:val="0"/>
                <w:numId w:val="24"/>
              </w:numPr>
              <w:spacing w:beforeAutospacing="1" w:afterAutospacing="1"/>
              <w:ind w:left="0" w:firstLine="709"/>
              <w:jc w:val="both"/>
            </w:pPr>
            <w:r>
              <w:t>Регулярность и качество проведения санитарно-эпидемиологических и гигиенических профилактических мероприятий, медицинских осмотров;</w:t>
            </w:r>
          </w:p>
          <w:p w:rsidR="00F47648" w:rsidRDefault="0009542C">
            <w:pPr>
              <w:numPr>
                <w:ilvl w:val="0"/>
                <w:numId w:val="24"/>
              </w:numPr>
              <w:spacing w:beforeAutospacing="1" w:afterAutospacing="1"/>
              <w:ind w:left="0" w:firstLine="709"/>
              <w:jc w:val="both"/>
            </w:pPr>
            <w:r>
              <w:t>Динамика заболеваемости обучающихся, педагогических и других работников;</w:t>
            </w:r>
          </w:p>
          <w:p w:rsidR="00F47648" w:rsidRDefault="0009542C">
            <w:pPr>
              <w:numPr>
                <w:ilvl w:val="0"/>
                <w:numId w:val="24"/>
              </w:numPr>
              <w:spacing w:beforeAutospacing="1" w:afterAutospacing="1"/>
              <w:ind w:left="0" w:firstLine="709"/>
              <w:jc w:val="both"/>
            </w:pPr>
            <w:r>
              <w:t>Эффективность</w:t>
            </w:r>
            <w:r>
              <w:t xml:space="preserve"> оздоровительной работы (оздоровительный компонент содержания учебных предметов, здоровьесберегающие программы, режим дня, организация отдыха и оздоровления детей в каникулярное время и т. д.);</w:t>
            </w:r>
          </w:p>
          <w:p w:rsidR="00F47648" w:rsidRDefault="0009542C">
            <w:pPr>
              <w:numPr>
                <w:ilvl w:val="0"/>
                <w:numId w:val="24"/>
              </w:numPr>
              <w:spacing w:beforeAutospacing="1" w:afterAutospacing="1"/>
              <w:ind w:left="0" w:firstLine="709"/>
              <w:jc w:val="both"/>
            </w:pPr>
            <w:r>
              <w:t>Состояние физкультурно-оздоровительной работы (распределение ш</w:t>
            </w:r>
            <w:r>
              <w:t>кольников по уровню физического развития, группам здоровья, группам физической культуры).</w:t>
            </w:r>
          </w:p>
          <w:p w:rsidR="00F47648" w:rsidRDefault="0009542C">
            <w:r>
              <w:rPr>
                <w:b/>
                <w:bCs/>
              </w:rPr>
              <w:t>Качество воспитательной работы</w:t>
            </w:r>
          </w:p>
          <w:p w:rsidR="00F47648" w:rsidRDefault="0009542C">
            <w:pPr>
              <w:numPr>
                <w:ilvl w:val="0"/>
                <w:numId w:val="25"/>
              </w:numPr>
              <w:spacing w:beforeAutospacing="1" w:afterAutospacing="1"/>
              <w:ind w:left="0" w:firstLine="709"/>
              <w:jc w:val="both"/>
            </w:pPr>
            <w:r>
              <w:t>Наличие детского самоуправления, его соответствие различным направлениям детской самодеятельности;</w:t>
            </w:r>
          </w:p>
          <w:p w:rsidR="00F47648" w:rsidRDefault="0009542C">
            <w:pPr>
              <w:numPr>
                <w:ilvl w:val="0"/>
                <w:numId w:val="25"/>
              </w:numPr>
              <w:spacing w:beforeAutospacing="1" w:afterAutospacing="1"/>
              <w:ind w:left="0" w:firstLine="709"/>
              <w:jc w:val="both"/>
            </w:pPr>
            <w:r>
              <w:t xml:space="preserve">Демократичность характера </w:t>
            </w:r>
            <w:r>
              <w:t>планирования воспитательной работы (участие в составлении планов тех, кто планирует, и тех, для кого планируют);</w:t>
            </w:r>
          </w:p>
          <w:p w:rsidR="00F47648" w:rsidRDefault="0009542C">
            <w:pPr>
              <w:numPr>
                <w:ilvl w:val="0"/>
                <w:numId w:val="25"/>
              </w:numPr>
              <w:spacing w:beforeAutospacing="1" w:afterAutospacing="1"/>
              <w:ind w:left="0" w:firstLine="709"/>
              <w:jc w:val="both"/>
            </w:pPr>
            <w:r>
              <w:t>Охват обучающихся деятельностью, соответствующей их интересам и потребностям;</w:t>
            </w:r>
          </w:p>
          <w:p w:rsidR="00F47648" w:rsidRDefault="0009542C">
            <w:pPr>
              <w:numPr>
                <w:ilvl w:val="0"/>
                <w:numId w:val="25"/>
              </w:numPr>
              <w:spacing w:beforeAutospacing="1" w:afterAutospacing="1"/>
              <w:ind w:left="0" w:firstLine="709"/>
              <w:jc w:val="both"/>
            </w:pPr>
            <w:r>
              <w:t xml:space="preserve">Удовлетворенность обучающихся и родителей воспитательным </w:t>
            </w:r>
            <w:r>
              <w:t>процессом и наличие положительной динамики результатов воспитания;</w:t>
            </w:r>
          </w:p>
          <w:p w:rsidR="00F47648" w:rsidRDefault="0009542C">
            <w:pPr>
              <w:numPr>
                <w:ilvl w:val="0"/>
                <w:numId w:val="25"/>
              </w:numPr>
              <w:spacing w:beforeAutospacing="1" w:afterAutospacing="1"/>
              <w:ind w:left="0" w:firstLine="709"/>
              <w:jc w:val="both"/>
            </w:pPr>
            <w:r>
              <w:t>Положительная динамика в оценке обучающимися образовательной среды (удовлетворенность школой, классом, обучением, организацией досуга, отношениями с родителями, сверстниками и педагогами);</w:t>
            </w:r>
          </w:p>
          <w:p w:rsidR="00F47648" w:rsidRDefault="0009542C">
            <w:pPr>
              <w:numPr>
                <w:ilvl w:val="0"/>
                <w:numId w:val="25"/>
              </w:numPr>
              <w:spacing w:beforeAutospacing="1" w:afterAutospacing="1"/>
              <w:ind w:left="0" w:firstLine="709"/>
              <w:jc w:val="both"/>
            </w:pPr>
            <w:r>
              <w:t>Отсутствие правонарушений со стороны учащихся школы;</w:t>
            </w:r>
          </w:p>
          <w:p w:rsidR="00F47648" w:rsidRDefault="0009542C">
            <w:pPr>
              <w:numPr>
                <w:ilvl w:val="0"/>
                <w:numId w:val="25"/>
              </w:numPr>
              <w:spacing w:beforeAutospacing="1" w:afterAutospacing="1"/>
              <w:ind w:left="0" w:firstLine="709"/>
              <w:jc w:val="both"/>
            </w:pPr>
            <w:r>
              <w:t>Наличие системы стимулирования участников воспитательного процесса;</w:t>
            </w:r>
          </w:p>
          <w:p w:rsidR="00F47648" w:rsidRDefault="0009542C">
            <w:pPr>
              <w:numPr>
                <w:ilvl w:val="0"/>
                <w:numId w:val="25"/>
              </w:numPr>
              <w:spacing w:beforeAutospacing="1" w:afterAutospacing="1"/>
              <w:ind w:left="0" w:firstLine="709"/>
              <w:jc w:val="both"/>
            </w:pPr>
            <w:r>
              <w:t>Участие обучающихся 1-11 классов  в школьных мероприятиях;</w:t>
            </w:r>
          </w:p>
          <w:p w:rsidR="00F47648" w:rsidRDefault="0009542C">
            <w:pPr>
              <w:numPr>
                <w:ilvl w:val="0"/>
                <w:numId w:val="25"/>
              </w:numPr>
              <w:spacing w:beforeAutospacing="1" w:afterAutospacing="1"/>
              <w:ind w:left="0" w:firstLine="709"/>
              <w:jc w:val="both"/>
            </w:pPr>
            <w:r>
              <w:t>Участие и победы обучающихся школы в мероприятиях разного уровня.</w:t>
            </w:r>
          </w:p>
          <w:p w:rsidR="00F47648" w:rsidRDefault="0009542C">
            <w:r>
              <w:rPr>
                <w:b/>
                <w:bCs/>
              </w:rPr>
              <w:t xml:space="preserve">Процедуры </w:t>
            </w:r>
            <w:r>
              <w:rPr>
                <w:b/>
                <w:bCs/>
              </w:rPr>
              <w:t>мониторинговых исследований:</w:t>
            </w:r>
          </w:p>
          <w:p w:rsidR="00F47648" w:rsidRDefault="0009542C">
            <w:pPr>
              <w:numPr>
                <w:ilvl w:val="0"/>
                <w:numId w:val="26"/>
              </w:numPr>
              <w:spacing w:beforeAutospacing="1" w:afterAutospacing="1"/>
              <w:ind w:left="0" w:firstLine="709"/>
              <w:jc w:val="both"/>
            </w:pPr>
            <w:r>
              <w:t>Теоретические (проблемный анализ результатов деятельности),</w:t>
            </w:r>
          </w:p>
          <w:p w:rsidR="00F47648" w:rsidRDefault="0009542C">
            <w:pPr>
              <w:numPr>
                <w:ilvl w:val="0"/>
                <w:numId w:val="26"/>
              </w:numPr>
              <w:spacing w:beforeAutospacing="1" w:afterAutospacing="1"/>
              <w:ind w:left="0" w:firstLine="709"/>
              <w:jc w:val="both"/>
            </w:pPr>
            <w:r>
              <w:t>Эмпирические (наблюдение, изучение документации, анкетирование, диагностики, изучение результатов различных типов срезов, изучение школьной документации, изучение резу</w:t>
            </w:r>
            <w:r>
              <w:t>льтатов медицинского осмотра школьников)</w:t>
            </w:r>
          </w:p>
          <w:p w:rsidR="00F47648" w:rsidRDefault="0009542C">
            <w:r>
              <w:rPr>
                <w:b/>
                <w:bCs/>
              </w:rPr>
              <w:t>Средства мониторинговых исследований:</w:t>
            </w:r>
          </w:p>
          <w:p w:rsidR="00F47648" w:rsidRDefault="0009542C">
            <w:pPr>
              <w:numPr>
                <w:ilvl w:val="0"/>
                <w:numId w:val="27"/>
              </w:numPr>
              <w:spacing w:beforeAutospacing="1" w:afterAutospacing="1"/>
              <w:ind w:left="0" w:firstLine="709"/>
            </w:pPr>
            <w:r>
              <w:t>Анкеты;</w:t>
            </w:r>
          </w:p>
          <w:p w:rsidR="00F47648" w:rsidRDefault="0009542C">
            <w:pPr>
              <w:numPr>
                <w:ilvl w:val="0"/>
                <w:numId w:val="27"/>
              </w:numPr>
              <w:spacing w:beforeAutospacing="1" w:afterAutospacing="1"/>
              <w:ind w:left="0" w:firstLine="709"/>
            </w:pPr>
            <w:r>
              <w:t>Диагностики;</w:t>
            </w:r>
          </w:p>
          <w:p w:rsidR="00F47648" w:rsidRDefault="0009542C">
            <w:pPr>
              <w:numPr>
                <w:ilvl w:val="0"/>
                <w:numId w:val="27"/>
              </w:numPr>
              <w:spacing w:beforeAutospacing="1" w:afterAutospacing="1"/>
              <w:ind w:left="0" w:firstLine="709"/>
            </w:pPr>
            <w:r>
              <w:t>Контрольно- измерительные материалы;</w:t>
            </w:r>
          </w:p>
          <w:p w:rsidR="00F47648" w:rsidRDefault="0009542C">
            <w:pPr>
              <w:numPr>
                <w:ilvl w:val="0"/>
                <w:numId w:val="27"/>
              </w:numPr>
              <w:spacing w:beforeAutospacing="1" w:afterAutospacing="1"/>
              <w:ind w:left="0" w:firstLine="709"/>
            </w:pPr>
            <w:r>
              <w:t>Тесты</w:t>
            </w:r>
          </w:p>
          <w:p w:rsidR="00F47648" w:rsidRDefault="0009542C">
            <w:pPr>
              <w:numPr>
                <w:ilvl w:val="0"/>
                <w:numId w:val="27"/>
              </w:numPr>
              <w:spacing w:beforeAutospacing="1" w:afterAutospacing="1"/>
              <w:ind w:left="0" w:firstLine="709"/>
            </w:pPr>
            <w:r>
              <w:t>Статистика и анализ образовательных результатов</w:t>
            </w:r>
          </w:p>
          <w:p w:rsidR="00F47648" w:rsidRDefault="0009542C">
            <w:pPr>
              <w:numPr>
                <w:ilvl w:val="0"/>
                <w:numId w:val="27"/>
              </w:numPr>
              <w:spacing w:beforeAutospacing="1" w:afterAutospacing="1"/>
              <w:ind w:left="0" w:firstLine="709"/>
            </w:pPr>
            <w:r>
              <w:t>Статистика социализации выпускников основной и средней школы.</w:t>
            </w:r>
          </w:p>
          <w:p w:rsidR="00F47648" w:rsidRDefault="0009542C">
            <w:pPr>
              <w:jc w:val="both"/>
            </w:pPr>
            <w:r>
              <w:t>Результаты мониторинга образования доводятся до сведения педагогического коллектива, родительского коллектива, Учредителя, общественности в форме Публичного доклада директора школы.</w:t>
            </w:r>
          </w:p>
          <w:p w:rsidR="00F47648" w:rsidRDefault="0009542C">
            <w:r>
              <w:rPr>
                <w:b/>
                <w:bCs/>
              </w:rPr>
              <w:t>Ожидаемые результаты</w:t>
            </w:r>
          </w:p>
          <w:p w:rsidR="00F47648" w:rsidRDefault="0009542C">
            <w:pPr>
              <w:numPr>
                <w:ilvl w:val="0"/>
                <w:numId w:val="28"/>
              </w:numPr>
              <w:spacing w:beforeAutospacing="1" w:afterAutospacing="1"/>
              <w:ind w:left="0" w:firstLine="709"/>
              <w:jc w:val="both"/>
            </w:pPr>
            <w:r>
              <w:t>Построение и апробация модели управления качеством об</w:t>
            </w:r>
            <w:r>
              <w:t>разования в школе на основе образовательного мониторинга;</w:t>
            </w:r>
          </w:p>
          <w:p w:rsidR="00F47648" w:rsidRDefault="0009542C">
            <w:pPr>
              <w:numPr>
                <w:ilvl w:val="0"/>
                <w:numId w:val="28"/>
              </w:numPr>
              <w:spacing w:beforeAutospacing="1" w:afterAutospacing="1"/>
              <w:ind w:left="0" w:firstLine="709"/>
              <w:jc w:val="both"/>
            </w:pPr>
            <w:r>
              <w:t>Разработка и апробация методики проведения мониторинга;</w:t>
            </w:r>
          </w:p>
          <w:p w:rsidR="00F47648" w:rsidRDefault="0009542C">
            <w:pPr>
              <w:numPr>
                <w:ilvl w:val="0"/>
                <w:numId w:val="28"/>
              </w:numPr>
              <w:spacing w:beforeAutospacing="1" w:afterAutospacing="1"/>
              <w:ind w:left="0" w:firstLine="709"/>
              <w:jc w:val="both"/>
            </w:pPr>
            <w:r>
              <w:t>Повышение качества итоговой аттестации выпускников в форме ГИА и ЕГЭ;</w:t>
            </w:r>
          </w:p>
          <w:p w:rsidR="00F47648" w:rsidRDefault="0009542C">
            <w:pPr>
              <w:numPr>
                <w:ilvl w:val="0"/>
                <w:numId w:val="28"/>
              </w:numPr>
              <w:spacing w:beforeAutospacing="1" w:afterAutospacing="1"/>
              <w:ind w:left="0" w:firstLine="709"/>
              <w:jc w:val="both"/>
            </w:pPr>
            <w:r>
              <w:t>Повышение уровня личностных творческих достижений обучающихся и педагого</w:t>
            </w:r>
            <w:r>
              <w:t>в;</w:t>
            </w:r>
          </w:p>
          <w:p w:rsidR="00F47648" w:rsidRDefault="0009542C">
            <w:pPr>
              <w:numPr>
                <w:ilvl w:val="0"/>
                <w:numId w:val="28"/>
              </w:numPr>
              <w:spacing w:beforeAutospacing="1" w:afterAutospacing="1"/>
              <w:ind w:left="0" w:firstLine="709"/>
              <w:jc w:val="both"/>
            </w:pPr>
            <w:r>
              <w:t>Удовлетворение образовательных запросов, ожиданий учащихся, родителей, социума;</w:t>
            </w:r>
          </w:p>
          <w:p w:rsidR="00F47648" w:rsidRDefault="0009542C">
            <w:pPr>
              <w:numPr>
                <w:ilvl w:val="0"/>
                <w:numId w:val="28"/>
              </w:numPr>
              <w:spacing w:beforeAutospacing="1" w:afterAutospacing="1"/>
              <w:ind w:left="0" w:firstLine="709"/>
              <w:jc w:val="both"/>
            </w:pPr>
            <w:r>
              <w:t>Снижение количества учащихся группы риска;</w:t>
            </w:r>
          </w:p>
          <w:p w:rsidR="00F47648" w:rsidRDefault="0009542C">
            <w:pPr>
              <w:numPr>
                <w:ilvl w:val="0"/>
                <w:numId w:val="28"/>
              </w:numPr>
              <w:spacing w:beforeAutospacing="1" w:afterAutospacing="1"/>
              <w:ind w:left="0" w:firstLine="709"/>
              <w:jc w:val="both"/>
            </w:pPr>
            <w:r>
              <w:t>Стабильность физического и психического состояния здоровья участников образовательного процесса;</w:t>
            </w:r>
          </w:p>
          <w:p w:rsidR="00F47648" w:rsidRDefault="0009542C">
            <w:pPr>
              <w:numPr>
                <w:ilvl w:val="0"/>
                <w:numId w:val="28"/>
              </w:numPr>
              <w:spacing w:beforeAutospacing="1" w:afterAutospacing="1"/>
              <w:ind w:left="0" w:firstLine="709"/>
              <w:jc w:val="both"/>
            </w:pPr>
            <w:r>
              <w:t>Разработка единой информационно-т</w:t>
            </w:r>
            <w:r>
              <w:t>ехнологической базы системы оценки результатов деятельности школы по показателям и индикаторам качества образования;</w:t>
            </w:r>
          </w:p>
          <w:p w:rsidR="00F47648" w:rsidRDefault="0009542C">
            <w:pPr>
              <w:numPr>
                <w:ilvl w:val="0"/>
                <w:numId w:val="28"/>
              </w:numPr>
              <w:spacing w:beforeAutospacing="1" w:afterAutospacing="1"/>
              <w:ind w:left="0" w:firstLine="709"/>
              <w:jc w:val="both"/>
            </w:pPr>
            <w:r>
              <w:t>Повышение уровня удовлетворённости результатами деятельности школы со стороны общественности;</w:t>
            </w:r>
          </w:p>
          <w:p w:rsidR="00F47648" w:rsidRDefault="0009542C">
            <w:pPr>
              <w:numPr>
                <w:ilvl w:val="0"/>
                <w:numId w:val="28"/>
              </w:numPr>
              <w:spacing w:beforeAutospacing="1" w:afterAutospacing="1"/>
              <w:ind w:left="0" w:firstLine="709"/>
              <w:jc w:val="both"/>
            </w:pPr>
            <w:r>
              <w:t>Качественное изменение условий реализации обр</w:t>
            </w:r>
            <w:r>
              <w:t>азовательного процесса в школе;</w:t>
            </w:r>
          </w:p>
          <w:p w:rsidR="00F47648" w:rsidRDefault="0009542C">
            <w:pPr>
              <w:numPr>
                <w:ilvl w:val="0"/>
                <w:numId w:val="28"/>
              </w:numPr>
              <w:spacing w:beforeAutospacing="1" w:afterAutospacing="1"/>
              <w:ind w:left="0" w:firstLine="709"/>
              <w:jc w:val="both"/>
            </w:pPr>
            <w:r>
              <w:t>Повышение профессионального роста педагогов в рамках технологизации процесса обучения;</w:t>
            </w:r>
          </w:p>
          <w:p w:rsidR="00F47648" w:rsidRDefault="0009542C">
            <w:pPr>
              <w:numPr>
                <w:ilvl w:val="0"/>
                <w:numId w:val="28"/>
              </w:numPr>
              <w:spacing w:beforeAutospacing="1" w:afterAutospacing="1"/>
              <w:ind w:left="0" w:firstLine="709"/>
              <w:jc w:val="both"/>
            </w:pPr>
            <w:r>
              <w:t>Расширение общественного участия в управлении школой;</w:t>
            </w:r>
          </w:p>
          <w:p w:rsidR="00F47648" w:rsidRDefault="0009542C">
            <w:pPr>
              <w:jc w:val="right"/>
            </w:pPr>
            <w:r>
              <w:rPr>
                <w:b/>
                <w:bCs/>
              </w:rPr>
              <w:t>Приложение №1</w:t>
            </w:r>
          </w:p>
          <w:p w:rsidR="00F47648" w:rsidRDefault="0009542C">
            <w:pPr>
              <w:jc w:val="center"/>
            </w:pPr>
            <w:r>
              <w:rPr>
                <w:b/>
                <w:bCs/>
              </w:rPr>
              <w:t>КРИТЕРИИ оценки уровня обучения и социализации учащихся</w:t>
            </w:r>
          </w:p>
          <w:tbl>
            <w:tblPr>
              <w:tblW w:w="5000" w:type="pct"/>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22" w:type="dxa"/>
                <w:right w:w="0" w:type="dxa"/>
              </w:tblCellMar>
              <w:tblLook w:val="04A0" w:firstRow="1" w:lastRow="0" w:firstColumn="1" w:lastColumn="0" w:noHBand="0" w:noVBand="1"/>
            </w:tblPr>
            <w:tblGrid>
              <w:gridCol w:w="7477"/>
              <w:gridCol w:w="1882"/>
            </w:tblGrid>
            <w:tr w:rsidR="00F47648">
              <w:trPr>
                <w:jc w:val="center"/>
              </w:trPr>
              <w:tc>
                <w:tcPr>
                  <w:tcW w:w="749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Критерий оцен</w:t>
                  </w:r>
                  <w:r>
                    <w:rPr>
                      <w:b/>
                      <w:bCs/>
                    </w:rPr>
                    <w:t>ки</w:t>
                  </w:r>
                </w:p>
              </w:tc>
              <w:tc>
                <w:tcPr>
                  <w:tcW w:w="188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Единица измерения</w:t>
                  </w:r>
                </w:p>
              </w:tc>
            </w:tr>
            <w:tr w:rsidR="00F47648">
              <w:trPr>
                <w:jc w:val="center"/>
              </w:trPr>
              <w:tc>
                <w:tcPr>
                  <w:tcW w:w="749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Доля учащихся, успешно освоивших (на “4” и “5”) учебные программы,</w:t>
                  </w:r>
                </w:p>
                <w:p w:rsidR="00F47648" w:rsidRDefault="0009542C">
                  <w:r>
                    <w:t>в том числе</w:t>
                  </w:r>
                </w:p>
              </w:tc>
              <w:tc>
                <w:tcPr>
                  <w:tcW w:w="188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749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2-4 классах</w:t>
                  </w:r>
                </w:p>
              </w:tc>
              <w:tc>
                <w:tcPr>
                  <w:tcW w:w="188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pPr>
                    <w:rPr>
                      <w:b/>
                      <w:bCs/>
                    </w:rPr>
                  </w:pPr>
                  <w:r>
                    <w:rPr>
                      <w:b/>
                      <w:bCs/>
                    </w:rPr>
                    <w:t>%</w:t>
                  </w:r>
                </w:p>
              </w:tc>
            </w:tr>
            <w:tr w:rsidR="00F47648">
              <w:trPr>
                <w:jc w:val="center"/>
              </w:trPr>
              <w:tc>
                <w:tcPr>
                  <w:tcW w:w="749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5–9-х классах</w:t>
                  </w:r>
                </w:p>
              </w:tc>
              <w:tc>
                <w:tcPr>
                  <w:tcW w:w="188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749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10–11-х классах</w:t>
                  </w:r>
                </w:p>
              </w:tc>
              <w:tc>
                <w:tcPr>
                  <w:tcW w:w="188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749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Доля учащихся, оставшихся на повторный год обучения,</w:t>
                  </w:r>
                </w:p>
                <w:p w:rsidR="00F47648" w:rsidRDefault="0009542C">
                  <w:r>
                    <w:t>в том числе:</w:t>
                  </w:r>
                </w:p>
              </w:tc>
              <w:tc>
                <w:tcPr>
                  <w:tcW w:w="188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749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5–9-х классах</w:t>
                  </w:r>
                </w:p>
              </w:tc>
              <w:tc>
                <w:tcPr>
                  <w:tcW w:w="188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749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10–11-х классах</w:t>
                  </w:r>
                </w:p>
              </w:tc>
              <w:tc>
                <w:tcPr>
                  <w:tcW w:w="188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749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Доля учащихся 9-х классов, получивших документ об образовании</w:t>
                  </w:r>
                </w:p>
              </w:tc>
              <w:tc>
                <w:tcPr>
                  <w:tcW w:w="188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749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Доля учащихся 9-х классов, получивших документ об образовании о</w:t>
                  </w:r>
                </w:p>
                <w:p w:rsidR="00F47648" w:rsidRDefault="0009542C">
                  <w:r>
                    <w:t>обого образца</w:t>
                  </w:r>
                </w:p>
              </w:tc>
              <w:tc>
                <w:tcPr>
                  <w:tcW w:w="188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749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Доля учащихся 11-х классов, получивших документ об образовании</w:t>
                  </w:r>
                </w:p>
              </w:tc>
              <w:tc>
                <w:tcPr>
                  <w:tcW w:w="188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749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Доля учащихся 11-х классов, получивших </w:t>
                  </w:r>
                  <w:r>
                    <w:t>документ об образовании особого образца</w:t>
                  </w:r>
                </w:p>
              </w:tc>
              <w:tc>
                <w:tcPr>
                  <w:tcW w:w="188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9374"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Средний балл по русскому языку и математике выпускников:</w:t>
                  </w:r>
                </w:p>
              </w:tc>
            </w:tr>
            <w:tr w:rsidR="00F47648">
              <w:trPr>
                <w:jc w:val="center"/>
              </w:trPr>
              <w:tc>
                <w:tcPr>
                  <w:tcW w:w="749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9-х классов</w:t>
                  </w:r>
                </w:p>
              </w:tc>
              <w:tc>
                <w:tcPr>
                  <w:tcW w:w="188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Балл</w:t>
                  </w:r>
                </w:p>
              </w:tc>
            </w:tr>
            <w:tr w:rsidR="00F47648">
              <w:trPr>
                <w:jc w:val="center"/>
              </w:trPr>
              <w:tc>
                <w:tcPr>
                  <w:tcW w:w="749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11-х классов</w:t>
                  </w:r>
                </w:p>
              </w:tc>
              <w:tc>
                <w:tcPr>
                  <w:tcW w:w="188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Балл</w:t>
                  </w:r>
                </w:p>
              </w:tc>
            </w:tr>
            <w:tr w:rsidR="00F47648">
              <w:trPr>
                <w:jc w:val="center"/>
              </w:trPr>
              <w:tc>
                <w:tcPr>
                  <w:tcW w:w="749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Доля выпускников 9-х классов, продолживших обучение,</w:t>
                  </w:r>
                </w:p>
                <w:p w:rsidR="00F47648" w:rsidRDefault="0009542C">
                  <w:r>
                    <w:t>в том числе:</w:t>
                  </w:r>
                </w:p>
              </w:tc>
              <w:tc>
                <w:tcPr>
                  <w:tcW w:w="188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749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в 10-м классе</w:t>
                  </w:r>
                </w:p>
              </w:tc>
              <w:tc>
                <w:tcPr>
                  <w:tcW w:w="188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749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учреждениях НПО</w:t>
                  </w:r>
                </w:p>
              </w:tc>
              <w:tc>
                <w:tcPr>
                  <w:tcW w:w="188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749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учреждениях </w:t>
                  </w:r>
                  <w:r>
                    <w:t>СПО</w:t>
                  </w:r>
                </w:p>
              </w:tc>
              <w:tc>
                <w:tcPr>
                  <w:tcW w:w="188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749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Доля выпускников 9-х классов, совмещающих работу и обучение</w:t>
                  </w:r>
                </w:p>
              </w:tc>
              <w:tc>
                <w:tcPr>
                  <w:tcW w:w="188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749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Доля выпускников 9-х классов, не обучающихся и не работающих</w:t>
                  </w:r>
                </w:p>
              </w:tc>
              <w:tc>
                <w:tcPr>
                  <w:tcW w:w="188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749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Доля выпускников 11-х классов, продолживших обучение,</w:t>
                  </w:r>
                </w:p>
                <w:p w:rsidR="00F47648" w:rsidRDefault="0009542C">
                  <w:r>
                    <w:t>в том числе:</w:t>
                  </w:r>
                </w:p>
              </w:tc>
              <w:tc>
                <w:tcPr>
                  <w:tcW w:w="188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749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в вузах</w:t>
                  </w:r>
                </w:p>
              </w:tc>
              <w:tc>
                <w:tcPr>
                  <w:tcW w:w="188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749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учреждениях СПО</w:t>
                  </w:r>
                </w:p>
              </w:tc>
              <w:tc>
                <w:tcPr>
                  <w:tcW w:w="188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749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Доля выпускников 11-х </w:t>
                  </w:r>
                  <w:r>
                    <w:t>классов, совмещающих работу и обучение</w:t>
                  </w:r>
                </w:p>
              </w:tc>
              <w:tc>
                <w:tcPr>
                  <w:tcW w:w="188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749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Доля работающих выпускников 11-х классов</w:t>
                  </w:r>
                </w:p>
              </w:tc>
              <w:tc>
                <w:tcPr>
                  <w:tcW w:w="188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749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Доля выпускников 11-х классов, не обучающихся и не работающих</w:t>
                  </w:r>
                </w:p>
              </w:tc>
              <w:tc>
                <w:tcPr>
                  <w:tcW w:w="188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749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Доля обучающихся, выбывших из ОУ,</w:t>
                  </w:r>
                </w:p>
                <w:p w:rsidR="00F47648" w:rsidRDefault="0009542C">
                  <w:r>
                    <w:t>в том числе:</w:t>
                  </w:r>
                </w:p>
              </w:tc>
              <w:tc>
                <w:tcPr>
                  <w:tcW w:w="188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749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5–9-х классах</w:t>
                  </w:r>
                </w:p>
              </w:tc>
              <w:tc>
                <w:tcPr>
                  <w:tcW w:w="188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749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10–11-х классах</w:t>
                  </w:r>
                </w:p>
              </w:tc>
              <w:tc>
                <w:tcPr>
                  <w:tcW w:w="188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9374"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Распределение </w:t>
                  </w:r>
                  <w:r>
                    <w:t>выбывших учащихся по основным причинам выбытия</w:t>
                  </w:r>
                </w:p>
              </w:tc>
            </w:tr>
            <w:tr w:rsidR="00F47648">
              <w:trPr>
                <w:jc w:val="center"/>
              </w:trPr>
              <w:tc>
                <w:tcPr>
                  <w:tcW w:w="749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Доля выбывших учащихся в группы учреждений НПО, не осуществляющих общеобразовательную подготовку</w:t>
                  </w:r>
                </w:p>
              </w:tc>
              <w:tc>
                <w:tcPr>
                  <w:tcW w:w="188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749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Доля выбывших учащихся, переведенных в специальные учреждения и колонии</w:t>
                  </w:r>
                </w:p>
              </w:tc>
              <w:tc>
                <w:tcPr>
                  <w:tcW w:w="188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749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Доля выбывших учащихся, </w:t>
                  </w:r>
                  <w:r>
                    <w:t>работающих и не продолжающих обучение</w:t>
                  </w:r>
                </w:p>
              </w:tc>
              <w:tc>
                <w:tcPr>
                  <w:tcW w:w="188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749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Доля выбывших учащихся, не работающих и не продолжающих обучение</w:t>
                  </w:r>
                </w:p>
              </w:tc>
              <w:tc>
                <w:tcPr>
                  <w:tcW w:w="188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749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Доля выпускников, сдававших ЕГЭ по трем и более предметам</w:t>
                  </w:r>
                </w:p>
              </w:tc>
              <w:tc>
                <w:tcPr>
                  <w:tcW w:w="188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749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Доля выпускников, сдавших ЕГЭ по математике и русскому языку</w:t>
                  </w:r>
                </w:p>
              </w:tc>
              <w:tc>
                <w:tcPr>
                  <w:tcW w:w="188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749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Доля обучающихся, учас</w:t>
                  </w:r>
                  <w:r>
                    <w:t>твующих в предметных олимпиадах разного уровня</w:t>
                  </w:r>
                </w:p>
              </w:tc>
              <w:tc>
                <w:tcPr>
                  <w:tcW w:w="188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749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Доля обучающихся – победителей в предметных олимпиадах разного уровня</w:t>
                  </w:r>
                </w:p>
              </w:tc>
              <w:tc>
                <w:tcPr>
                  <w:tcW w:w="188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749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Доля обучающихся, принимавших участие в конкурсах и мероприятиях разного уровня</w:t>
                  </w:r>
                </w:p>
              </w:tc>
              <w:tc>
                <w:tcPr>
                  <w:tcW w:w="188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749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Количество участников всероссийских, региональных </w:t>
                  </w:r>
                  <w:r>
                    <w:t>олимпиад и конкурсов</w:t>
                  </w:r>
                </w:p>
              </w:tc>
              <w:tc>
                <w:tcPr>
                  <w:tcW w:w="188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749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Доля учащихся, совершивших правонарушения и состоящих на учете в ОДН</w:t>
                  </w:r>
                </w:p>
              </w:tc>
              <w:tc>
                <w:tcPr>
                  <w:tcW w:w="188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749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Доля выпускников, поступивших в вузы на контрактной основе</w:t>
                  </w:r>
                </w:p>
              </w:tc>
              <w:tc>
                <w:tcPr>
                  <w:tcW w:w="188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749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Доля выпускников, поступивших в вузы на бюджетной основе</w:t>
                  </w:r>
                </w:p>
              </w:tc>
              <w:tc>
                <w:tcPr>
                  <w:tcW w:w="188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bl>
          <w:p w:rsidR="00F47648" w:rsidRDefault="0009542C">
            <w:r>
              <w:t> </w:t>
            </w:r>
          </w:p>
          <w:p w:rsidR="00F47648" w:rsidRDefault="0009542C">
            <w:pPr>
              <w:jc w:val="right"/>
            </w:pPr>
            <w:r>
              <w:rPr>
                <w:i/>
                <w:iCs/>
              </w:rPr>
              <w:t>Приложение 2</w:t>
            </w:r>
          </w:p>
          <w:p w:rsidR="00F47648" w:rsidRDefault="0009542C">
            <w:pPr>
              <w:jc w:val="center"/>
            </w:pPr>
            <w:r>
              <w:rPr>
                <w:b/>
                <w:bCs/>
              </w:rPr>
              <w:t>КРИТЕРИИ оценки условий</w:t>
            </w:r>
            <w:r>
              <w:rPr>
                <w:b/>
                <w:bCs/>
              </w:rPr>
              <w:t xml:space="preserve"> обучения и ресурсного обеспечения</w:t>
            </w:r>
          </w:p>
          <w:tbl>
            <w:tblPr>
              <w:tblW w:w="5000" w:type="pct"/>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22" w:type="dxa"/>
                <w:right w:w="0" w:type="dxa"/>
              </w:tblCellMar>
              <w:tblLook w:val="04A0" w:firstRow="1" w:lastRow="0" w:firstColumn="1" w:lastColumn="0" w:noHBand="0" w:noVBand="1"/>
            </w:tblPr>
            <w:tblGrid>
              <w:gridCol w:w="6607"/>
              <w:gridCol w:w="2752"/>
            </w:tblGrid>
            <w:tr w:rsidR="00F47648">
              <w:trPr>
                <w:jc w:val="center"/>
              </w:trPr>
              <w:tc>
                <w:tcPr>
                  <w:tcW w:w="661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Критерий оценки</w:t>
                  </w:r>
                </w:p>
              </w:tc>
              <w:tc>
                <w:tcPr>
                  <w:tcW w:w="275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Единица измерения</w:t>
                  </w:r>
                </w:p>
              </w:tc>
            </w:tr>
            <w:tr w:rsidR="00F47648">
              <w:trPr>
                <w:jc w:val="center"/>
              </w:trPr>
              <w:tc>
                <w:tcPr>
                  <w:tcW w:w="661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Доля случаев травматизма в школе</w:t>
                  </w:r>
                </w:p>
              </w:tc>
              <w:tc>
                <w:tcPr>
                  <w:tcW w:w="275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661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Доля учащихся, обучающихся во вторую смену</w:t>
                  </w:r>
                </w:p>
              </w:tc>
              <w:tc>
                <w:tcPr>
                  <w:tcW w:w="275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661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Доля преподавателей, имеющих высшее образование</w:t>
                  </w:r>
                </w:p>
              </w:tc>
              <w:tc>
                <w:tcPr>
                  <w:tcW w:w="275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661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Доля преподавателей пенсионного возраста</w:t>
                  </w:r>
                </w:p>
              </w:tc>
              <w:tc>
                <w:tcPr>
                  <w:tcW w:w="275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661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Доля </w:t>
                  </w:r>
                  <w:r>
                    <w:t>молодых специалистов</w:t>
                  </w:r>
                </w:p>
              </w:tc>
              <w:tc>
                <w:tcPr>
                  <w:tcW w:w="275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661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Доля педагогического персонала в общей численности персонала ОУ</w:t>
                  </w:r>
                </w:p>
              </w:tc>
              <w:tc>
                <w:tcPr>
                  <w:tcW w:w="275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661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Доля преподавателей, прошедших курсовую подготовку в прошедшем учебном году</w:t>
                  </w:r>
                </w:p>
              </w:tc>
              <w:tc>
                <w:tcPr>
                  <w:tcW w:w="275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661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Доля преподавателей, имеющих первую квалификационную категорию</w:t>
                  </w:r>
                </w:p>
              </w:tc>
              <w:tc>
                <w:tcPr>
                  <w:tcW w:w="275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661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Доля преподавателей,</w:t>
                  </w:r>
                  <w:r>
                    <w:t xml:space="preserve"> имеющих высшую квалификационную категорию</w:t>
                  </w:r>
                </w:p>
              </w:tc>
              <w:tc>
                <w:tcPr>
                  <w:tcW w:w="275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661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Количество учащихся, приходящихся на один компьютер</w:t>
                  </w:r>
                </w:p>
              </w:tc>
              <w:tc>
                <w:tcPr>
                  <w:tcW w:w="275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Чел.</w:t>
                  </w:r>
                </w:p>
              </w:tc>
            </w:tr>
            <w:tr w:rsidR="00F47648">
              <w:trPr>
                <w:jc w:val="center"/>
              </w:trPr>
              <w:tc>
                <w:tcPr>
                  <w:tcW w:w="661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Расходы на одного учащегося за прошедший учебный год</w:t>
                  </w:r>
                </w:p>
              </w:tc>
              <w:tc>
                <w:tcPr>
                  <w:tcW w:w="275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F47648"/>
              </w:tc>
            </w:tr>
            <w:tr w:rsidR="00F47648">
              <w:trPr>
                <w:jc w:val="center"/>
              </w:trPr>
              <w:tc>
                <w:tcPr>
                  <w:tcW w:w="661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Соотношение учащихся и преподавателей (количество учащихся на одного преподавателя)</w:t>
                  </w:r>
                </w:p>
              </w:tc>
              <w:tc>
                <w:tcPr>
                  <w:tcW w:w="275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Чел.</w:t>
                  </w:r>
                </w:p>
              </w:tc>
            </w:tr>
            <w:tr w:rsidR="00F47648">
              <w:trPr>
                <w:jc w:val="center"/>
              </w:trPr>
              <w:tc>
                <w:tcPr>
                  <w:tcW w:w="661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Наполняемость классов</w:t>
                  </w:r>
                </w:p>
              </w:tc>
              <w:tc>
                <w:tcPr>
                  <w:tcW w:w="275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Чел.</w:t>
                  </w:r>
                </w:p>
              </w:tc>
            </w:tr>
            <w:tr w:rsidR="00F47648">
              <w:trPr>
                <w:jc w:val="center"/>
              </w:trPr>
              <w:tc>
                <w:tcPr>
                  <w:tcW w:w="661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Доля учащихся, охваченных горячим питанием,</w:t>
                  </w:r>
                </w:p>
                <w:p w:rsidR="00F47648" w:rsidRDefault="0009542C">
                  <w:r>
                    <w:t>в том числе:</w:t>
                  </w:r>
                </w:p>
              </w:tc>
              <w:tc>
                <w:tcPr>
                  <w:tcW w:w="275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661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1-4-х классах</w:t>
                  </w:r>
                </w:p>
                <w:p w:rsidR="00F47648" w:rsidRDefault="0009542C">
                  <w:r>
                    <w:t>5–9-х классах</w:t>
                  </w:r>
                  <w:r>
                    <w:rPr>
                      <w:rFonts w:ascii="Symbol" w:eastAsia="Symbol" w:hAnsi="Symbol" w:cs="Symbol"/>
                    </w:rPr>
                    <w:t></w:t>
                  </w:r>
                </w:p>
              </w:tc>
              <w:tc>
                <w:tcPr>
                  <w:tcW w:w="275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pPr>
                    <w:rPr>
                      <w:b/>
                      <w:bCs/>
                    </w:rPr>
                  </w:pPr>
                  <w:r>
                    <w:rPr>
                      <w:b/>
                      <w:bCs/>
                    </w:rPr>
                    <w:t>%</w:t>
                  </w:r>
                </w:p>
                <w:p w:rsidR="00F47648" w:rsidRDefault="0009542C">
                  <w:r>
                    <w:rPr>
                      <w:b/>
                      <w:bCs/>
                    </w:rPr>
                    <w:t>%</w:t>
                  </w:r>
                </w:p>
              </w:tc>
            </w:tr>
            <w:tr w:rsidR="00F47648">
              <w:trPr>
                <w:jc w:val="center"/>
              </w:trPr>
              <w:tc>
                <w:tcPr>
                  <w:tcW w:w="661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10–11-х классах</w:t>
                  </w:r>
                  <w:r>
                    <w:rPr>
                      <w:rFonts w:ascii="Symbol" w:eastAsia="Symbol" w:hAnsi="Symbol" w:cs="Symbol"/>
                    </w:rPr>
                    <w:t></w:t>
                  </w:r>
                </w:p>
              </w:tc>
              <w:tc>
                <w:tcPr>
                  <w:tcW w:w="275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r w:rsidR="00F47648">
              <w:trPr>
                <w:jc w:val="center"/>
              </w:trPr>
              <w:tc>
                <w:tcPr>
                  <w:tcW w:w="661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Охват профильным обучением учащихся старшей ступени</w:t>
                  </w:r>
                </w:p>
              </w:tc>
              <w:tc>
                <w:tcPr>
                  <w:tcW w:w="275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r>
          </w:tbl>
          <w:p w:rsidR="00F47648" w:rsidRDefault="00F47648"/>
          <w:p w:rsidR="00F47648" w:rsidRDefault="0009542C">
            <w:pPr>
              <w:jc w:val="center"/>
            </w:pPr>
            <w:r>
              <w:t>Критерий «Качество условий»</w:t>
            </w:r>
            <w:r>
              <w:br/>
              <w:t>Диагностическая карта № 1</w:t>
            </w:r>
            <w:r>
              <w:br/>
            </w:r>
            <w:r>
              <w:t>Оценка учебно-методического обеспечения</w:t>
            </w:r>
          </w:p>
          <w:p w:rsidR="00F47648" w:rsidRDefault="0009542C">
            <w:r>
              <w:t xml:space="preserve">Срок исполнения - </w:t>
            </w:r>
            <w:r>
              <w:rPr>
                <w:u w:val="single"/>
              </w:rPr>
              <w:t>сентябрь</w:t>
            </w:r>
          </w:p>
          <w:tbl>
            <w:tblPr>
              <w:tblW w:w="5000" w:type="pct"/>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22" w:type="dxa"/>
                <w:right w:w="0" w:type="dxa"/>
              </w:tblCellMar>
              <w:tblLook w:val="04A0" w:firstRow="1" w:lastRow="0" w:firstColumn="1" w:lastColumn="0" w:noHBand="0" w:noVBand="1"/>
            </w:tblPr>
            <w:tblGrid>
              <w:gridCol w:w="447"/>
              <w:gridCol w:w="3111"/>
              <w:gridCol w:w="1411"/>
              <w:gridCol w:w="1240"/>
              <w:gridCol w:w="1348"/>
              <w:gridCol w:w="1802"/>
            </w:tblGrid>
            <w:tr w:rsidR="00F47648">
              <w:trPr>
                <w:jc w:val="center"/>
              </w:trPr>
              <w:tc>
                <w:tcPr>
                  <w:tcW w:w="448"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3114"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Показатели</w:t>
                  </w:r>
                </w:p>
              </w:tc>
              <w:tc>
                <w:tcPr>
                  <w:tcW w:w="4009"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Учебный год</w:t>
                  </w:r>
                </w:p>
              </w:tc>
              <w:tc>
                <w:tcPr>
                  <w:tcW w:w="180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Динамика</w:t>
                  </w:r>
                </w:p>
                <w:p w:rsidR="00F47648" w:rsidRDefault="0009542C">
                  <w:r>
                    <w:t>«+», «-»</w:t>
                  </w:r>
                </w:p>
              </w:tc>
            </w:tr>
            <w:tr w:rsidR="00F47648">
              <w:trPr>
                <w:jc w:val="center"/>
              </w:trPr>
              <w:tc>
                <w:tcPr>
                  <w:tcW w:w="448"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3114"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141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F47648"/>
              </w:tc>
              <w:tc>
                <w:tcPr>
                  <w:tcW w:w="124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F47648">
                  <w:pPr>
                    <w:rPr>
                      <w:lang w:val="en-US"/>
                    </w:rPr>
                  </w:pPr>
                </w:p>
              </w:tc>
              <w:tc>
                <w:tcPr>
                  <w:tcW w:w="135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F47648">
                  <w:pPr>
                    <w:rPr>
                      <w:lang w:val="en-US"/>
                    </w:rPr>
                  </w:pPr>
                </w:p>
              </w:tc>
              <w:tc>
                <w:tcPr>
                  <w:tcW w:w="1805"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r>
            <w:tr w:rsidR="00F47648">
              <w:trPr>
                <w:jc w:val="center"/>
              </w:trPr>
              <w:tc>
                <w:tcPr>
                  <w:tcW w:w="448"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1.</w:t>
                  </w:r>
                </w:p>
              </w:tc>
              <w:tc>
                <w:tcPr>
                  <w:tcW w:w="311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Полнота укомплектованности (обеспечения):</w:t>
                  </w:r>
                </w:p>
              </w:tc>
              <w:tc>
                <w:tcPr>
                  <w:tcW w:w="141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24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80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448"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311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 учебниками по всем образовательным областям в соответствии с Федеральным </w:t>
                  </w:r>
                  <w:r>
                    <w:t>перечнем</w:t>
                  </w:r>
                </w:p>
              </w:tc>
              <w:tc>
                <w:tcPr>
                  <w:tcW w:w="141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24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80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448"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311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учебно-наглядными пособиями и оборудованием учебных кабинетов в соответствии с требованиями образовательного стандарта (комплектов)</w:t>
                  </w:r>
                </w:p>
              </w:tc>
              <w:tc>
                <w:tcPr>
                  <w:tcW w:w="141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24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80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448"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311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в том числе за счет средств федерального бюджета</w:t>
                  </w:r>
                </w:p>
              </w:tc>
              <w:tc>
                <w:tcPr>
                  <w:tcW w:w="141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24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80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448"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311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-учебниками нового поколения</w:t>
                  </w:r>
                </w:p>
              </w:tc>
              <w:tc>
                <w:tcPr>
                  <w:tcW w:w="141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24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80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448"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311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-библиотечного фонда (художественная и справочная литература)</w:t>
                  </w:r>
                </w:p>
              </w:tc>
              <w:tc>
                <w:tcPr>
                  <w:tcW w:w="141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24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80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448"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311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-подписными периодическими изданиями (кол-во)</w:t>
                  </w:r>
                </w:p>
              </w:tc>
              <w:tc>
                <w:tcPr>
                  <w:tcW w:w="141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24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80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448"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311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электронной программной продукцией (кол-во)</w:t>
                  </w:r>
                </w:p>
              </w:tc>
              <w:tc>
                <w:tcPr>
                  <w:tcW w:w="141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24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80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44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2</w:t>
                  </w:r>
                </w:p>
              </w:tc>
              <w:tc>
                <w:tcPr>
                  <w:tcW w:w="311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Персональными компьютерами в расчете на 1 учащегося (кол-во)</w:t>
                  </w:r>
                </w:p>
              </w:tc>
              <w:tc>
                <w:tcPr>
                  <w:tcW w:w="141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24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80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44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3</w:t>
                  </w:r>
                </w:p>
              </w:tc>
              <w:tc>
                <w:tcPr>
                  <w:tcW w:w="311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Мультимедийными кабинетами (кол-во)</w:t>
                  </w:r>
                </w:p>
              </w:tc>
              <w:tc>
                <w:tcPr>
                  <w:tcW w:w="141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24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80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44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4</w:t>
                  </w:r>
                </w:p>
              </w:tc>
              <w:tc>
                <w:tcPr>
                  <w:tcW w:w="311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Привлечение дополнительных средств на укрепление материально-технического обеспечения ОУ (кол-во)</w:t>
                  </w:r>
                </w:p>
              </w:tc>
              <w:tc>
                <w:tcPr>
                  <w:tcW w:w="141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24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80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44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5</w:t>
                  </w:r>
                </w:p>
              </w:tc>
              <w:tc>
                <w:tcPr>
                  <w:tcW w:w="311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Наличие интерактивных досок (кол-во)</w:t>
                  </w:r>
                </w:p>
              </w:tc>
              <w:tc>
                <w:tcPr>
                  <w:tcW w:w="141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24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80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44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6</w:t>
                  </w:r>
                </w:p>
              </w:tc>
              <w:tc>
                <w:tcPr>
                  <w:tcW w:w="311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Использование Интернет в образовательном </w:t>
                  </w:r>
                  <w:r>
                    <w:t>процессе</w:t>
                  </w:r>
                </w:p>
              </w:tc>
              <w:tc>
                <w:tcPr>
                  <w:tcW w:w="141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24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80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bl>
          <w:p w:rsidR="00F47648" w:rsidRDefault="00F47648"/>
          <w:p w:rsidR="00F47648" w:rsidRDefault="0009542C">
            <w:pPr>
              <w:jc w:val="center"/>
            </w:pPr>
            <w:r>
              <w:t>Оценка санитарно-гигиенических и безопасных условий</w:t>
            </w:r>
          </w:p>
          <w:p w:rsidR="00F47648" w:rsidRDefault="0009542C">
            <w:pPr>
              <w:jc w:val="center"/>
            </w:pPr>
            <w:r>
              <w:t>Диагностическая карта № 2</w:t>
            </w:r>
          </w:p>
          <w:p w:rsidR="00F47648" w:rsidRDefault="0009542C">
            <w:r>
              <w:t xml:space="preserve">Срок исполнения - </w:t>
            </w:r>
            <w:r>
              <w:rPr>
                <w:u w:val="single"/>
              </w:rPr>
              <w:t>сентябрь</w:t>
            </w:r>
          </w:p>
          <w:tbl>
            <w:tblPr>
              <w:tblW w:w="5000" w:type="pct"/>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22" w:type="dxa"/>
                <w:right w:w="0" w:type="dxa"/>
              </w:tblCellMar>
              <w:tblLook w:val="04A0" w:firstRow="1" w:lastRow="0" w:firstColumn="1" w:lastColumn="0" w:noHBand="0" w:noVBand="1"/>
            </w:tblPr>
            <w:tblGrid>
              <w:gridCol w:w="836"/>
              <w:gridCol w:w="2118"/>
              <w:gridCol w:w="1550"/>
              <w:gridCol w:w="1354"/>
              <w:gridCol w:w="1417"/>
              <w:gridCol w:w="2084"/>
            </w:tblGrid>
            <w:tr w:rsidR="00F47648">
              <w:trPr>
                <w:jc w:val="center"/>
              </w:trPr>
              <w:tc>
                <w:tcPr>
                  <w:tcW w:w="838"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w:t>
                  </w:r>
                </w:p>
              </w:tc>
              <w:tc>
                <w:tcPr>
                  <w:tcW w:w="2119"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Показатели</w:t>
                  </w:r>
                </w:p>
              </w:tc>
              <w:tc>
                <w:tcPr>
                  <w:tcW w:w="4330"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Учебный год</w:t>
                  </w:r>
                </w:p>
              </w:tc>
              <w:tc>
                <w:tcPr>
                  <w:tcW w:w="2087"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Динамика</w:t>
                  </w:r>
                </w:p>
                <w:p w:rsidR="00F47648" w:rsidRDefault="0009542C">
                  <w:r>
                    <w:t>«+», «-»</w:t>
                  </w:r>
                </w:p>
              </w:tc>
            </w:tr>
            <w:tr w:rsidR="00F47648">
              <w:trPr>
                <w:jc w:val="center"/>
              </w:trPr>
              <w:tc>
                <w:tcPr>
                  <w:tcW w:w="838"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119"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15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F47648">
                  <w:pPr>
                    <w:rPr>
                      <w:lang w:val="en-US"/>
                    </w:rPr>
                  </w:pPr>
                </w:p>
              </w:tc>
              <w:tc>
                <w:tcPr>
                  <w:tcW w:w="135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F47648">
                  <w:pPr>
                    <w:rPr>
                      <w:lang w:val="en-US"/>
                    </w:rPr>
                  </w:pPr>
                </w:p>
              </w:tc>
              <w:tc>
                <w:tcPr>
                  <w:tcW w:w="14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F47648">
                  <w:pPr>
                    <w:rPr>
                      <w:lang w:val="en-US"/>
                    </w:rPr>
                  </w:pPr>
                </w:p>
              </w:tc>
              <w:tc>
                <w:tcPr>
                  <w:tcW w:w="2086"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r>
            <w:tr w:rsidR="00F47648">
              <w:trPr>
                <w:jc w:val="center"/>
              </w:trPr>
              <w:tc>
                <w:tcPr>
                  <w:tcW w:w="838"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1</w:t>
                  </w:r>
                </w:p>
              </w:tc>
              <w:tc>
                <w:tcPr>
                  <w:tcW w:w="211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Соблюдение требований безопасности в кабинетах повышенной опасности:</w:t>
                  </w:r>
                </w:p>
              </w:tc>
              <w:tc>
                <w:tcPr>
                  <w:tcW w:w="15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4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208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38"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11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химии, физики</w:t>
                  </w:r>
                </w:p>
              </w:tc>
              <w:tc>
                <w:tcPr>
                  <w:tcW w:w="15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4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208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38"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11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технологии</w:t>
                  </w:r>
                </w:p>
              </w:tc>
              <w:tc>
                <w:tcPr>
                  <w:tcW w:w="15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4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208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38"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11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спортивного зала</w:t>
                  </w:r>
                </w:p>
              </w:tc>
              <w:tc>
                <w:tcPr>
                  <w:tcW w:w="15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4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208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38"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11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школьной столовой</w:t>
                  </w:r>
                </w:p>
              </w:tc>
              <w:tc>
                <w:tcPr>
                  <w:tcW w:w="15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4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208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3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2</w:t>
                  </w:r>
                </w:p>
              </w:tc>
              <w:tc>
                <w:tcPr>
                  <w:tcW w:w="211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Соблюдение теплового режима</w:t>
                  </w:r>
                </w:p>
              </w:tc>
              <w:tc>
                <w:tcPr>
                  <w:tcW w:w="15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4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208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38"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3</w:t>
                  </w:r>
                </w:p>
              </w:tc>
              <w:tc>
                <w:tcPr>
                  <w:tcW w:w="211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Соблюдение светового режима:</w:t>
                  </w:r>
                </w:p>
              </w:tc>
              <w:tc>
                <w:tcPr>
                  <w:tcW w:w="15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4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208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38"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11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Учебные кабинеты</w:t>
                  </w:r>
                </w:p>
              </w:tc>
              <w:tc>
                <w:tcPr>
                  <w:tcW w:w="15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4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208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38"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11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Школьная территория</w:t>
                  </w:r>
                </w:p>
              </w:tc>
              <w:tc>
                <w:tcPr>
                  <w:tcW w:w="15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4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208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3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4</w:t>
                  </w:r>
                </w:p>
              </w:tc>
              <w:tc>
                <w:tcPr>
                  <w:tcW w:w="211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Выполнение предписаний контролирующих органов:</w:t>
                  </w:r>
                </w:p>
              </w:tc>
              <w:tc>
                <w:tcPr>
                  <w:tcW w:w="15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4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208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3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211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МЧС</w:t>
                  </w:r>
                </w:p>
              </w:tc>
              <w:tc>
                <w:tcPr>
                  <w:tcW w:w="15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4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208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3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211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Роспотребнадзора</w:t>
                  </w:r>
                </w:p>
              </w:tc>
              <w:tc>
                <w:tcPr>
                  <w:tcW w:w="15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4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208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3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5</w:t>
                  </w:r>
                </w:p>
              </w:tc>
              <w:tc>
                <w:tcPr>
                  <w:tcW w:w="211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Количество несчастных случаев с учащимися во время образовательного процесса </w:t>
                  </w:r>
                </w:p>
              </w:tc>
              <w:tc>
                <w:tcPr>
                  <w:tcW w:w="15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4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208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bl>
          <w:p w:rsidR="00F47648" w:rsidRDefault="00F47648"/>
          <w:p w:rsidR="00F47648" w:rsidRDefault="0009542C">
            <w:pPr>
              <w:jc w:val="center"/>
            </w:pPr>
            <w:r>
              <w:t>Критерий «Качество условий»</w:t>
            </w:r>
            <w:r>
              <w:br/>
              <w:t>Диагностическая карта № 3</w:t>
            </w:r>
            <w:r>
              <w:br/>
              <w:t xml:space="preserve">Срок </w:t>
            </w:r>
            <w:r>
              <w:t>исполнения          </w:t>
            </w:r>
            <w:r>
              <w:rPr>
                <w:u w:val="single"/>
              </w:rPr>
              <w:t>октябрь, май</w:t>
            </w:r>
          </w:p>
          <w:tbl>
            <w:tblPr>
              <w:tblW w:w="5000" w:type="pct"/>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22" w:type="dxa"/>
                <w:right w:w="0" w:type="dxa"/>
              </w:tblCellMar>
              <w:tblLook w:val="04A0" w:firstRow="1" w:lastRow="0" w:firstColumn="1" w:lastColumn="0" w:noHBand="0" w:noVBand="1"/>
            </w:tblPr>
            <w:tblGrid>
              <w:gridCol w:w="941"/>
              <w:gridCol w:w="2360"/>
              <w:gridCol w:w="1325"/>
              <w:gridCol w:w="1324"/>
              <w:gridCol w:w="1325"/>
              <w:gridCol w:w="2084"/>
            </w:tblGrid>
            <w:tr w:rsidR="00F47648">
              <w:trPr>
                <w:jc w:val="center"/>
              </w:trPr>
              <w:tc>
                <w:tcPr>
                  <w:tcW w:w="944"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w:t>
                  </w:r>
                </w:p>
              </w:tc>
              <w:tc>
                <w:tcPr>
                  <w:tcW w:w="2360"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Показатели</w:t>
                  </w:r>
                </w:p>
              </w:tc>
              <w:tc>
                <w:tcPr>
                  <w:tcW w:w="3983"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Учебный год</w:t>
                  </w:r>
                </w:p>
              </w:tc>
              <w:tc>
                <w:tcPr>
                  <w:tcW w:w="2087"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Динамика</w:t>
                  </w:r>
                </w:p>
                <w:p w:rsidR="00F47648" w:rsidRDefault="0009542C">
                  <w:r>
                    <w:t>«+», «-»</w:t>
                  </w:r>
                </w:p>
              </w:tc>
            </w:tr>
            <w:tr w:rsidR="00F47648">
              <w:trPr>
                <w:jc w:val="center"/>
              </w:trPr>
              <w:tc>
                <w:tcPr>
                  <w:tcW w:w="944"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360"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132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F47648">
                  <w:pPr>
                    <w:rPr>
                      <w:lang w:val="en-US"/>
                    </w:rPr>
                  </w:pPr>
                </w:p>
              </w:tc>
              <w:tc>
                <w:tcPr>
                  <w:tcW w:w="132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F47648">
                  <w:pPr>
                    <w:rPr>
                      <w:lang w:val="en-US"/>
                    </w:rPr>
                  </w:pPr>
                </w:p>
              </w:tc>
              <w:tc>
                <w:tcPr>
                  <w:tcW w:w="132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F47648">
                  <w:pPr>
                    <w:rPr>
                      <w:lang w:val="en-US"/>
                    </w:rPr>
                  </w:pPr>
                </w:p>
              </w:tc>
              <w:tc>
                <w:tcPr>
                  <w:tcW w:w="2087"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r>
            <w:tr w:rsidR="00F47648">
              <w:trPr>
                <w:jc w:val="center"/>
              </w:trPr>
              <w:tc>
                <w:tcPr>
                  <w:tcW w:w="9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1</w:t>
                  </w:r>
                </w:p>
              </w:tc>
              <w:tc>
                <w:tcPr>
                  <w:tcW w:w="236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Охват детей от 11до 18 лет программами основного и общего образования (в %)</w:t>
                  </w:r>
                </w:p>
              </w:tc>
              <w:tc>
                <w:tcPr>
                  <w:tcW w:w="132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2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2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208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9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2</w:t>
                  </w:r>
                </w:p>
              </w:tc>
              <w:tc>
                <w:tcPr>
                  <w:tcW w:w="236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Охват детей 11 – 15 лет программы основного образования, (в %)</w:t>
                  </w:r>
                </w:p>
              </w:tc>
              <w:tc>
                <w:tcPr>
                  <w:tcW w:w="132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2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2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208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9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3</w:t>
                  </w:r>
                </w:p>
              </w:tc>
              <w:tc>
                <w:tcPr>
                  <w:tcW w:w="236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Доля </w:t>
                  </w:r>
                  <w:r>
                    <w:t>детей в возрасте 11 – 18 лет, выбывших из системы общего образования по различным причинам в течение учебного года (в %)</w:t>
                  </w:r>
                </w:p>
              </w:tc>
              <w:tc>
                <w:tcPr>
                  <w:tcW w:w="132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2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2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208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9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4</w:t>
                  </w:r>
                </w:p>
              </w:tc>
              <w:tc>
                <w:tcPr>
                  <w:tcW w:w="236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Доля подростков 14 – 17 лет, состоящих на учёте в милиции, в общей численности школьников 14 – 17 лет (в %)</w:t>
                  </w:r>
                </w:p>
              </w:tc>
              <w:tc>
                <w:tcPr>
                  <w:tcW w:w="132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2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2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208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trHeight w:val="975"/>
                <w:jc w:val="center"/>
              </w:trPr>
              <w:tc>
                <w:tcPr>
                  <w:tcW w:w="9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5</w:t>
                  </w:r>
                </w:p>
              </w:tc>
              <w:tc>
                <w:tcPr>
                  <w:tcW w:w="236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Доля </w:t>
                  </w:r>
                  <w:r>
                    <w:t>преступлений, совершённых несовершеннолетними в общем зарегистрированных преступлений (в %)</w:t>
                  </w:r>
                </w:p>
              </w:tc>
              <w:tc>
                <w:tcPr>
                  <w:tcW w:w="132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2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2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208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9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6</w:t>
                  </w:r>
                </w:p>
              </w:tc>
              <w:tc>
                <w:tcPr>
                  <w:tcW w:w="236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Число подростков, состоящих на учёте в органах здравоохранения за употребления наркотических и психотропных средств (человек, % от общего числа обучающих</w:t>
                  </w:r>
                  <w:r>
                    <w:t>ся)</w:t>
                  </w:r>
                </w:p>
              </w:tc>
              <w:tc>
                <w:tcPr>
                  <w:tcW w:w="132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2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2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208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9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7</w:t>
                  </w:r>
                </w:p>
              </w:tc>
              <w:tc>
                <w:tcPr>
                  <w:tcW w:w="236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Число подростков, состоящих на учёте в органах здравоохранения за употребление наркотических и психотропных средств (человек, % от общего числа)</w:t>
                  </w:r>
                </w:p>
              </w:tc>
              <w:tc>
                <w:tcPr>
                  <w:tcW w:w="132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2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2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208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bl>
          <w:p w:rsidR="00F47648" w:rsidRDefault="0009542C">
            <w:r>
              <w:t> </w:t>
            </w:r>
          </w:p>
          <w:p w:rsidR="00F47648" w:rsidRDefault="0009542C">
            <w:pPr>
              <w:jc w:val="center"/>
            </w:pPr>
            <w:r>
              <w:t>Диагностическая карта № 4</w:t>
            </w:r>
            <w:r>
              <w:br/>
              <w:t>Оценка качества образовательных программ</w:t>
            </w:r>
            <w:r>
              <w:br/>
              <w:t xml:space="preserve">Срок исполнения   </w:t>
            </w:r>
            <w:r>
              <w:t>       </w:t>
            </w:r>
            <w:r>
              <w:rPr>
                <w:u w:val="single"/>
              </w:rPr>
              <w:t>ноябрь</w:t>
            </w:r>
          </w:p>
          <w:p w:rsidR="00F47648" w:rsidRDefault="00F47648"/>
          <w:tbl>
            <w:tblPr>
              <w:tblW w:w="5000" w:type="pct"/>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22" w:type="dxa"/>
                <w:right w:w="0" w:type="dxa"/>
              </w:tblCellMar>
              <w:tblLook w:val="04A0" w:firstRow="1" w:lastRow="0" w:firstColumn="1" w:lastColumn="0" w:noHBand="0" w:noVBand="1"/>
            </w:tblPr>
            <w:tblGrid>
              <w:gridCol w:w="802"/>
              <w:gridCol w:w="2633"/>
              <w:gridCol w:w="1364"/>
              <w:gridCol w:w="1343"/>
              <w:gridCol w:w="1463"/>
              <w:gridCol w:w="1754"/>
            </w:tblGrid>
            <w:tr w:rsidR="00F47648">
              <w:trPr>
                <w:jc w:val="center"/>
              </w:trPr>
              <w:tc>
                <w:tcPr>
                  <w:tcW w:w="804"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w:t>
                  </w:r>
                </w:p>
              </w:tc>
              <w:tc>
                <w:tcPr>
                  <w:tcW w:w="2635"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Показатели</w:t>
                  </w:r>
                </w:p>
              </w:tc>
              <w:tc>
                <w:tcPr>
                  <w:tcW w:w="4179"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Учебный год</w:t>
                  </w:r>
                </w:p>
              </w:tc>
              <w:tc>
                <w:tcPr>
                  <w:tcW w:w="1756"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Динамика</w:t>
                  </w:r>
                </w:p>
                <w:p w:rsidR="00F47648" w:rsidRDefault="0009542C">
                  <w:r>
                    <w:t>«+», «-»</w:t>
                  </w:r>
                </w:p>
              </w:tc>
            </w:tr>
            <w:tr w:rsidR="00F47648">
              <w:trPr>
                <w:jc w:val="center"/>
              </w:trPr>
              <w:tc>
                <w:tcPr>
                  <w:tcW w:w="804"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635"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136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F47648">
                  <w:pPr>
                    <w:rPr>
                      <w:lang w:val="en-US"/>
                    </w:rPr>
                  </w:pPr>
                </w:p>
              </w:tc>
              <w:tc>
                <w:tcPr>
                  <w:tcW w:w="134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F47648">
                  <w:pPr>
                    <w:rPr>
                      <w:lang w:val="en-US"/>
                    </w:rPr>
                  </w:pPr>
                </w:p>
              </w:tc>
              <w:tc>
                <w:tcPr>
                  <w:tcW w:w="146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F47648">
                  <w:pPr>
                    <w:rPr>
                      <w:lang w:val="en-US"/>
                    </w:rPr>
                  </w:pPr>
                </w:p>
              </w:tc>
              <w:tc>
                <w:tcPr>
                  <w:tcW w:w="1756"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r>
            <w:tr w:rsidR="00F47648">
              <w:trPr>
                <w:jc w:val="center"/>
              </w:trPr>
              <w:tc>
                <w:tcPr>
                  <w:tcW w:w="804"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1</w:t>
                  </w:r>
                </w:p>
              </w:tc>
              <w:tc>
                <w:tcPr>
                  <w:tcW w:w="263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Преемственность содержания программ в предметных областях по годам и ступеням обучения (преемственность УМК):</w:t>
                  </w:r>
                </w:p>
              </w:tc>
              <w:tc>
                <w:tcPr>
                  <w:tcW w:w="136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46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75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04"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63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русский язык, литература</w:t>
                  </w:r>
                </w:p>
              </w:tc>
              <w:tc>
                <w:tcPr>
                  <w:tcW w:w="136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46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75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04"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63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иностранный язык</w:t>
                  </w:r>
                </w:p>
              </w:tc>
              <w:tc>
                <w:tcPr>
                  <w:tcW w:w="136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46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75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04"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63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 </w:t>
                  </w:r>
                  <w:r>
                    <w:t>математика</w:t>
                  </w:r>
                </w:p>
              </w:tc>
              <w:tc>
                <w:tcPr>
                  <w:tcW w:w="136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46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75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04"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63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история, обществознание</w:t>
                  </w:r>
                </w:p>
              </w:tc>
              <w:tc>
                <w:tcPr>
                  <w:tcW w:w="136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46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75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04"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63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биология, химия</w:t>
                  </w:r>
                </w:p>
              </w:tc>
              <w:tc>
                <w:tcPr>
                  <w:tcW w:w="136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46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75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04"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63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физика</w:t>
                  </w:r>
                </w:p>
              </w:tc>
              <w:tc>
                <w:tcPr>
                  <w:tcW w:w="136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46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75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04"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63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география</w:t>
                  </w:r>
                </w:p>
              </w:tc>
              <w:tc>
                <w:tcPr>
                  <w:tcW w:w="136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46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75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0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2</w:t>
                  </w:r>
                </w:p>
              </w:tc>
              <w:tc>
                <w:tcPr>
                  <w:tcW w:w="263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Качество вариативных образовательных программ курсов по выбору (соответствие требования по структуре и содержанию)</w:t>
                  </w:r>
                </w:p>
              </w:tc>
              <w:tc>
                <w:tcPr>
                  <w:tcW w:w="136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46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75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0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3</w:t>
                  </w:r>
                </w:p>
              </w:tc>
              <w:tc>
                <w:tcPr>
                  <w:tcW w:w="263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Качество рабочих программ по предметным дисциплинам (адаптированность к учебным возможностям обучающихся и условиям образовательного процесса)</w:t>
                  </w:r>
                </w:p>
              </w:tc>
              <w:tc>
                <w:tcPr>
                  <w:tcW w:w="136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46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75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0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4</w:t>
                  </w:r>
                </w:p>
              </w:tc>
              <w:tc>
                <w:tcPr>
                  <w:tcW w:w="263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Наличие требований к уровню подготовки обучающихся на каждой ступени обучения (ЗУН, компетентности)</w:t>
                  </w:r>
                </w:p>
              </w:tc>
              <w:tc>
                <w:tcPr>
                  <w:tcW w:w="136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46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75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bl>
          <w:p w:rsidR="00F47648" w:rsidRDefault="0009542C">
            <w:r>
              <w:t> </w:t>
            </w:r>
          </w:p>
          <w:p w:rsidR="00F47648" w:rsidRDefault="0009542C">
            <w:pPr>
              <w:jc w:val="center"/>
            </w:pPr>
            <w:r>
              <w:t>Критерий «Качество образовательного процесса»</w:t>
            </w:r>
            <w:r>
              <w:br/>
              <w:t>Диагностическая карта № 5</w:t>
            </w:r>
            <w:r>
              <w:br/>
              <w:t>Оценка эффективности использования образовательных технологий</w:t>
            </w:r>
            <w:r>
              <w:br/>
              <w:t>Срок исполнения          </w:t>
            </w:r>
            <w:r>
              <w:rPr>
                <w:u w:val="single"/>
              </w:rPr>
              <w:t>апрель</w:t>
            </w:r>
          </w:p>
          <w:tbl>
            <w:tblPr>
              <w:tblW w:w="5000" w:type="pct"/>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22" w:type="dxa"/>
                <w:right w:w="0" w:type="dxa"/>
              </w:tblCellMar>
              <w:tblLook w:val="04A0" w:firstRow="1" w:lastRow="0" w:firstColumn="1" w:lastColumn="0" w:noHBand="0" w:noVBand="1"/>
            </w:tblPr>
            <w:tblGrid>
              <w:gridCol w:w="837"/>
              <w:gridCol w:w="2981"/>
              <w:gridCol w:w="1357"/>
              <w:gridCol w:w="1356"/>
              <w:gridCol w:w="1358"/>
              <w:gridCol w:w="1470"/>
            </w:tblGrid>
            <w:tr w:rsidR="00F47648">
              <w:trPr>
                <w:jc w:val="center"/>
              </w:trPr>
              <w:tc>
                <w:tcPr>
                  <w:tcW w:w="840"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w:t>
                  </w:r>
                </w:p>
              </w:tc>
              <w:tc>
                <w:tcPr>
                  <w:tcW w:w="2983"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Показатели</w:t>
                  </w:r>
                </w:p>
              </w:tc>
              <w:tc>
                <w:tcPr>
                  <w:tcW w:w="4080"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Учебный год</w:t>
                  </w:r>
                </w:p>
              </w:tc>
              <w:tc>
                <w:tcPr>
                  <w:tcW w:w="1471"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Динамика</w:t>
                  </w:r>
                </w:p>
                <w:p w:rsidR="00F47648" w:rsidRDefault="0009542C">
                  <w:r>
                    <w:t>«+», «-»</w:t>
                  </w:r>
                </w:p>
              </w:tc>
            </w:tr>
            <w:tr w:rsidR="00F47648">
              <w:trPr>
                <w:jc w:val="center"/>
              </w:trPr>
              <w:tc>
                <w:tcPr>
                  <w:tcW w:w="840"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983"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136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F47648">
                  <w:pPr>
                    <w:rPr>
                      <w:lang w:val="en-US"/>
                    </w:rPr>
                  </w:pPr>
                </w:p>
              </w:tc>
              <w:tc>
                <w:tcPr>
                  <w:tcW w:w="135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F47648">
                  <w:pPr>
                    <w:rPr>
                      <w:lang w:val="en-US"/>
                    </w:rPr>
                  </w:pPr>
                </w:p>
              </w:tc>
              <w:tc>
                <w:tcPr>
                  <w:tcW w:w="136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F47648">
                  <w:pPr>
                    <w:rPr>
                      <w:lang w:val="en-US"/>
                    </w:rPr>
                  </w:pPr>
                </w:p>
              </w:tc>
              <w:tc>
                <w:tcPr>
                  <w:tcW w:w="1471"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r>
            <w:tr w:rsidR="00F47648">
              <w:trPr>
                <w:jc w:val="center"/>
              </w:trPr>
              <w:tc>
                <w:tcPr>
                  <w:tcW w:w="840"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1</w:t>
                  </w:r>
                </w:p>
              </w:tc>
              <w:tc>
                <w:tcPr>
                  <w:tcW w:w="298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Реализуемые педагогами в </w:t>
                  </w:r>
                  <w:r>
                    <w:t>системе эффективные методики и технологии:</w:t>
                  </w:r>
                </w:p>
              </w:tc>
              <w:tc>
                <w:tcPr>
                  <w:tcW w:w="136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6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47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40"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98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проектно - исследовательские технологии</w:t>
                  </w:r>
                </w:p>
              </w:tc>
              <w:tc>
                <w:tcPr>
                  <w:tcW w:w="136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6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47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40"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98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Технология «Дебаты»</w:t>
                  </w:r>
                </w:p>
              </w:tc>
              <w:tc>
                <w:tcPr>
                  <w:tcW w:w="136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6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47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40"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98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Информационные технологии</w:t>
                  </w:r>
                </w:p>
              </w:tc>
              <w:tc>
                <w:tcPr>
                  <w:tcW w:w="136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6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47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40"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98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Технологии дистанционного обучения</w:t>
                  </w:r>
                </w:p>
              </w:tc>
              <w:tc>
                <w:tcPr>
                  <w:tcW w:w="136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6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47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40"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98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 Технологии уровневой </w:t>
                  </w:r>
                  <w:r>
                    <w:t>дифференциации</w:t>
                  </w:r>
                </w:p>
              </w:tc>
              <w:tc>
                <w:tcPr>
                  <w:tcW w:w="136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6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47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40"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98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Модульные технологии</w:t>
                  </w:r>
                </w:p>
              </w:tc>
              <w:tc>
                <w:tcPr>
                  <w:tcW w:w="136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6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47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40"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98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Личностно-ориентированные технологии</w:t>
                  </w:r>
                </w:p>
              </w:tc>
              <w:tc>
                <w:tcPr>
                  <w:tcW w:w="136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6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47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40"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98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Здоровьесберегающие технологии</w:t>
                  </w:r>
                </w:p>
              </w:tc>
              <w:tc>
                <w:tcPr>
                  <w:tcW w:w="136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6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47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40"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98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Игровые технологии</w:t>
                  </w:r>
                </w:p>
              </w:tc>
              <w:tc>
                <w:tcPr>
                  <w:tcW w:w="136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6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47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40"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98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Другие современные образовательные технологии (……………………)</w:t>
                  </w:r>
                </w:p>
              </w:tc>
              <w:tc>
                <w:tcPr>
                  <w:tcW w:w="136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6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47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4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2</w:t>
                  </w:r>
                </w:p>
              </w:tc>
              <w:tc>
                <w:tcPr>
                  <w:tcW w:w="298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Результативность использования современных образовательных технологий (оценивается по качеству урока)</w:t>
                  </w:r>
                </w:p>
              </w:tc>
              <w:tc>
                <w:tcPr>
                  <w:tcW w:w="136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6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47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bl>
          <w:p w:rsidR="00F47648" w:rsidRDefault="0009542C">
            <w:r>
              <w:t> </w:t>
            </w:r>
          </w:p>
          <w:p w:rsidR="00F47648" w:rsidRDefault="0009542C">
            <w:pPr>
              <w:jc w:val="center"/>
            </w:pPr>
            <w:r>
              <w:t>Критерий «Качество условий»</w:t>
            </w:r>
            <w:r>
              <w:br/>
              <w:t>Диагностическая карта № 6</w:t>
            </w:r>
            <w:r>
              <w:br/>
              <w:t>Оценка эффективности управления</w:t>
            </w:r>
            <w:r>
              <w:br/>
              <w:t>Срок исполнения          </w:t>
            </w:r>
            <w:r>
              <w:rPr>
                <w:u w:val="single"/>
              </w:rPr>
              <w:t>апрель</w:t>
            </w:r>
          </w:p>
          <w:tbl>
            <w:tblPr>
              <w:tblW w:w="5000" w:type="pct"/>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22" w:type="dxa"/>
                <w:right w:w="0" w:type="dxa"/>
              </w:tblCellMar>
              <w:tblLook w:val="04A0" w:firstRow="1" w:lastRow="0" w:firstColumn="1" w:lastColumn="0" w:noHBand="0" w:noVBand="1"/>
            </w:tblPr>
            <w:tblGrid>
              <w:gridCol w:w="792"/>
              <w:gridCol w:w="60"/>
              <w:gridCol w:w="3328"/>
              <w:gridCol w:w="44"/>
              <w:gridCol w:w="1552"/>
              <w:gridCol w:w="54"/>
              <w:gridCol w:w="1096"/>
              <w:gridCol w:w="83"/>
              <w:gridCol w:w="1170"/>
              <w:gridCol w:w="6"/>
              <w:gridCol w:w="1174"/>
            </w:tblGrid>
            <w:tr w:rsidR="00F47648">
              <w:trPr>
                <w:jc w:val="center"/>
              </w:trPr>
              <w:tc>
                <w:tcPr>
                  <w:tcW w:w="853"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w:t>
                  </w:r>
                </w:p>
              </w:tc>
              <w:tc>
                <w:tcPr>
                  <w:tcW w:w="333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Показатель</w:t>
                  </w:r>
                </w:p>
              </w:tc>
              <w:tc>
                <w:tcPr>
                  <w:tcW w:w="1598"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rPr>
                      <w:b/>
                      <w:bCs/>
                    </w:rPr>
                    <w:t>Ед. изм.</w:t>
                  </w:r>
                </w:p>
              </w:tc>
              <w:tc>
                <w:tcPr>
                  <w:tcW w:w="1153"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F47648">
                  <w:pPr>
                    <w:rPr>
                      <w:lang w:val="en-US"/>
                    </w:rPr>
                  </w:pPr>
                </w:p>
              </w:tc>
              <w:tc>
                <w:tcPr>
                  <w:tcW w:w="1256"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F47648">
                  <w:pPr>
                    <w:rPr>
                      <w:lang w:val="en-US"/>
                    </w:rPr>
                  </w:pPr>
                </w:p>
              </w:tc>
              <w:tc>
                <w:tcPr>
                  <w:tcW w:w="1183"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F47648">
                  <w:pPr>
                    <w:rPr>
                      <w:lang w:val="en-US"/>
                    </w:rPr>
                  </w:pPr>
                </w:p>
              </w:tc>
            </w:tr>
            <w:tr w:rsidR="00F47648">
              <w:trPr>
                <w:jc w:val="center"/>
              </w:trPr>
              <w:tc>
                <w:tcPr>
                  <w:tcW w:w="853"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1</w:t>
                  </w:r>
                </w:p>
              </w:tc>
              <w:tc>
                <w:tcPr>
                  <w:tcW w:w="333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Наличие органа управления, обеспечивающего демократический, государственно-общественный характер управления образованием, ориентированный на его развитие, в том числе, обладающий полномочиями по принятию решений о распределении средств стимулирующей час</w:t>
                  </w:r>
                  <w:r>
                    <w:t>ти фонда оплаты труда ОУ</w:t>
                  </w:r>
                </w:p>
              </w:tc>
              <w:tc>
                <w:tcPr>
                  <w:tcW w:w="1598"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Да/нет</w:t>
                  </w:r>
                </w:p>
              </w:tc>
              <w:tc>
                <w:tcPr>
                  <w:tcW w:w="1153"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256"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183"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53"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2</w:t>
                  </w:r>
                </w:p>
              </w:tc>
              <w:tc>
                <w:tcPr>
                  <w:tcW w:w="333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Наличие программы развития образовательного учреждения, утвержденной органом государственно-общественного управления и предусматривающей участие общественности в управлении программой</w:t>
                  </w:r>
                </w:p>
              </w:tc>
              <w:tc>
                <w:tcPr>
                  <w:tcW w:w="1598"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Да/нет</w:t>
                  </w:r>
                </w:p>
              </w:tc>
              <w:tc>
                <w:tcPr>
                  <w:tcW w:w="1153"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256"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183"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53"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3</w:t>
                  </w:r>
                </w:p>
              </w:tc>
              <w:tc>
                <w:tcPr>
                  <w:tcW w:w="333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Наличие </w:t>
                  </w:r>
                  <w:r>
                    <w:t>образовательной программы образовательного учреждения, утвержденной органом государственно-общественного управления и предусматривающей участие общественности в управлении программой</w:t>
                  </w:r>
                </w:p>
              </w:tc>
              <w:tc>
                <w:tcPr>
                  <w:tcW w:w="1598"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Да/нет</w:t>
                  </w:r>
                </w:p>
              </w:tc>
              <w:tc>
                <w:tcPr>
                  <w:tcW w:w="1153"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256"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183"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53"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4</w:t>
                  </w:r>
                </w:p>
              </w:tc>
              <w:tc>
                <w:tcPr>
                  <w:tcW w:w="333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Наличие регламента работы органа </w:t>
                  </w:r>
                  <w:r>
                    <w:t>государственно-общественного управления образовательным учреждением</w:t>
                  </w:r>
                </w:p>
              </w:tc>
              <w:tc>
                <w:tcPr>
                  <w:tcW w:w="1598"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Да/нет</w:t>
                  </w:r>
                </w:p>
              </w:tc>
              <w:tc>
                <w:tcPr>
                  <w:tcW w:w="1153"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256"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183"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53"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5</w:t>
                  </w:r>
                </w:p>
              </w:tc>
              <w:tc>
                <w:tcPr>
                  <w:tcW w:w="333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Наличие публичного доклада об образовательной и финансово-хозяйственной деятельности</w:t>
                  </w:r>
                </w:p>
              </w:tc>
              <w:tc>
                <w:tcPr>
                  <w:tcW w:w="1598"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Да/нет</w:t>
                  </w:r>
                </w:p>
              </w:tc>
              <w:tc>
                <w:tcPr>
                  <w:tcW w:w="1153"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256"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183"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53"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6</w:t>
                  </w:r>
                </w:p>
              </w:tc>
              <w:tc>
                <w:tcPr>
                  <w:tcW w:w="333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Наличие отчета о работе органа общественного управления</w:t>
                  </w:r>
                </w:p>
              </w:tc>
              <w:tc>
                <w:tcPr>
                  <w:tcW w:w="1598"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Да/нет</w:t>
                  </w:r>
                </w:p>
              </w:tc>
              <w:tc>
                <w:tcPr>
                  <w:tcW w:w="1153"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256"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183"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79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7</w:t>
                  </w:r>
                </w:p>
              </w:tc>
              <w:tc>
                <w:tcPr>
                  <w:tcW w:w="3435"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Наличие регулярно обновляемого сайта</w:t>
                  </w:r>
                </w:p>
              </w:tc>
              <w:tc>
                <w:tcPr>
                  <w:tcW w:w="1608"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Да/нет</w:t>
                  </w:r>
                </w:p>
              </w:tc>
              <w:tc>
                <w:tcPr>
                  <w:tcW w:w="1182"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179"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1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79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8</w:t>
                  </w:r>
                </w:p>
              </w:tc>
              <w:tc>
                <w:tcPr>
                  <w:tcW w:w="3435"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Наличие на сайте ОУ раздела, отражающего работу органа государственно-общественного управления</w:t>
                  </w:r>
                </w:p>
              </w:tc>
              <w:tc>
                <w:tcPr>
                  <w:tcW w:w="1608"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Да/нет</w:t>
                  </w:r>
                </w:p>
              </w:tc>
              <w:tc>
                <w:tcPr>
                  <w:tcW w:w="1182"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179"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1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79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9</w:t>
                  </w:r>
                </w:p>
              </w:tc>
              <w:tc>
                <w:tcPr>
                  <w:tcW w:w="3435"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Факт выдвижения органом общественного управления школы, учителей школы на получение </w:t>
                  </w:r>
                  <w:r>
                    <w:t>грантов, премий, наград (в рамках ПНПО и др.)</w:t>
                  </w:r>
                </w:p>
              </w:tc>
              <w:tc>
                <w:tcPr>
                  <w:tcW w:w="1608"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Да/нет</w:t>
                  </w:r>
                </w:p>
              </w:tc>
              <w:tc>
                <w:tcPr>
                  <w:tcW w:w="1182"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179"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1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79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10</w:t>
                  </w:r>
                </w:p>
              </w:tc>
              <w:tc>
                <w:tcPr>
                  <w:tcW w:w="3435"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Наличие публикаций в СМИ, подготовленных школой (с участием школы)</w:t>
                  </w:r>
                </w:p>
              </w:tc>
              <w:tc>
                <w:tcPr>
                  <w:tcW w:w="1608"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Да/нет</w:t>
                  </w:r>
                </w:p>
              </w:tc>
              <w:tc>
                <w:tcPr>
                  <w:tcW w:w="1182"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179"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1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79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11</w:t>
                  </w:r>
                </w:p>
              </w:tc>
              <w:tc>
                <w:tcPr>
                  <w:tcW w:w="3435"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Качество годового учебно-воспитательного плана:</w:t>
                  </w:r>
                </w:p>
                <w:p w:rsidR="00F47648" w:rsidRDefault="0009542C">
                  <w:r>
                    <w:t>- анализ</w:t>
                  </w:r>
                </w:p>
                <w:p w:rsidR="00F47648" w:rsidRDefault="0009542C">
                  <w:r>
                    <w:t>- структура</w:t>
                  </w:r>
                </w:p>
                <w:p w:rsidR="00F47648" w:rsidRDefault="0009542C">
                  <w:r>
                    <w:t>- исполнение</w:t>
                  </w:r>
                </w:p>
                <w:p w:rsidR="00F47648" w:rsidRDefault="0009542C">
                  <w:r>
                    <w:t>- контроль</w:t>
                  </w:r>
                </w:p>
              </w:tc>
              <w:tc>
                <w:tcPr>
                  <w:tcW w:w="1608"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F47648"/>
              </w:tc>
              <w:tc>
                <w:tcPr>
                  <w:tcW w:w="1182"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179"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1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79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12</w:t>
                  </w:r>
                </w:p>
              </w:tc>
              <w:tc>
                <w:tcPr>
                  <w:tcW w:w="3435"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Качество реализации школьной программы мониторинга:</w:t>
                  </w:r>
                </w:p>
                <w:p w:rsidR="00F47648" w:rsidRDefault="0009542C">
                  <w:r>
                    <w:t>- системность</w:t>
                  </w:r>
                </w:p>
                <w:p w:rsidR="00F47648" w:rsidRDefault="0009542C">
                  <w:r>
                    <w:t>- результативность</w:t>
                  </w:r>
                </w:p>
                <w:p w:rsidR="00F47648" w:rsidRDefault="0009542C">
                  <w:r>
                    <w:t>- принятие управленческих решений</w:t>
                  </w:r>
                </w:p>
              </w:tc>
              <w:tc>
                <w:tcPr>
                  <w:tcW w:w="1608"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F47648"/>
              </w:tc>
              <w:tc>
                <w:tcPr>
                  <w:tcW w:w="1182"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179"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1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bl>
          <w:p w:rsidR="00F47648" w:rsidRDefault="00F47648"/>
          <w:p w:rsidR="00F47648" w:rsidRDefault="0009542C">
            <w:pPr>
              <w:jc w:val="center"/>
            </w:pPr>
            <w:r>
              <w:t>Диагностическая карта № 7</w:t>
            </w:r>
            <w:r>
              <w:br/>
              <w:t>Оценка творческих достижений педагогических достижений</w:t>
            </w:r>
            <w:r>
              <w:br/>
              <w:t>Срок исполнения          </w:t>
            </w:r>
            <w:r>
              <w:rPr>
                <w:u w:val="single"/>
              </w:rPr>
              <w:t>апрель</w:t>
            </w:r>
          </w:p>
          <w:tbl>
            <w:tblPr>
              <w:tblW w:w="5000" w:type="pct"/>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22" w:type="dxa"/>
                <w:right w:w="0" w:type="dxa"/>
              </w:tblCellMar>
              <w:tblLook w:val="04A0" w:firstRow="1" w:lastRow="0" w:firstColumn="1" w:lastColumn="0" w:noHBand="0" w:noVBand="1"/>
            </w:tblPr>
            <w:tblGrid>
              <w:gridCol w:w="567"/>
              <w:gridCol w:w="3024"/>
              <w:gridCol w:w="1377"/>
              <w:gridCol w:w="1377"/>
              <w:gridCol w:w="1380"/>
              <w:gridCol w:w="1634"/>
            </w:tblGrid>
            <w:tr w:rsidR="00F47648">
              <w:trPr>
                <w:jc w:val="center"/>
              </w:trPr>
              <w:tc>
                <w:tcPr>
                  <w:tcW w:w="568"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w:t>
                  </w:r>
                </w:p>
              </w:tc>
              <w:tc>
                <w:tcPr>
                  <w:tcW w:w="3027"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Показатели</w:t>
                  </w:r>
                </w:p>
              </w:tc>
              <w:tc>
                <w:tcPr>
                  <w:tcW w:w="4143"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Учебный год</w:t>
                  </w:r>
                </w:p>
              </w:tc>
              <w:tc>
                <w:tcPr>
                  <w:tcW w:w="1636"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Динамика</w:t>
                  </w:r>
                </w:p>
                <w:p w:rsidR="00F47648" w:rsidRDefault="0009542C">
                  <w:r>
                    <w:t>«+», «-»</w:t>
                  </w:r>
                </w:p>
              </w:tc>
            </w:tr>
            <w:tr w:rsidR="00F47648">
              <w:trPr>
                <w:jc w:val="center"/>
              </w:trPr>
              <w:tc>
                <w:tcPr>
                  <w:tcW w:w="568"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3027"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13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F47648">
                  <w:pPr>
                    <w:rPr>
                      <w:lang w:val="en-US"/>
                    </w:rPr>
                  </w:pPr>
                </w:p>
              </w:tc>
              <w:tc>
                <w:tcPr>
                  <w:tcW w:w="13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F47648">
                  <w:pPr>
                    <w:rPr>
                      <w:lang w:val="en-US"/>
                    </w:rPr>
                  </w:pPr>
                </w:p>
              </w:tc>
              <w:tc>
                <w:tcPr>
                  <w:tcW w:w="138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F47648">
                  <w:pPr>
                    <w:rPr>
                      <w:lang w:val="en-US"/>
                    </w:rPr>
                  </w:pPr>
                </w:p>
              </w:tc>
              <w:tc>
                <w:tcPr>
                  <w:tcW w:w="1636"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r>
            <w:tr w:rsidR="00F47648">
              <w:trPr>
                <w:jc w:val="center"/>
              </w:trPr>
              <w:tc>
                <w:tcPr>
                  <w:tcW w:w="568"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1</w:t>
                  </w:r>
                </w:p>
              </w:tc>
              <w:tc>
                <w:tcPr>
                  <w:tcW w:w="302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Участие ОУ в творческих конкурсах </w:t>
                  </w:r>
                </w:p>
              </w:tc>
              <w:tc>
                <w:tcPr>
                  <w:tcW w:w="13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8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63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568"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302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 общероссийский </w:t>
                  </w:r>
                </w:p>
              </w:tc>
              <w:tc>
                <w:tcPr>
                  <w:tcW w:w="13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8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63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568"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302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 региональный </w:t>
                  </w:r>
                </w:p>
              </w:tc>
              <w:tc>
                <w:tcPr>
                  <w:tcW w:w="13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8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63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568"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302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 муниципальный </w:t>
                  </w:r>
                </w:p>
              </w:tc>
              <w:tc>
                <w:tcPr>
                  <w:tcW w:w="13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8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63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568"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302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 школьный </w:t>
                  </w:r>
                </w:p>
              </w:tc>
              <w:tc>
                <w:tcPr>
                  <w:tcW w:w="13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8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63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568"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2</w:t>
                  </w:r>
                </w:p>
              </w:tc>
              <w:tc>
                <w:tcPr>
                  <w:tcW w:w="302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Результативность участия педагогических работников школы в </w:t>
                  </w:r>
                  <w:r>
                    <w:t>профессиональных конкурсах:</w:t>
                  </w:r>
                </w:p>
              </w:tc>
              <w:tc>
                <w:tcPr>
                  <w:tcW w:w="13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8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63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568"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302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 победители ПНПО </w:t>
                  </w:r>
                </w:p>
              </w:tc>
              <w:tc>
                <w:tcPr>
                  <w:tcW w:w="13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8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63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568"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302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 участники ПНПО </w:t>
                  </w:r>
                </w:p>
              </w:tc>
              <w:tc>
                <w:tcPr>
                  <w:tcW w:w="13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8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63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568"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302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 победители и призёры всероссийских конкурсов </w:t>
                  </w:r>
                </w:p>
              </w:tc>
              <w:tc>
                <w:tcPr>
                  <w:tcW w:w="13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8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63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568"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302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 победители и призёры региональных конкурсов </w:t>
                  </w:r>
                </w:p>
              </w:tc>
              <w:tc>
                <w:tcPr>
                  <w:tcW w:w="13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8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63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568"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302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 победители и призёры муниципальных конкурсов </w:t>
                  </w:r>
                </w:p>
              </w:tc>
              <w:tc>
                <w:tcPr>
                  <w:tcW w:w="13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8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63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568"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3</w:t>
                  </w:r>
                </w:p>
              </w:tc>
              <w:tc>
                <w:tcPr>
                  <w:tcW w:w="302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Учителя, имеющие призёров и победителей предметных олимпиад:</w:t>
                  </w:r>
                </w:p>
              </w:tc>
              <w:tc>
                <w:tcPr>
                  <w:tcW w:w="13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8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63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568"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302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 регионального уровня </w:t>
                  </w:r>
                </w:p>
              </w:tc>
              <w:tc>
                <w:tcPr>
                  <w:tcW w:w="13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8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63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568"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302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муниципального уровня</w:t>
                  </w:r>
                </w:p>
              </w:tc>
              <w:tc>
                <w:tcPr>
                  <w:tcW w:w="13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8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63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568"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4</w:t>
                  </w:r>
                </w:p>
              </w:tc>
              <w:tc>
                <w:tcPr>
                  <w:tcW w:w="302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Учителя, имеющие </w:t>
                  </w:r>
                  <w:r>
                    <w:rPr>
                      <w:u w:val="single"/>
                    </w:rPr>
                    <w:t>победителей</w:t>
                  </w:r>
                </w:p>
                <w:p w:rsidR="00F47648" w:rsidRDefault="0009542C">
                  <w:r>
                    <w:t xml:space="preserve">научных конференций, </w:t>
                  </w:r>
                  <w:r>
                    <w:t>творческих конкурсов на:</w:t>
                  </w:r>
                </w:p>
              </w:tc>
              <w:tc>
                <w:tcPr>
                  <w:tcW w:w="13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8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63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568"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302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 всероссийском уровне </w:t>
                  </w:r>
                </w:p>
              </w:tc>
              <w:tc>
                <w:tcPr>
                  <w:tcW w:w="13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8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63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568"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302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 региональном уровне </w:t>
                  </w:r>
                </w:p>
              </w:tc>
              <w:tc>
                <w:tcPr>
                  <w:tcW w:w="13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8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63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568"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302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 муниципальном уровне </w:t>
                  </w:r>
                </w:p>
              </w:tc>
              <w:tc>
                <w:tcPr>
                  <w:tcW w:w="13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8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63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568"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5</w:t>
                  </w:r>
                </w:p>
              </w:tc>
              <w:tc>
                <w:tcPr>
                  <w:tcW w:w="302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Обобщение ценного педагогического опыта (печатная продукция, педагогические мастерские, мультимедиа продукции и др.)</w:t>
                  </w:r>
                </w:p>
              </w:tc>
              <w:tc>
                <w:tcPr>
                  <w:tcW w:w="13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8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63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568"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302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 всероссийский уровень </w:t>
                  </w:r>
                </w:p>
              </w:tc>
              <w:tc>
                <w:tcPr>
                  <w:tcW w:w="13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8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63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568"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302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 региональный уровень </w:t>
                  </w:r>
                </w:p>
              </w:tc>
              <w:tc>
                <w:tcPr>
                  <w:tcW w:w="13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8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63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568"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302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 муниципальный уровень </w:t>
                  </w:r>
                </w:p>
              </w:tc>
              <w:tc>
                <w:tcPr>
                  <w:tcW w:w="13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8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63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bl>
          <w:p w:rsidR="00F47648" w:rsidRDefault="0009542C">
            <w:r>
              <w:t> </w:t>
            </w:r>
          </w:p>
          <w:p w:rsidR="00F47648" w:rsidRDefault="0009542C">
            <w:pPr>
              <w:jc w:val="center"/>
            </w:pPr>
            <w:r>
              <w:t>Критерий «Качество образовательных результатов»</w:t>
            </w:r>
            <w:r>
              <w:br/>
              <w:t>Диагностическая карта № 8</w:t>
            </w:r>
            <w:r>
              <w:br/>
              <w:t>Срок исполнения          </w:t>
            </w:r>
            <w:r>
              <w:rPr>
                <w:u w:val="single"/>
              </w:rPr>
              <w:t>октябрь, март</w:t>
            </w:r>
          </w:p>
          <w:tbl>
            <w:tblPr>
              <w:tblW w:w="5000" w:type="pct"/>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22" w:type="dxa"/>
                <w:right w:w="0" w:type="dxa"/>
              </w:tblCellMar>
              <w:tblLook w:val="04A0" w:firstRow="1" w:lastRow="0" w:firstColumn="1" w:lastColumn="0" w:noHBand="0" w:noVBand="1"/>
            </w:tblPr>
            <w:tblGrid>
              <w:gridCol w:w="911"/>
              <w:gridCol w:w="2952"/>
              <w:gridCol w:w="1303"/>
              <w:gridCol w:w="1262"/>
              <w:gridCol w:w="1264"/>
              <w:gridCol w:w="1667"/>
            </w:tblGrid>
            <w:tr w:rsidR="00F47648">
              <w:trPr>
                <w:jc w:val="center"/>
              </w:trPr>
              <w:tc>
                <w:tcPr>
                  <w:tcW w:w="914"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w:t>
                  </w:r>
                </w:p>
              </w:tc>
              <w:tc>
                <w:tcPr>
                  <w:tcW w:w="2954"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Показатели</w:t>
                  </w:r>
                </w:p>
              </w:tc>
              <w:tc>
                <w:tcPr>
                  <w:tcW w:w="3837"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Учебный год</w:t>
                  </w:r>
                </w:p>
              </w:tc>
              <w:tc>
                <w:tcPr>
                  <w:tcW w:w="1669"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Динамика</w:t>
                  </w:r>
                </w:p>
                <w:p w:rsidR="00F47648" w:rsidRDefault="0009542C">
                  <w:r>
                    <w:t>«+», «-»</w:t>
                  </w:r>
                </w:p>
              </w:tc>
            </w:tr>
            <w:tr w:rsidR="00F47648">
              <w:trPr>
                <w:jc w:val="center"/>
              </w:trPr>
              <w:tc>
                <w:tcPr>
                  <w:tcW w:w="914"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954"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130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F47648">
                  <w:pPr>
                    <w:rPr>
                      <w:lang w:val="en-US"/>
                    </w:rPr>
                  </w:pPr>
                </w:p>
              </w:tc>
              <w:tc>
                <w:tcPr>
                  <w:tcW w:w="126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F47648">
                  <w:pPr>
                    <w:rPr>
                      <w:lang w:val="en-US"/>
                    </w:rPr>
                  </w:pPr>
                </w:p>
              </w:tc>
              <w:tc>
                <w:tcPr>
                  <w:tcW w:w="126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F47648">
                  <w:pPr>
                    <w:rPr>
                      <w:lang w:val="en-US"/>
                    </w:rPr>
                  </w:pPr>
                </w:p>
              </w:tc>
              <w:tc>
                <w:tcPr>
                  <w:tcW w:w="1668"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r>
            <w:tr w:rsidR="00F47648">
              <w:trPr>
                <w:jc w:val="center"/>
              </w:trPr>
              <w:tc>
                <w:tcPr>
                  <w:tcW w:w="91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1</w:t>
                  </w:r>
                </w:p>
              </w:tc>
              <w:tc>
                <w:tcPr>
                  <w:tcW w:w="295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Доля детей, охваченных всеми видами летнего отдыха и оздоровления, %</w:t>
                  </w:r>
                </w:p>
              </w:tc>
              <w:tc>
                <w:tcPr>
                  <w:tcW w:w="130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26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26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66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91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2</w:t>
                  </w:r>
                </w:p>
              </w:tc>
              <w:tc>
                <w:tcPr>
                  <w:tcW w:w="295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Количество участников всероссийских, областных конкурсов, форумов по гражданскому образованию (человек)</w:t>
                  </w:r>
                </w:p>
              </w:tc>
              <w:tc>
                <w:tcPr>
                  <w:tcW w:w="130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26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26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66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914"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3</w:t>
                  </w:r>
                </w:p>
              </w:tc>
              <w:tc>
                <w:tcPr>
                  <w:tcW w:w="295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Охват детей в возрасте 11 – 18 </w:t>
                  </w:r>
                  <w:r>
                    <w:t>лет программами дополнительного образования, всего %</w:t>
                  </w:r>
                </w:p>
              </w:tc>
              <w:tc>
                <w:tcPr>
                  <w:tcW w:w="130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26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26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66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914"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95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в том числе, доля детей, охваченных программами дополнительного образования на базе общеобразовательных учреждений, %</w:t>
                  </w:r>
                </w:p>
              </w:tc>
              <w:tc>
                <w:tcPr>
                  <w:tcW w:w="130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26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26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66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91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4</w:t>
                  </w:r>
                </w:p>
              </w:tc>
              <w:tc>
                <w:tcPr>
                  <w:tcW w:w="295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Доля педагогических работников, принявших участие в творческих </w:t>
                  </w:r>
                  <w:r>
                    <w:t>конкурсах, педагогических конференциях регионального, международного и федерального уровня (от общего количества педагогических работников), %</w:t>
                  </w:r>
                </w:p>
              </w:tc>
              <w:tc>
                <w:tcPr>
                  <w:tcW w:w="130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26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26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66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bl>
          <w:p w:rsidR="00F47648" w:rsidRDefault="0009542C">
            <w:r>
              <w:t> </w:t>
            </w:r>
          </w:p>
          <w:p w:rsidR="00F47648" w:rsidRDefault="0009542C">
            <w:pPr>
              <w:jc w:val="center"/>
            </w:pPr>
            <w:r>
              <w:t>Критерий «Качество образовательных результатов»</w:t>
            </w:r>
            <w:r>
              <w:br/>
              <w:t>Диагностическая карта № 9</w:t>
            </w:r>
            <w:r>
              <w:br/>
              <w:t xml:space="preserve">Обеспечение положительной </w:t>
            </w:r>
            <w:r>
              <w:t>динамики состояния здоровья обучающихся</w:t>
            </w:r>
            <w:r>
              <w:br/>
              <w:t>Срок исполнения          </w:t>
            </w:r>
            <w:r>
              <w:rPr>
                <w:u w:val="single"/>
              </w:rPr>
              <w:t>февраль</w:t>
            </w:r>
          </w:p>
          <w:tbl>
            <w:tblPr>
              <w:tblW w:w="5000" w:type="pct"/>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22" w:type="dxa"/>
                <w:right w:w="0" w:type="dxa"/>
              </w:tblCellMar>
              <w:tblLook w:val="04A0" w:firstRow="1" w:lastRow="0" w:firstColumn="1" w:lastColumn="0" w:noHBand="0" w:noVBand="1"/>
            </w:tblPr>
            <w:tblGrid>
              <w:gridCol w:w="802"/>
              <w:gridCol w:w="2634"/>
              <w:gridCol w:w="1366"/>
              <w:gridCol w:w="1341"/>
              <w:gridCol w:w="1463"/>
              <w:gridCol w:w="1753"/>
            </w:tblGrid>
            <w:tr w:rsidR="00F47648">
              <w:trPr>
                <w:jc w:val="center"/>
              </w:trPr>
              <w:tc>
                <w:tcPr>
                  <w:tcW w:w="804"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w:t>
                  </w:r>
                </w:p>
              </w:tc>
              <w:tc>
                <w:tcPr>
                  <w:tcW w:w="2636"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Показатели</w:t>
                  </w:r>
                </w:p>
              </w:tc>
              <w:tc>
                <w:tcPr>
                  <w:tcW w:w="4179"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Учебный год</w:t>
                  </w:r>
                </w:p>
              </w:tc>
              <w:tc>
                <w:tcPr>
                  <w:tcW w:w="1755"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Динамика</w:t>
                  </w:r>
                </w:p>
                <w:p w:rsidR="00F47648" w:rsidRDefault="0009542C">
                  <w:r>
                    <w:t>«+», «-»</w:t>
                  </w:r>
                </w:p>
              </w:tc>
            </w:tr>
            <w:tr w:rsidR="00F47648">
              <w:trPr>
                <w:jc w:val="center"/>
              </w:trPr>
              <w:tc>
                <w:tcPr>
                  <w:tcW w:w="804"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636"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136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F47648">
                  <w:pPr>
                    <w:rPr>
                      <w:lang w:val="en-US"/>
                    </w:rPr>
                  </w:pPr>
                </w:p>
              </w:tc>
              <w:tc>
                <w:tcPr>
                  <w:tcW w:w="13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F47648">
                  <w:pPr>
                    <w:rPr>
                      <w:lang w:val="en-US"/>
                    </w:rPr>
                  </w:pPr>
                </w:p>
              </w:tc>
              <w:tc>
                <w:tcPr>
                  <w:tcW w:w="146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F47648">
                  <w:pPr>
                    <w:rPr>
                      <w:lang w:val="en-US"/>
                    </w:rPr>
                  </w:pPr>
                </w:p>
              </w:tc>
              <w:tc>
                <w:tcPr>
                  <w:tcW w:w="1755"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r>
            <w:tr w:rsidR="00F47648">
              <w:trPr>
                <w:jc w:val="center"/>
              </w:trPr>
              <w:tc>
                <w:tcPr>
                  <w:tcW w:w="9374" w:type="dxa"/>
                  <w:gridSpan w:val="6"/>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Критерии программы «Здоровье»</w:t>
                  </w:r>
                </w:p>
              </w:tc>
            </w:tr>
            <w:tr w:rsidR="00F47648">
              <w:trPr>
                <w:jc w:val="center"/>
              </w:trPr>
              <w:tc>
                <w:tcPr>
                  <w:tcW w:w="80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1</w:t>
                  </w:r>
                </w:p>
              </w:tc>
              <w:tc>
                <w:tcPr>
                  <w:tcW w:w="263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Динамика соматического здоровья школьников</w:t>
                  </w:r>
                </w:p>
              </w:tc>
              <w:tc>
                <w:tcPr>
                  <w:tcW w:w="136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46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75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0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2</w:t>
                  </w:r>
                </w:p>
              </w:tc>
              <w:tc>
                <w:tcPr>
                  <w:tcW w:w="263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Количество учащихся охваченных медицинскими </w:t>
                  </w:r>
                  <w:r>
                    <w:t>осмотрами</w:t>
                  </w:r>
                </w:p>
              </w:tc>
              <w:tc>
                <w:tcPr>
                  <w:tcW w:w="136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46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75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0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3</w:t>
                  </w:r>
                </w:p>
              </w:tc>
              <w:tc>
                <w:tcPr>
                  <w:tcW w:w="263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Динамика распределения по группам здоровья</w:t>
                  </w:r>
                </w:p>
              </w:tc>
              <w:tc>
                <w:tcPr>
                  <w:tcW w:w="136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46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75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9374" w:type="dxa"/>
                  <w:gridSpan w:val="6"/>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Питание учащихся</w:t>
                  </w:r>
                </w:p>
              </w:tc>
            </w:tr>
            <w:tr w:rsidR="00F47648">
              <w:trPr>
                <w:jc w:val="center"/>
              </w:trPr>
              <w:tc>
                <w:tcPr>
                  <w:tcW w:w="80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1</w:t>
                  </w:r>
                </w:p>
              </w:tc>
              <w:tc>
                <w:tcPr>
                  <w:tcW w:w="263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Доля учащихся охваченных горячим питанием, всего, в том числе:</w:t>
                  </w:r>
                </w:p>
              </w:tc>
              <w:tc>
                <w:tcPr>
                  <w:tcW w:w="136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46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75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0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263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11 – 14 лет</w:t>
                  </w:r>
                </w:p>
              </w:tc>
              <w:tc>
                <w:tcPr>
                  <w:tcW w:w="136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46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75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0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263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15 – 17 лет</w:t>
                  </w:r>
                </w:p>
              </w:tc>
              <w:tc>
                <w:tcPr>
                  <w:tcW w:w="136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46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75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0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2</w:t>
                  </w:r>
                </w:p>
              </w:tc>
              <w:tc>
                <w:tcPr>
                  <w:tcW w:w="263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Охват питанием учащихся из малообеспеченных</w:t>
                  </w:r>
                  <w:r>
                    <w:t xml:space="preserve"> семей</w:t>
                  </w:r>
                </w:p>
              </w:tc>
              <w:tc>
                <w:tcPr>
                  <w:tcW w:w="136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46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75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9374" w:type="dxa"/>
                  <w:gridSpan w:val="6"/>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Оздоровительная работа</w:t>
                  </w:r>
                </w:p>
              </w:tc>
            </w:tr>
            <w:tr w:rsidR="00F47648">
              <w:trPr>
                <w:jc w:val="center"/>
              </w:trPr>
              <w:tc>
                <w:tcPr>
                  <w:tcW w:w="80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1</w:t>
                  </w:r>
                </w:p>
              </w:tc>
              <w:tc>
                <w:tcPr>
                  <w:tcW w:w="263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Доля учащихся регулярно занимающихся физкультурой и спортом</w:t>
                  </w:r>
                </w:p>
              </w:tc>
              <w:tc>
                <w:tcPr>
                  <w:tcW w:w="136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46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75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0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2</w:t>
                  </w:r>
                </w:p>
              </w:tc>
              <w:tc>
                <w:tcPr>
                  <w:tcW w:w="263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Участие в окружных спортивных соревнованиях</w:t>
                  </w:r>
                </w:p>
              </w:tc>
              <w:tc>
                <w:tcPr>
                  <w:tcW w:w="136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46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75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0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3</w:t>
                  </w:r>
                </w:p>
              </w:tc>
              <w:tc>
                <w:tcPr>
                  <w:tcW w:w="263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Количество средств, потраченных на приобретение спортинвентаря</w:t>
                  </w:r>
                </w:p>
              </w:tc>
              <w:tc>
                <w:tcPr>
                  <w:tcW w:w="136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46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75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bl>
          <w:p w:rsidR="00F47648" w:rsidRDefault="0009542C">
            <w:r>
              <w:t> </w:t>
            </w:r>
          </w:p>
          <w:p w:rsidR="00F47648" w:rsidRDefault="0009542C">
            <w:pPr>
              <w:jc w:val="center"/>
            </w:pPr>
            <w:r>
              <w:t xml:space="preserve">Критерий </w:t>
            </w:r>
            <w:r>
              <w:t>«Качество образовательных результатов»</w:t>
            </w:r>
            <w:r>
              <w:br/>
              <w:t>Диагностическая карта № 10</w:t>
            </w:r>
            <w:r>
              <w:br/>
              <w:t>Оценка качества реализации программы развития ОУ</w:t>
            </w:r>
            <w:r>
              <w:br/>
              <w:t>Срок исполнения          </w:t>
            </w:r>
            <w:r>
              <w:rPr>
                <w:u w:val="single"/>
              </w:rPr>
              <w:t>июнь</w:t>
            </w:r>
          </w:p>
          <w:tbl>
            <w:tblPr>
              <w:tblW w:w="5000" w:type="pct"/>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22" w:type="dxa"/>
                <w:right w:w="0" w:type="dxa"/>
              </w:tblCellMar>
              <w:tblLook w:val="04A0" w:firstRow="1" w:lastRow="0" w:firstColumn="1" w:lastColumn="0" w:noHBand="0" w:noVBand="1"/>
            </w:tblPr>
            <w:tblGrid>
              <w:gridCol w:w="867"/>
              <w:gridCol w:w="2651"/>
              <w:gridCol w:w="1437"/>
              <w:gridCol w:w="1349"/>
              <w:gridCol w:w="1350"/>
              <w:gridCol w:w="1705"/>
            </w:tblGrid>
            <w:tr w:rsidR="00F47648">
              <w:trPr>
                <w:jc w:val="center"/>
              </w:trPr>
              <w:tc>
                <w:tcPr>
                  <w:tcW w:w="870"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w:t>
                  </w:r>
                </w:p>
              </w:tc>
              <w:tc>
                <w:tcPr>
                  <w:tcW w:w="2653"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Показатели</w:t>
                  </w:r>
                </w:p>
              </w:tc>
              <w:tc>
                <w:tcPr>
                  <w:tcW w:w="4145"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Учебный год</w:t>
                  </w:r>
                </w:p>
              </w:tc>
              <w:tc>
                <w:tcPr>
                  <w:tcW w:w="1706"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Динамика</w:t>
                  </w:r>
                </w:p>
                <w:p w:rsidR="00F47648" w:rsidRDefault="0009542C">
                  <w:r>
                    <w:t>«+», «-»</w:t>
                  </w:r>
                </w:p>
              </w:tc>
            </w:tr>
            <w:tr w:rsidR="00F47648">
              <w:trPr>
                <w:jc w:val="center"/>
              </w:trPr>
              <w:tc>
                <w:tcPr>
                  <w:tcW w:w="870"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653"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144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F47648">
                  <w:pPr>
                    <w:rPr>
                      <w:lang w:val="en-US"/>
                    </w:rPr>
                  </w:pPr>
                </w:p>
              </w:tc>
              <w:tc>
                <w:tcPr>
                  <w:tcW w:w="135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F47648">
                  <w:pPr>
                    <w:rPr>
                      <w:lang w:val="en-US"/>
                    </w:rPr>
                  </w:pPr>
                </w:p>
              </w:tc>
              <w:tc>
                <w:tcPr>
                  <w:tcW w:w="135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F47648">
                  <w:pPr>
                    <w:rPr>
                      <w:lang w:val="en-US"/>
                    </w:rPr>
                  </w:pPr>
                </w:p>
              </w:tc>
              <w:tc>
                <w:tcPr>
                  <w:tcW w:w="1707"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r>
            <w:tr w:rsidR="00F47648">
              <w:trPr>
                <w:jc w:val="center"/>
              </w:trPr>
              <w:tc>
                <w:tcPr>
                  <w:tcW w:w="87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1</w:t>
                  </w:r>
                </w:p>
              </w:tc>
              <w:tc>
                <w:tcPr>
                  <w:tcW w:w="26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Качество программы развития ОУ (актуальность, </w:t>
                  </w:r>
                  <w:r>
                    <w:t>реалистичность, ресурсная обеспеченность, контролируемость)</w:t>
                  </w:r>
                </w:p>
              </w:tc>
              <w:tc>
                <w:tcPr>
                  <w:tcW w:w="144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70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7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2</w:t>
                  </w:r>
                </w:p>
              </w:tc>
              <w:tc>
                <w:tcPr>
                  <w:tcW w:w="26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Эффективность реализации программы по отдельным этапам (годам) (полнота выполнения запланированных мероприятий, анализ промежуточных результатов, корректировка, управленческие решения)</w:t>
                  </w:r>
                </w:p>
              </w:tc>
              <w:tc>
                <w:tcPr>
                  <w:tcW w:w="144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70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7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3</w:t>
                  </w:r>
                </w:p>
              </w:tc>
              <w:tc>
                <w:tcPr>
                  <w:tcW w:w="26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Положительная динамика в достижении образовательных результатов обучающихся в соответствии с задачами программы развития на данном этапе (повышение качества образовательного процесса, повышение результативности творческих достижений учащихся и д</w:t>
                  </w:r>
                  <w:r>
                    <w:t>р.)</w:t>
                  </w:r>
                </w:p>
              </w:tc>
              <w:tc>
                <w:tcPr>
                  <w:tcW w:w="144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70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7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4</w:t>
                  </w:r>
                </w:p>
              </w:tc>
              <w:tc>
                <w:tcPr>
                  <w:tcW w:w="26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Процент участия членов педагогического коллектива в реализации программы развития на данном этапе </w:t>
                  </w:r>
                </w:p>
              </w:tc>
              <w:tc>
                <w:tcPr>
                  <w:tcW w:w="144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70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70"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5</w:t>
                  </w:r>
                </w:p>
              </w:tc>
              <w:tc>
                <w:tcPr>
                  <w:tcW w:w="26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Представление опыта инновационной деятельности на разных уровнях (семинары, публикации, творческие отчёты, доклады, презентации, </w:t>
                  </w:r>
                  <w:r>
                    <w:t>сборники и т.д.)</w:t>
                  </w:r>
                </w:p>
              </w:tc>
              <w:tc>
                <w:tcPr>
                  <w:tcW w:w="144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70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70"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6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 Общероссийский </w:t>
                  </w:r>
                </w:p>
              </w:tc>
              <w:tc>
                <w:tcPr>
                  <w:tcW w:w="144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70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70"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6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 Региональный </w:t>
                  </w:r>
                </w:p>
              </w:tc>
              <w:tc>
                <w:tcPr>
                  <w:tcW w:w="144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70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870"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6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 Муниципальный </w:t>
                  </w:r>
                </w:p>
              </w:tc>
              <w:tc>
                <w:tcPr>
                  <w:tcW w:w="144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5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70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bl>
          <w:p w:rsidR="00F47648" w:rsidRDefault="00F47648"/>
          <w:p w:rsidR="00F47648" w:rsidRDefault="0009542C">
            <w:pPr>
              <w:jc w:val="center"/>
            </w:pPr>
            <w:r>
              <w:t>Критерий «Качество условий»</w:t>
            </w:r>
            <w:r>
              <w:br/>
              <w:t>Диагностическая карта № 11</w:t>
            </w:r>
            <w:r>
              <w:br/>
              <w:t>Оценка качества укомплектованности педагогическими кадрами ОУ</w:t>
            </w:r>
            <w:r>
              <w:br/>
              <w:t>Срок исполнения          </w:t>
            </w:r>
            <w:r>
              <w:rPr>
                <w:u w:val="single"/>
              </w:rPr>
              <w:t>сентябрь</w:t>
            </w:r>
          </w:p>
          <w:tbl>
            <w:tblPr>
              <w:tblW w:w="5000" w:type="pct"/>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22" w:type="dxa"/>
                <w:right w:w="0" w:type="dxa"/>
              </w:tblCellMar>
              <w:tblLook w:val="04A0" w:firstRow="1" w:lastRow="0" w:firstColumn="1" w:lastColumn="0" w:noHBand="0" w:noVBand="1"/>
            </w:tblPr>
            <w:tblGrid>
              <w:gridCol w:w="657"/>
              <w:gridCol w:w="2170"/>
              <w:gridCol w:w="1224"/>
              <w:gridCol w:w="1102"/>
              <w:gridCol w:w="1203"/>
              <w:gridCol w:w="3003"/>
            </w:tblGrid>
            <w:tr w:rsidR="00F47648">
              <w:trPr>
                <w:jc w:val="center"/>
              </w:trPr>
              <w:tc>
                <w:tcPr>
                  <w:tcW w:w="659"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w:t>
                  </w:r>
                </w:p>
              </w:tc>
              <w:tc>
                <w:tcPr>
                  <w:tcW w:w="2170"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Показатели</w:t>
                  </w:r>
                </w:p>
              </w:tc>
              <w:tc>
                <w:tcPr>
                  <w:tcW w:w="3536"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Учебный год</w:t>
                  </w:r>
                </w:p>
              </w:tc>
              <w:tc>
                <w:tcPr>
                  <w:tcW w:w="3009"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Динамика</w:t>
                  </w:r>
                </w:p>
                <w:p w:rsidR="00F47648" w:rsidRDefault="0009542C">
                  <w:r>
                    <w:t>«+», «-»</w:t>
                  </w:r>
                </w:p>
              </w:tc>
            </w:tr>
            <w:tr w:rsidR="00F47648">
              <w:trPr>
                <w:jc w:val="center"/>
              </w:trPr>
              <w:tc>
                <w:tcPr>
                  <w:tcW w:w="659"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170"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122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F47648">
                  <w:pPr>
                    <w:rPr>
                      <w:lang w:val="en-US"/>
                    </w:rPr>
                  </w:pPr>
                </w:p>
              </w:tc>
              <w:tc>
                <w:tcPr>
                  <w:tcW w:w="110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F47648">
                  <w:pPr>
                    <w:rPr>
                      <w:lang w:val="en-US"/>
                    </w:rPr>
                  </w:pPr>
                </w:p>
              </w:tc>
              <w:tc>
                <w:tcPr>
                  <w:tcW w:w="120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F47648">
                  <w:pPr>
                    <w:rPr>
                      <w:lang w:val="en-US"/>
                    </w:rPr>
                  </w:pPr>
                </w:p>
              </w:tc>
              <w:tc>
                <w:tcPr>
                  <w:tcW w:w="3009"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r>
            <w:tr w:rsidR="00F47648">
              <w:trPr>
                <w:jc w:val="center"/>
              </w:trPr>
              <w:tc>
                <w:tcPr>
                  <w:tcW w:w="65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1</w:t>
                  </w:r>
                </w:p>
              </w:tc>
              <w:tc>
                <w:tcPr>
                  <w:tcW w:w="217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Общая укомплектованность штатов педагогических работников (в %)</w:t>
                  </w:r>
                </w:p>
              </w:tc>
              <w:tc>
                <w:tcPr>
                  <w:tcW w:w="122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10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20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300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659"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2</w:t>
                  </w:r>
                </w:p>
              </w:tc>
              <w:tc>
                <w:tcPr>
                  <w:tcW w:w="217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Уровень квалификации педагогов:</w:t>
                  </w:r>
                </w:p>
              </w:tc>
              <w:tc>
                <w:tcPr>
                  <w:tcW w:w="122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10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20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300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659"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17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выше региональных нормативов</w:t>
                  </w:r>
                </w:p>
              </w:tc>
              <w:tc>
                <w:tcPr>
                  <w:tcW w:w="122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10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20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300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659"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17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соответствует региональному нормативу</w:t>
                  </w:r>
                </w:p>
              </w:tc>
              <w:tc>
                <w:tcPr>
                  <w:tcW w:w="122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10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20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300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659"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3.</w:t>
                  </w:r>
                </w:p>
              </w:tc>
              <w:tc>
                <w:tcPr>
                  <w:tcW w:w="217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Уровень профессиональной компетенции:</w:t>
                  </w:r>
                </w:p>
              </w:tc>
              <w:tc>
                <w:tcPr>
                  <w:tcW w:w="122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10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20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300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659"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17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выше региональных нормативов</w:t>
                  </w:r>
                </w:p>
              </w:tc>
              <w:tc>
                <w:tcPr>
                  <w:tcW w:w="122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10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20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300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659"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17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соответствует региональному нормативу</w:t>
                  </w:r>
                </w:p>
              </w:tc>
              <w:tc>
                <w:tcPr>
                  <w:tcW w:w="122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10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20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300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65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4.</w:t>
                  </w:r>
                </w:p>
              </w:tc>
              <w:tc>
                <w:tcPr>
                  <w:tcW w:w="217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Наличие молодых специалистов от общего числа педагогических кадров</w:t>
                  </w:r>
                </w:p>
              </w:tc>
              <w:tc>
                <w:tcPr>
                  <w:tcW w:w="122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10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20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300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65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5.</w:t>
                  </w:r>
                </w:p>
              </w:tc>
              <w:tc>
                <w:tcPr>
                  <w:tcW w:w="217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Доля педагогических </w:t>
                  </w:r>
                  <w:r>
                    <w:t>работников пенсионного возраста (в %)</w:t>
                  </w:r>
                </w:p>
              </w:tc>
              <w:tc>
                <w:tcPr>
                  <w:tcW w:w="122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10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20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300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rPr>
                <w:jc w:val="center"/>
              </w:trPr>
              <w:tc>
                <w:tcPr>
                  <w:tcW w:w="65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6.</w:t>
                  </w:r>
                </w:p>
              </w:tc>
              <w:tc>
                <w:tcPr>
                  <w:tcW w:w="217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Удельный вес педагогических работников, прошедших повышение квалификации и переподготовку (в %)</w:t>
                  </w:r>
                </w:p>
              </w:tc>
              <w:tc>
                <w:tcPr>
                  <w:tcW w:w="122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10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20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300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bl>
          <w:p w:rsidR="00F47648" w:rsidRDefault="00F47648"/>
          <w:p w:rsidR="00F47648" w:rsidRDefault="0009542C">
            <w:pPr>
              <w:jc w:val="center"/>
            </w:pPr>
            <w:r>
              <w:t>Критерий «Качества условий»</w:t>
            </w:r>
            <w:r>
              <w:br/>
              <w:t>Диагностическая карта № 12</w:t>
            </w:r>
            <w:r>
              <w:br/>
              <w:t xml:space="preserve">Оценка обеспечения психологического комфорта </w:t>
            </w:r>
            <w:r>
              <w:t>в ОУ</w:t>
            </w:r>
            <w:r>
              <w:br/>
              <w:t>Срок исполнения          </w:t>
            </w:r>
            <w:r>
              <w:rPr>
                <w:u w:val="single"/>
              </w:rPr>
              <w:t>март</w:t>
            </w:r>
          </w:p>
          <w:tbl>
            <w:tblPr>
              <w:tblW w:w="5000" w:type="pct"/>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22" w:type="dxa"/>
                <w:right w:w="0" w:type="dxa"/>
              </w:tblCellMar>
              <w:tblLook w:val="04A0" w:firstRow="1" w:lastRow="0" w:firstColumn="1" w:lastColumn="0" w:noHBand="0" w:noVBand="1"/>
            </w:tblPr>
            <w:tblGrid>
              <w:gridCol w:w="803"/>
              <w:gridCol w:w="2633"/>
              <w:gridCol w:w="1366"/>
              <w:gridCol w:w="1341"/>
              <w:gridCol w:w="1341"/>
              <w:gridCol w:w="1875"/>
            </w:tblGrid>
            <w:tr w:rsidR="00F47648">
              <w:tc>
                <w:tcPr>
                  <w:tcW w:w="805"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w:t>
                  </w:r>
                </w:p>
              </w:tc>
              <w:tc>
                <w:tcPr>
                  <w:tcW w:w="2635"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Показатели</w:t>
                  </w:r>
                </w:p>
              </w:tc>
              <w:tc>
                <w:tcPr>
                  <w:tcW w:w="4057"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Учебный год</w:t>
                  </w:r>
                </w:p>
              </w:tc>
              <w:tc>
                <w:tcPr>
                  <w:tcW w:w="1877"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Динамика</w:t>
                  </w:r>
                </w:p>
                <w:p w:rsidR="00F47648" w:rsidRDefault="0009542C">
                  <w:r>
                    <w:t>«+», «-»</w:t>
                  </w:r>
                </w:p>
              </w:tc>
            </w:tr>
            <w:tr w:rsidR="00F47648">
              <w:tc>
                <w:tcPr>
                  <w:tcW w:w="805"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635"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136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F47648">
                  <w:pPr>
                    <w:rPr>
                      <w:lang w:val="en-US"/>
                    </w:rPr>
                  </w:pPr>
                </w:p>
              </w:tc>
              <w:tc>
                <w:tcPr>
                  <w:tcW w:w="13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F47648">
                  <w:pPr>
                    <w:rPr>
                      <w:lang w:val="en-US"/>
                    </w:rPr>
                  </w:pPr>
                </w:p>
              </w:tc>
              <w:tc>
                <w:tcPr>
                  <w:tcW w:w="13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F47648">
                  <w:pPr>
                    <w:rPr>
                      <w:lang w:val="en-US"/>
                    </w:rPr>
                  </w:pPr>
                </w:p>
              </w:tc>
              <w:tc>
                <w:tcPr>
                  <w:tcW w:w="1877"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r>
            <w:tr w:rsidR="00F47648">
              <w:tc>
                <w:tcPr>
                  <w:tcW w:w="805"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1</w:t>
                  </w:r>
                </w:p>
              </w:tc>
              <w:tc>
                <w:tcPr>
                  <w:tcW w:w="263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Степень удовлетворенности учащихся своим классным коллективом.</w:t>
                  </w:r>
                </w:p>
              </w:tc>
              <w:tc>
                <w:tcPr>
                  <w:tcW w:w="136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8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c>
                <w:tcPr>
                  <w:tcW w:w="805"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63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Высокая степень удовлетворенности</w:t>
                  </w:r>
                </w:p>
              </w:tc>
              <w:tc>
                <w:tcPr>
                  <w:tcW w:w="136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8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c>
                <w:tcPr>
                  <w:tcW w:w="805"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63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Средняя степень удовлетворенности</w:t>
                  </w:r>
                </w:p>
              </w:tc>
              <w:tc>
                <w:tcPr>
                  <w:tcW w:w="136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8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c>
                <w:tcPr>
                  <w:tcW w:w="805"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63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xml:space="preserve">Низкая </w:t>
                  </w:r>
                  <w:r>
                    <w:t>степень удовлетворенности</w:t>
                  </w:r>
                </w:p>
              </w:tc>
              <w:tc>
                <w:tcPr>
                  <w:tcW w:w="136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8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c>
                <w:tcPr>
                  <w:tcW w:w="805"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2</w:t>
                  </w:r>
                </w:p>
              </w:tc>
              <w:tc>
                <w:tcPr>
                  <w:tcW w:w="263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Уровень взаимодействия педагогов и учащихся в школьном коллективе</w:t>
                  </w:r>
                </w:p>
              </w:tc>
              <w:tc>
                <w:tcPr>
                  <w:tcW w:w="136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8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c>
                <w:tcPr>
                  <w:tcW w:w="805"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63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Высокий уровень</w:t>
                  </w:r>
                </w:p>
              </w:tc>
              <w:tc>
                <w:tcPr>
                  <w:tcW w:w="136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8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c>
                <w:tcPr>
                  <w:tcW w:w="805"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63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Средний уровень</w:t>
                  </w:r>
                </w:p>
              </w:tc>
              <w:tc>
                <w:tcPr>
                  <w:tcW w:w="136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8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c>
                <w:tcPr>
                  <w:tcW w:w="805"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63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Низкий уровень</w:t>
                  </w:r>
                </w:p>
              </w:tc>
              <w:tc>
                <w:tcPr>
                  <w:tcW w:w="136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8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c>
                <w:tcPr>
                  <w:tcW w:w="805"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3</w:t>
                  </w:r>
                </w:p>
              </w:tc>
              <w:tc>
                <w:tcPr>
                  <w:tcW w:w="263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Уровень школьной тревожности</w:t>
                  </w:r>
                </w:p>
              </w:tc>
              <w:tc>
                <w:tcPr>
                  <w:tcW w:w="136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8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c>
                <w:tcPr>
                  <w:tcW w:w="805"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63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Нормальный</w:t>
                  </w:r>
                </w:p>
              </w:tc>
              <w:tc>
                <w:tcPr>
                  <w:tcW w:w="136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8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c>
                <w:tcPr>
                  <w:tcW w:w="805"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63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Несколько повышенный</w:t>
                  </w:r>
                </w:p>
              </w:tc>
              <w:tc>
                <w:tcPr>
                  <w:tcW w:w="136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8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c>
                <w:tcPr>
                  <w:tcW w:w="805"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63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Высокий</w:t>
                  </w:r>
                </w:p>
              </w:tc>
              <w:tc>
                <w:tcPr>
                  <w:tcW w:w="136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8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c>
                <w:tcPr>
                  <w:tcW w:w="805"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63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Очень высокий</w:t>
                  </w:r>
                </w:p>
              </w:tc>
              <w:tc>
                <w:tcPr>
                  <w:tcW w:w="136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8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r w:rsidR="00F47648">
              <w:tc>
                <w:tcPr>
                  <w:tcW w:w="805"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47648" w:rsidRDefault="00F47648"/>
              </w:tc>
              <w:tc>
                <w:tcPr>
                  <w:tcW w:w="263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Чрезмерное спокойствие</w:t>
                  </w:r>
                </w:p>
              </w:tc>
              <w:tc>
                <w:tcPr>
                  <w:tcW w:w="136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F47648"/>
              </w:tc>
              <w:tc>
                <w:tcPr>
                  <w:tcW w:w="13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3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c>
                <w:tcPr>
                  <w:tcW w:w="18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47648" w:rsidRDefault="0009542C">
                  <w:r>
                    <w:t> </w:t>
                  </w:r>
                </w:p>
              </w:tc>
            </w:tr>
          </w:tbl>
          <w:p w:rsidR="00F47648" w:rsidRDefault="0009542C">
            <w:r>
              <w:t> </w:t>
            </w:r>
          </w:p>
        </w:tc>
      </w:tr>
    </w:tbl>
    <w:p w:rsidR="00F47648" w:rsidRDefault="00F47648">
      <w:pPr>
        <w:pStyle w:val="ad"/>
        <w:spacing w:after="0"/>
        <w:ind w:left="840"/>
        <w:rPr>
          <w:b/>
        </w:rPr>
      </w:pPr>
    </w:p>
    <w:p w:rsidR="00F47648" w:rsidRDefault="0009542C">
      <w:pPr>
        <w:pStyle w:val="ad"/>
        <w:spacing w:after="0"/>
        <w:jc w:val="center"/>
      </w:pPr>
      <w:r>
        <w:rPr>
          <w:rFonts w:ascii="Times New Roman" w:hAnsi="Times New Roman"/>
          <w:sz w:val="28"/>
          <w:szCs w:val="28"/>
        </w:rPr>
        <w:t>11. Дорожная карта</w:t>
      </w:r>
    </w:p>
    <w:p w:rsidR="00F47648" w:rsidRDefault="0009542C">
      <w:pPr>
        <w:ind w:left="720" w:firstLine="700"/>
        <w:jc w:val="both"/>
        <w:rPr>
          <w:rFonts w:eastAsia="Arial"/>
          <w:color w:val="000000"/>
        </w:rPr>
      </w:pPr>
      <w:r>
        <w:rPr>
          <w:rFonts w:eastAsiaTheme="minorHAnsi"/>
          <w:lang w:eastAsia="en-US"/>
        </w:rPr>
        <w:t>Цели:</w:t>
      </w:r>
      <w:r>
        <w:rPr>
          <w:rFonts w:eastAsia="Arial"/>
          <w:b/>
          <w:color w:val="000000"/>
        </w:rPr>
        <w:t xml:space="preserve"> </w:t>
      </w:r>
      <w:r>
        <w:rPr>
          <w:rFonts w:eastAsia="Arial"/>
          <w:color w:val="000000"/>
        </w:rPr>
        <w:t xml:space="preserve"> </w:t>
      </w:r>
    </w:p>
    <w:p w:rsidR="00F47648" w:rsidRDefault="0009542C">
      <w:pPr>
        <w:ind w:firstLine="703"/>
        <w:jc w:val="both"/>
        <w:rPr>
          <w:rFonts w:eastAsia="Arial"/>
          <w:color w:val="000000"/>
        </w:rPr>
      </w:pPr>
      <w:r>
        <w:rPr>
          <w:rFonts w:eastAsia="Arial"/>
          <w:color w:val="000000"/>
        </w:rPr>
        <w:t xml:space="preserve">- Обеспечить организационно-технологические, методические и психолого-педагогические мероприятия реализации Программы </w:t>
      </w:r>
      <w:r>
        <w:rPr>
          <w:rFonts w:eastAsia="Arial"/>
          <w:color w:val="000000"/>
        </w:rPr>
        <w:t>развития (далее Программы).</w:t>
      </w:r>
    </w:p>
    <w:p w:rsidR="00F47648" w:rsidRDefault="0009542C">
      <w:pPr>
        <w:ind w:firstLine="703"/>
        <w:jc w:val="both"/>
        <w:rPr>
          <w:rFonts w:eastAsia="Arial"/>
          <w:color w:val="000000"/>
        </w:rPr>
      </w:pPr>
      <w:r>
        <w:rPr>
          <w:rFonts w:eastAsia="Arial"/>
          <w:color w:val="000000"/>
        </w:rPr>
        <w:t>- Формирование школьной системы управления качеством образования, совершенствование форм контроля в условиях обновления системы качества образования.</w:t>
      </w:r>
    </w:p>
    <w:p w:rsidR="00F47648" w:rsidRDefault="0009542C">
      <w:pPr>
        <w:ind w:left="720" w:firstLine="700"/>
        <w:jc w:val="both"/>
        <w:rPr>
          <w:rFonts w:eastAsia="Arial"/>
          <w:b/>
          <w:color w:val="000000"/>
        </w:rPr>
      </w:pPr>
      <w:r>
        <w:rPr>
          <w:rFonts w:eastAsia="Arial"/>
          <w:b/>
          <w:color w:val="000000"/>
        </w:rPr>
        <w:t>Задачи:</w:t>
      </w:r>
    </w:p>
    <w:p w:rsidR="00F47648" w:rsidRDefault="0009542C">
      <w:pPr>
        <w:ind w:firstLine="567"/>
        <w:jc w:val="both"/>
      </w:pPr>
      <w:r>
        <w:rPr>
          <w:rFonts w:eastAsia="Arial"/>
          <w:color w:val="000000"/>
        </w:rPr>
        <w:t>- Разработка и внедрение в практику управления качеством образования м</w:t>
      </w:r>
      <w:r>
        <w:rPr>
          <w:rFonts w:eastAsia="Arial"/>
          <w:color w:val="000000"/>
        </w:rPr>
        <w:t>етодов мониторинга, диагностики и прогнозирования.</w:t>
      </w:r>
    </w:p>
    <w:p w:rsidR="00F47648" w:rsidRDefault="0009542C">
      <w:pPr>
        <w:ind w:firstLine="567"/>
        <w:jc w:val="both"/>
      </w:pPr>
      <w:r>
        <w:rPr>
          <w:rFonts w:eastAsia="Arial"/>
          <w:color w:val="000000"/>
        </w:rPr>
        <w:t>- Повышение профессиональной компетенции педагогических кадров как необходимого условия обеспечения современного качества образования, в рамках реализации модели учительского роста.</w:t>
      </w:r>
    </w:p>
    <w:p w:rsidR="00F47648" w:rsidRDefault="0009542C">
      <w:pPr>
        <w:ind w:firstLine="567"/>
        <w:jc w:val="both"/>
      </w:pPr>
      <w:r>
        <w:rPr>
          <w:rFonts w:eastAsia="Arial"/>
          <w:color w:val="000000"/>
        </w:rPr>
        <w:t>- Обеспечение условий р</w:t>
      </w:r>
      <w:r>
        <w:rPr>
          <w:rFonts w:eastAsia="Arial"/>
          <w:color w:val="000000"/>
        </w:rPr>
        <w:t>авенства всех учащихся в получении качественного образования.</w:t>
      </w:r>
    </w:p>
    <w:p w:rsidR="00F47648" w:rsidRDefault="0009542C">
      <w:pPr>
        <w:ind w:firstLine="567"/>
        <w:jc w:val="both"/>
      </w:pPr>
      <w:r>
        <w:rPr>
          <w:rFonts w:eastAsia="Arial"/>
          <w:color w:val="000000"/>
        </w:rPr>
        <w:t>- Создание единой системы диагностики и контроля качества образования, качества преподавания, соответствия условий организации образовательного процесса нормативным требованиям и социальным ожид</w:t>
      </w:r>
      <w:r>
        <w:rPr>
          <w:rFonts w:eastAsia="Arial"/>
          <w:color w:val="000000"/>
        </w:rPr>
        <w:t>аниям.</w:t>
      </w:r>
    </w:p>
    <w:p w:rsidR="00F47648" w:rsidRDefault="0009542C">
      <w:pPr>
        <w:ind w:firstLine="567"/>
        <w:jc w:val="both"/>
        <w:rPr>
          <w:rFonts w:eastAsia="Arial"/>
          <w:color w:val="000000"/>
        </w:rPr>
      </w:pPr>
      <w:r>
        <w:rPr>
          <w:rFonts w:eastAsia="Arial"/>
          <w:color w:val="000000"/>
        </w:rPr>
        <w:t>- Создание в  ОУ необходимых материально технических условий для обеспечения образовательного процесса и повышения качества образования учащихся.</w:t>
      </w:r>
    </w:p>
    <w:p w:rsidR="00F47648" w:rsidRDefault="0009542C">
      <w:pPr>
        <w:ind w:left="150" w:right="150"/>
        <w:rPr>
          <w:color w:val="000000"/>
        </w:rPr>
      </w:pPr>
      <w:r>
        <w:rPr>
          <w:b/>
          <w:bCs/>
          <w:color w:val="000000"/>
        </w:rPr>
        <w:t>Основные направления:</w:t>
      </w:r>
    </w:p>
    <w:p w:rsidR="00F47648" w:rsidRDefault="0009542C">
      <w:pPr>
        <w:ind w:left="150" w:right="150"/>
        <w:rPr>
          <w:color w:val="000000"/>
        </w:rPr>
      </w:pPr>
      <w:r>
        <w:rPr>
          <w:color w:val="000000"/>
        </w:rPr>
        <w:t>1. организационно-содержательное обеспечение деятельности ОО;</w:t>
      </w:r>
    </w:p>
    <w:p w:rsidR="00F47648" w:rsidRDefault="0009542C">
      <w:pPr>
        <w:ind w:left="150" w:right="150"/>
        <w:rPr>
          <w:color w:val="000000"/>
        </w:rPr>
      </w:pPr>
      <w:r>
        <w:rPr>
          <w:color w:val="000000"/>
        </w:rPr>
        <w:t>2. совершенствовани</w:t>
      </w:r>
      <w:r>
        <w:rPr>
          <w:color w:val="000000"/>
        </w:rPr>
        <w:t>е нормативного обеспечения;</w:t>
      </w:r>
    </w:p>
    <w:p w:rsidR="00F47648" w:rsidRDefault="0009542C">
      <w:pPr>
        <w:ind w:left="150" w:right="150"/>
        <w:rPr>
          <w:color w:val="000000"/>
        </w:rPr>
      </w:pPr>
      <w:r>
        <w:rPr>
          <w:color w:val="000000"/>
        </w:rPr>
        <w:t>3. развитие финансово-экономического обеспечения;</w:t>
      </w:r>
    </w:p>
    <w:p w:rsidR="00F47648" w:rsidRDefault="0009542C">
      <w:pPr>
        <w:ind w:left="150" w:right="150"/>
        <w:rPr>
          <w:color w:val="000000"/>
        </w:rPr>
      </w:pPr>
      <w:r>
        <w:rPr>
          <w:color w:val="000000"/>
        </w:rPr>
        <w:t>4. кадровое и методическое обеспечение;</w:t>
      </w:r>
    </w:p>
    <w:p w:rsidR="00F47648" w:rsidRDefault="0009542C">
      <w:pPr>
        <w:ind w:left="150" w:right="150"/>
        <w:rPr>
          <w:color w:val="000000"/>
        </w:rPr>
      </w:pPr>
      <w:r>
        <w:rPr>
          <w:color w:val="000000"/>
        </w:rPr>
        <w:t>5. информатизация образовательного процесса;</w:t>
      </w:r>
    </w:p>
    <w:p w:rsidR="00F47648" w:rsidRDefault="0009542C">
      <w:pPr>
        <w:ind w:left="150" w:right="150"/>
        <w:rPr>
          <w:color w:val="000000"/>
        </w:rPr>
      </w:pPr>
      <w:r>
        <w:rPr>
          <w:color w:val="000000"/>
        </w:rPr>
        <w:t>6. совершенствование материально-технического обеспечения ОО.</w:t>
      </w:r>
    </w:p>
    <w:tbl>
      <w:tblPr>
        <w:tblW w:w="10035" w:type="dxa"/>
        <w:tblInd w:w="-16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70" w:type="dxa"/>
          <w:bottom w:w="100" w:type="dxa"/>
          <w:right w:w="100" w:type="dxa"/>
        </w:tblCellMar>
        <w:tblLook w:val="0600" w:firstRow="0" w:lastRow="0" w:firstColumn="0" w:lastColumn="0" w:noHBand="1" w:noVBand="1"/>
      </w:tblPr>
      <w:tblGrid>
        <w:gridCol w:w="839"/>
        <w:gridCol w:w="2503"/>
        <w:gridCol w:w="1816"/>
        <w:gridCol w:w="1866"/>
        <w:gridCol w:w="95"/>
        <w:gridCol w:w="2916"/>
      </w:tblGrid>
      <w:tr w:rsidR="00F47648">
        <w:tc>
          <w:tcPr>
            <w:tcW w:w="90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F47648" w:rsidRDefault="0009542C">
            <w:pPr>
              <w:ind w:firstLine="57"/>
              <w:jc w:val="center"/>
              <w:rPr>
                <w:rFonts w:eastAsia="Arial"/>
                <w:b/>
                <w:color w:val="000000"/>
              </w:rPr>
            </w:pPr>
            <w:r>
              <w:rPr>
                <w:rFonts w:eastAsia="Arial"/>
                <w:b/>
                <w:color w:val="000000"/>
              </w:rPr>
              <w:t>№ п/п</w:t>
            </w:r>
          </w:p>
        </w:tc>
        <w:tc>
          <w:tcPr>
            <w:tcW w:w="2428"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b/>
                <w:color w:val="000000"/>
              </w:rPr>
            </w:pPr>
            <w:r>
              <w:rPr>
                <w:rFonts w:eastAsia="Arial"/>
                <w:b/>
                <w:color w:val="000000"/>
              </w:rPr>
              <w:t>Мероприятия</w:t>
            </w:r>
          </w:p>
        </w:tc>
        <w:tc>
          <w:tcPr>
            <w:tcW w:w="178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b/>
                <w:color w:val="000000"/>
              </w:rPr>
            </w:pPr>
            <w:r>
              <w:rPr>
                <w:rFonts w:eastAsia="Arial"/>
                <w:b/>
                <w:color w:val="000000"/>
              </w:rPr>
              <w:t>Сроки</w:t>
            </w:r>
          </w:p>
        </w:tc>
        <w:tc>
          <w:tcPr>
            <w:tcW w:w="181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b/>
                <w:color w:val="000000"/>
              </w:rPr>
            </w:pPr>
            <w:r>
              <w:rPr>
                <w:rFonts w:eastAsia="Arial"/>
                <w:b/>
                <w:color w:val="000000"/>
              </w:rPr>
              <w:t>Ответственные</w:t>
            </w:r>
          </w:p>
        </w:tc>
        <w:tc>
          <w:tcPr>
            <w:tcW w:w="3107" w:type="dxa"/>
            <w:gridSpan w:val="2"/>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b/>
                <w:color w:val="000000"/>
              </w:rPr>
            </w:pPr>
            <w:r>
              <w:rPr>
                <w:rFonts w:eastAsia="Arial"/>
                <w:b/>
                <w:color w:val="000000"/>
              </w:rPr>
              <w:t>Результат исполнения</w:t>
            </w:r>
          </w:p>
        </w:tc>
      </w:tr>
      <w:tr w:rsidR="00F47648">
        <w:trPr>
          <w:trHeight w:val="368"/>
        </w:trPr>
        <w:tc>
          <w:tcPr>
            <w:tcW w:w="10035" w:type="dxa"/>
            <w:gridSpan w:val="6"/>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F47648" w:rsidRDefault="0009542C">
            <w:pPr>
              <w:numPr>
                <w:ilvl w:val="0"/>
                <w:numId w:val="29"/>
              </w:numPr>
              <w:ind w:left="0" w:firstLine="57"/>
              <w:rPr>
                <w:color w:val="000000"/>
              </w:rPr>
            </w:pPr>
            <w:r>
              <w:rPr>
                <w:color w:val="000000"/>
              </w:rPr>
              <w:t>Организационно-содержательное обеспечение деятельности ОО</w:t>
            </w:r>
          </w:p>
        </w:tc>
      </w:tr>
      <w:tr w:rsidR="00F47648">
        <w:tc>
          <w:tcPr>
            <w:tcW w:w="90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F47648" w:rsidRDefault="0009542C">
            <w:pPr>
              <w:ind w:firstLine="57"/>
              <w:jc w:val="center"/>
              <w:rPr>
                <w:rFonts w:eastAsia="Arial"/>
                <w:color w:val="000000"/>
              </w:rPr>
            </w:pPr>
            <w:r>
              <w:rPr>
                <w:rFonts w:eastAsia="Arial"/>
                <w:color w:val="000000"/>
              </w:rPr>
              <w:t>1.1</w:t>
            </w:r>
          </w:p>
        </w:tc>
        <w:tc>
          <w:tcPr>
            <w:tcW w:w="2428"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Theme="minorHAnsi"/>
                <w:color w:val="000000"/>
                <w:highlight w:val="white"/>
                <w:lang w:eastAsia="en-US"/>
              </w:rPr>
            </w:pPr>
            <w:r>
              <w:rPr>
                <w:rFonts w:eastAsiaTheme="minorHAnsi"/>
                <w:lang w:eastAsia="en-US"/>
              </w:rPr>
              <w:t>Формирование рабочей группы по разработке и реализации Программы</w:t>
            </w:r>
          </w:p>
        </w:tc>
        <w:tc>
          <w:tcPr>
            <w:tcW w:w="178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pPr>
            <w:r>
              <w:rPr>
                <w:rFonts w:eastAsia="Arial"/>
                <w:color w:val="000000"/>
              </w:rPr>
              <w:t>Май-сентябрь</w:t>
            </w:r>
          </w:p>
        </w:tc>
        <w:tc>
          <w:tcPr>
            <w:tcW w:w="1924" w:type="dxa"/>
            <w:gridSpan w:val="2"/>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Theme="minorHAnsi"/>
                <w:color w:val="000000"/>
                <w:highlight w:val="white"/>
                <w:lang w:eastAsia="en-US"/>
              </w:rPr>
            </w:pPr>
            <w:r>
              <w:rPr>
                <w:rFonts w:eastAsiaTheme="minorHAnsi"/>
                <w:color w:val="000000"/>
                <w:shd w:val="clear" w:color="auto" w:fill="FFFFFF"/>
                <w:lang w:eastAsia="en-US"/>
              </w:rPr>
              <w:t>Администрация</w:t>
            </w:r>
          </w:p>
        </w:tc>
        <w:tc>
          <w:tcPr>
            <w:tcW w:w="2998"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color w:val="000000"/>
              </w:rPr>
            </w:pPr>
            <w:r>
              <w:rPr>
                <w:rFonts w:eastAsia="Arial"/>
                <w:color w:val="000000"/>
              </w:rPr>
              <w:t xml:space="preserve">Создание рабочей группы, распределение обязанностей, нормативное </w:t>
            </w:r>
            <w:r>
              <w:rPr>
                <w:rFonts w:eastAsia="Arial"/>
                <w:color w:val="000000"/>
              </w:rPr>
              <w:t>обеспечение работы группы.</w:t>
            </w:r>
          </w:p>
        </w:tc>
      </w:tr>
      <w:tr w:rsidR="00F47648">
        <w:tc>
          <w:tcPr>
            <w:tcW w:w="90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F47648" w:rsidRDefault="0009542C">
            <w:pPr>
              <w:ind w:firstLine="57"/>
              <w:jc w:val="center"/>
              <w:rPr>
                <w:rFonts w:eastAsia="Arial"/>
                <w:color w:val="000000"/>
              </w:rPr>
            </w:pPr>
            <w:r>
              <w:rPr>
                <w:rFonts w:eastAsia="Arial"/>
                <w:color w:val="000000"/>
              </w:rPr>
              <w:t>1.2</w:t>
            </w:r>
          </w:p>
        </w:tc>
        <w:tc>
          <w:tcPr>
            <w:tcW w:w="2428"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pPr>
            <w:r>
              <w:rPr>
                <w:rFonts w:eastAsia="Arial"/>
                <w:color w:val="000000"/>
              </w:rPr>
              <w:t xml:space="preserve">Заседание рабочей группы. Определение направлений  Программы развития.  Разработка Программы развития </w:t>
            </w:r>
          </w:p>
        </w:tc>
        <w:tc>
          <w:tcPr>
            <w:tcW w:w="178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pPr>
            <w:r>
              <w:rPr>
                <w:rFonts w:eastAsia="Arial"/>
                <w:color w:val="000000"/>
              </w:rPr>
              <w:t>Сентябрь-октябрь</w:t>
            </w:r>
          </w:p>
        </w:tc>
        <w:tc>
          <w:tcPr>
            <w:tcW w:w="1924" w:type="dxa"/>
            <w:gridSpan w:val="2"/>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Theme="minorHAnsi"/>
                <w:color w:val="000000"/>
                <w:highlight w:val="white"/>
                <w:lang w:eastAsia="en-US"/>
              </w:rPr>
            </w:pPr>
            <w:r>
              <w:rPr>
                <w:rFonts w:eastAsiaTheme="minorHAnsi"/>
                <w:color w:val="000000"/>
                <w:shd w:val="clear" w:color="auto" w:fill="FFFFFF"/>
                <w:lang w:eastAsia="en-US"/>
              </w:rPr>
              <w:t>Администрация, рабочая группа.</w:t>
            </w:r>
          </w:p>
        </w:tc>
        <w:tc>
          <w:tcPr>
            <w:tcW w:w="2998"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color w:val="000000"/>
              </w:rPr>
            </w:pPr>
            <w:r>
              <w:rPr>
                <w:rFonts w:eastAsiaTheme="minorHAnsi"/>
                <w:lang w:eastAsia="en-US"/>
              </w:rPr>
              <w:t xml:space="preserve">Оформление Программы повышения качества образования. Разработка плана </w:t>
            </w:r>
            <w:r>
              <w:rPr>
                <w:rFonts w:eastAsiaTheme="minorHAnsi"/>
                <w:lang w:eastAsia="en-US"/>
              </w:rPr>
              <w:t>мероприятий реализации Программы по разным направлениям.</w:t>
            </w:r>
          </w:p>
        </w:tc>
      </w:tr>
      <w:tr w:rsidR="00F47648">
        <w:tc>
          <w:tcPr>
            <w:tcW w:w="90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F47648" w:rsidRDefault="0009542C">
            <w:pPr>
              <w:ind w:firstLine="57"/>
              <w:jc w:val="center"/>
              <w:rPr>
                <w:rFonts w:eastAsia="Arial"/>
                <w:color w:val="000000"/>
              </w:rPr>
            </w:pPr>
            <w:r>
              <w:rPr>
                <w:rFonts w:eastAsia="Arial"/>
                <w:color w:val="000000"/>
              </w:rPr>
              <w:t>1.3</w:t>
            </w:r>
          </w:p>
        </w:tc>
        <w:tc>
          <w:tcPr>
            <w:tcW w:w="2428"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b/>
                <w:i/>
                <w:color w:val="000000"/>
              </w:rPr>
            </w:pPr>
            <w:r>
              <w:rPr>
                <w:rFonts w:eastAsiaTheme="minorHAnsi"/>
                <w:color w:val="000000"/>
                <w:shd w:val="clear" w:color="auto" w:fill="FFFFFF"/>
                <w:lang w:eastAsia="en-US"/>
              </w:rPr>
              <w:t>Обеспечение реализации Программы развития в соответствии Законом «Об образовании в РФ» №273-ФЗ</w:t>
            </w:r>
          </w:p>
        </w:tc>
        <w:tc>
          <w:tcPr>
            <w:tcW w:w="178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pPr>
            <w:r>
              <w:rPr>
                <w:rFonts w:eastAsia="Arial"/>
                <w:color w:val="000000"/>
              </w:rPr>
              <w:t>Сентябрь-октябрь</w:t>
            </w:r>
          </w:p>
        </w:tc>
        <w:tc>
          <w:tcPr>
            <w:tcW w:w="1924" w:type="dxa"/>
            <w:gridSpan w:val="2"/>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b/>
                <w:i/>
                <w:color w:val="000000"/>
              </w:rPr>
            </w:pPr>
            <w:r>
              <w:rPr>
                <w:rFonts w:eastAsiaTheme="minorHAnsi"/>
                <w:color w:val="000000"/>
                <w:shd w:val="clear" w:color="auto" w:fill="FFFFFF"/>
                <w:lang w:eastAsia="en-US"/>
              </w:rPr>
              <w:t>Администрация</w:t>
            </w:r>
          </w:p>
        </w:tc>
        <w:tc>
          <w:tcPr>
            <w:tcW w:w="2998"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b/>
                <w:i/>
                <w:color w:val="000000"/>
              </w:rPr>
            </w:pPr>
            <w:r>
              <w:rPr>
                <w:rFonts w:eastAsiaTheme="minorHAnsi"/>
                <w:lang w:eastAsia="en-US"/>
              </w:rPr>
              <w:t>Нормативно-правовая база, обеспечивающая реализацию Программы</w:t>
            </w:r>
          </w:p>
        </w:tc>
      </w:tr>
      <w:tr w:rsidR="00F47648">
        <w:tc>
          <w:tcPr>
            <w:tcW w:w="90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F47648" w:rsidRDefault="0009542C">
            <w:pPr>
              <w:ind w:firstLine="57"/>
              <w:jc w:val="center"/>
              <w:rPr>
                <w:rFonts w:eastAsia="Arial"/>
                <w:color w:val="000000"/>
              </w:rPr>
            </w:pPr>
            <w:r>
              <w:rPr>
                <w:rFonts w:eastAsia="Arial"/>
                <w:color w:val="000000"/>
              </w:rPr>
              <w:t>1.4</w:t>
            </w:r>
          </w:p>
        </w:tc>
        <w:tc>
          <w:tcPr>
            <w:tcW w:w="2428"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Theme="minorHAnsi"/>
                <w:color w:val="000000"/>
                <w:highlight w:val="white"/>
                <w:lang w:eastAsia="en-US"/>
              </w:rPr>
            </w:pPr>
            <w:r>
              <w:rPr>
                <w:rFonts w:eastAsiaTheme="minorHAnsi"/>
                <w:color w:val="000000"/>
                <w:shd w:val="clear" w:color="auto" w:fill="FFFFFF"/>
                <w:lang w:eastAsia="en-US"/>
              </w:rPr>
              <w:t>Разработка моделей взаимодействия учреждений общего и дополнительного образования детей, обеспечивающих организацию внеурочной деятельности в условиях ФГОС</w:t>
            </w:r>
          </w:p>
        </w:tc>
        <w:tc>
          <w:tcPr>
            <w:tcW w:w="178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color w:val="000000"/>
              </w:rPr>
            </w:pPr>
            <w:r>
              <w:rPr>
                <w:rFonts w:eastAsia="Arial"/>
                <w:color w:val="000000"/>
              </w:rPr>
              <w:t>октябрь</w:t>
            </w:r>
          </w:p>
        </w:tc>
        <w:tc>
          <w:tcPr>
            <w:tcW w:w="1924" w:type="dxa"/>
            <w:gridSpan w:val="2"/>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pPr>
            <w:r>
              <w:rPr>
                <w:rFonts w:eastAsiaTheme="minorHAnsi"/>
                <w:color w:val="000000"/>
                <w:shd w:val="clear" w:color="auto" w:fill="FFFFFF"/>
                <w:lang w:eastAsia="en-US"/>
              </w:rPr>
              <w:t>Зам.директора по УВР, педагог-организатор, педагоги ДО</w:t>
            </w:r>
          </w:p>
        </w:tc>
        <w:tc>
          <w:tcPr>
            <w:tcW w:w="2998"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color w:val="000000"/>
              </w:rPr>
            </w:pPr>
            <w:r>
              <w:rPr>
                <w:rFonts w:eastAsia="Arial"/>
                <w:color w:val="000000"/>
              </w:rPr>
              <w:t xml:space="preserve">Организация мероприятий внеурочной </w:t>
            </w:r>
            <w:r>
              <w:rPr>
                <w:rFonts w:eastAsia="Arial"/>
                <w:color w:val="000000"/>
              </w:rPr>
              <w:t>деятельности в условиях ФГОС во взаимодействии с учреждениями дополнительного образования.</w:t>
            </w:r>
          </w:p>
          <w:p w:rsidR="00F47648" w:rsidRDefault="0009542C">
            <w:pPr>
              <w:ind w:firstLine="57"/>
              <w:jc w:val="center"/>
              <w:rPr>
                <w:rFonts w:eastAsia="Arial"/>
                <w:color w:val="000000"/>
              </w:rPr>
            </w:pPr>
            <w:r>
              <w:rPr>
                <w:rFonts w:eastAsia="Arial"/>
                <w:color w:val="000000"/>
              </w:rPr>
              <w:t>Необходимое нормативное обеспечение.</w:t>
            </w:r>
          </w:p>
        </w:tc>
      </w:tr>
      <w:tr w:rsidR="00F47648">
        <w:tc>
          <w:tcPr>
            <w:tcW w:w="90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F47648" w:rsidRDefault="0009542C">
            <w:pPr>
              <w:ind w:firstLine="57"/>
              <w:jc w:val="center"/>
              <w:rPr>
                <w:rFonts w:eastAsia="Arial"/>
                <w:color w:val="000000"/>
              </w:rPr>
            </w:pPr>
            <w:r>
              <w:rPr>
                <w:rFonts w:eastAsia="Arial"/>
                <w:color w:val="000000"/>
              </w:rPr>
              <w:t>1.5</w:t>
            </w:r>
          </w:p>
        </w:tc>
        <w:tc>
          <w:tcPr>
            <w:tcW w:w="2428"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Theme="minorHAnsi"/>
                <w:color w:val="000000"/>
                <w:highlight w:val="white"/>
                <w:lang w:eastAsia="en-US"/>
              </w:rPr>
            </w:pPr>
            <w:r>
              <w:rPr>
                <w:rFonts w:eastAsiaTheme="minorHAnsi"/>
                <w:color w:val="000000"/>
                <w:shd w:val="clear" w:color="auto" w:fill="FFFFFF"/>
                <w:lang w:eastAsia="en-US"/>
              </w:rPr>
              <w:t>Введение в учебные планы курсов, направленных на развитие интеллектуальных и творческих способностей учащихся</w:t>
            </w:r>
          </w:p>
        </w:tc>
        <w:tc>
          <w:tcPr>
            <w:tcW w:w="178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color w:val="000000"/>
              </w:rPr>
            </w:pPr>
            <w:r>
              <w:rPr>
                <w:rFonts w:eastAsia="Arial"/>
                <w:color w:val="000000"/>
              </w:rPr>
              <w:t xml:space="preserve">Сентябрь </w:t>
            </w:r>
            <w:r>
              <w:rPr>
                <w:rFonts w:eastAsia="Arial"/>
                <w:color w:val="000000"/>
              </w:rPr>
              <w:t>-октябрь</w:t>
            </w:r>
          </w:p>
        </w:tc>
        <w:tc>
          <w:tcPr>
            <w:tcW w:w="1924" w:type="dxa"/>
            <w:gridSpan w:val="2"/>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pPr>
            <w:r>
              <w:rPr>
                <w:rFonts w:eastAsia="Arial"/>
                <w:color w:val="000000"/>
              </w:rPr>
              <w:t xml:space="preserve">Администрация, руководители ШМО, педагоги </w:t>
            </w:r>
          </w:p>
        </w:tc>
        <w:tc>
          <w:tcPr>
            <w:tcW w:w="2998"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Theme="minorHAnsi"/>
                <w:color w:val="000000"/>
                <w:highlight w:val="white"/>
                <w:lang w:eastAsia="en-US"/>
              </w:rPr>
            </w:pPr>
            <w:r>
              <w:rPr>
                <w:rFonts w:eastAsia="Arial"/>
                <w:color w:val="000000"/>
              </w:rPr>
              <w:t>Организация курсов для учащихся,</w:t>
            </w:r>
            <w:r>
              <w:rPr>
                <w:rFonts w:eastAsiaTheme="minorHAnsi"/>
                <w:color w:val="000000"/>
                <w:shd w:val="clear" w:color="auto" w:fill="FFFFFF"/>
                <w:lang w:eastAsia="en-US"/>
              </w:rPr>
              <w:t xml:space="preserve"> направленных  на развитие интеллектуальных и творческих способностей.</w:t>
            </w:r>
          </w:p>
          <w:p w:rsidR="00F47648" w:rsidRDefault="0009542C">
            <w:pPr>
              <w:ind w:firstLine="57"/>
              <w:jc w:val="center"/>
              <w:rPr>
                <w:rFonts w:eastAsia="Arial"/>
                <w:color w:val="000000"/>
              </w:rPr>
            </w:pPr>
            <w:r>
              <w:rPr>
                <w:rFonts w:eastAsia="Arial"/>
                <w:color w:val="000000"/>
              </w:rPr>
              <w:t>Необходимое нормативное обеспечение.</w:t>
            </w:r>
          </w:p>
        </w:tc>
      </w:tr>
      <w:tr w:rsidR="00F47648">
        <w:tc>
          <w:tcPr>
            <w:tcW w:w="90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F47648" w:rsidRDefault="0009542C">
            <w:pPr>
              <w:ind w:firstLine="57"/>
              <w:jc w:val="center"/>
              <w:rPr>
                <w:rFonts w:eastAsia="Arial"/>
                <w:color w:val="000000"/>
              </w:rPr>
            </w:pPr>
            <w:r>
              <w:rPr>
                <w:rFonts w:eastAsia="Arial"/>
                <w:color w:val="000000"/>
              </w:rPr>
              <w:t>1.6</w:t>
            </w:r>
          </w:p>
        </w:tc>
        <w:tc>
          <w:tcPr>
            <w:tcW w:w="2428"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Theme="minorHAnsi"/>
                <w:color w:val="000000"/>
                <w:highlight w:val="white"/>
                <w:lang w:eastAsia="en-US"/>
              </w:rPr>
            </w:pPr>
            <w:r>
              <w:rPr>
                <w:rFonts w:eastAsiaTheme="minorHAnsi"/>
                <w:color w:val="000000"/>
                <w:shd w:val="clear" w:color="auto" w:fill="FFFFFF"/>
                <w:lang w:eastAsia="en-US"/>
              </w:rPr>
              <w:t xml:space="preserve">Формирование банка данных «Одаренные дети», «Дети, </w:t>
            </w:r>
            <w:r>
              <w:rPr>
                <w:rFonts w:eastAsiaTheme="minorHAnsi"/>
                <w:color w:val="000000"/>
                <w:shd w:val="clear" w:color="auto" w:fill="FFFFFF"/>
                <w:lang w:eastAsia="en-US"/>
              </w:rPr>
              <w:t>требующие особой педагогической поддержки», «Дети с ОВЗ» и т.д.</w:t>
            </w:r>
          </w:p>
        </w:tc>
        <w:tc>
          <w:tcPr>
            <w:tcW w:w="178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color w:val="000000"/>
              </w:rPr>
            </w:pPr>
            <w:r>
              <w:rPr>
                <w:rFonts w:eastAsia="Arial"/>
                <w:color w:val="000000"/>
              </w:rPr>
              <w:t>2017-2018гг</w:t>
            </w:r>
          </w:p>
        </w:tc>
        <w:tc>
          <w:tcPr>
            <w:tcW w:w="1924" w:type="dxa"/>
            <w:gridSpan w:val="2"/>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b/>
                <w:i/>
                <w:color w:val="000000"/>
              </w:rPr>
            </w:pPr>
            <w:r>
              <w:rPr>
                <w:rFonts w:eastAsiaTheme="minorHAnsi"/>
                <w:color w:val="000000"/>
                <w:shd w:val="clear" w:color="auto" w:fill="FFFFFF"/>
                <w:lang w:eastAsia="en-US"/>
              </w:rPr>
              <w:t>Администрация</w:t>
            </w:r>
          </w:p>
        </w:tc>
        <w:tc>
          <w:tcPr>
            <w:tcW w:w="2998"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color w:val="000000"/>
              </w:rPr>
            </w:pPr>
            <w:r>
              <w:rPr>
                <w:rFonts w:eastAsia="Arial"/>
                <w:color w:val="000000"/>
              </w:rPr>
              <w:t>Организация работы с данными категориями детей, индивидуальные планы работ.</w:t>
            </w:r>
          </w:p>
        </w:tc>
      </w:tr>
      <w:tr w:rsidR="00F47648">
        <w:tc>
          <w:tcPr>
            <w:tcW w:w="90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F47648" w:rsidRDefault="0009542C">
            <w:pPr>
              <w:ind w:firstLine="57"/>
              <w:jc w:val="center"/>
              <w:rPr>
                <w:rFonts w:eastAsia="Arial"/>
                <w:color w:val="000000"/>
              </w:rPr>
            </w:pPr>
            <w:r>
              <w:rPr>
                <w:rFonts w:eastAsia="Arial"/>
                <w:color w:val="000000"/>
              </w:rPr>
              <w:t>1.7</w:t>
            </w:r>
          </w:p>
        </w:tc>
        <w:tc>
          <w:tcPr>
            <w:tcW w:w="2428"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Theme="minorHAnsi"/>
                <w:color w:val="000000"/>
                <w:highlight w:val="white"/>
                <w:lang w:eastAsia="en-US"/>
              </w:rPr>
            </w:pPr>
            <w:r>
              <w:rPr>
                <w:rFonts w:eastAsiaTheme="minorHAnsi"/>
                <w:color w:val="000000"/>
                <w:shd w:val="clear" w:color="auto" w:fill="FFFFFF"/>
                <w:lang w:eastAsia="en-US"/>
              </w:rPr>
              <w:t xml:space="preserve">Эффективная организация спортивно-оздоровительной работы </w:t>
            </w:r>
          </w:p>
        </w:tc>
        <w:tc>
          <w:tcPr>
            <w:tcW w:w="178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color w:val="000000"/>
              </w:rPr>
            </w:pPr>
            <w:r>
              <w:rPr>
                <w:rFonts w:eastAsia="Arial"/>
                <w:color w:val="000000"/>
              </w:rPr>
              <w:t>Сентябрь</w:t>
            </w:r>
          </w:p>
        </w:tc>
        <w:tc>
          <w:tcPr>
            <w:tcW w:w="1924" w:type="dxa"/>
            <w:gridSpan w:val="2"/>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b/>
                <w:i/>
                <w:color w:val="000000"/>
              </w:rPr>
            </w:pPr>
            <w:r>
              <w:rPr>
                <w:rFonts w:eastAsiaTheme="minorHAnsi"/>
                <w:color w:val="000000"/>
                <w:shd w:val="clear" w:color="auto" w:fill="FFFFFF"/>
                <w:lang w:eastAsia="en-US"/>
              </w:rPr>
              <w:t xml:space="preserve">Зам.директора по </w:t>
            </w:r>
            <w:r>
              <w:rPr>
                <w:rFonts w:eastAsiaTheme="minorHAnsi"/>
                <w:color w:val="000000"/>
                <w:shd w:val="clear" w:color="auto" w:fill="FFFFFF"/>
                <w:lang w:eastAsia="en-US"/>
              </w:rPr>
              <w:t>УВР, педагог-организатор,  педагоги</w:t>
            </w:r>
          </w:p>
        </w:tc>
        <w:tc>
          <w:tcPr>
            <w:tcW w:w="2998"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b/>
                <w:i/>
                <w:color w:val="000000"/>
              </w:rPr>
            </w:pPr>
            <w:r>
              <w:rPr>
                <w:rFonts w:eastAsia="Arial"/>
                <w:color w:val="000000"/>
              </w:rPr>
              <w:t>Работа спортивных секций. Необходимое нормативное обеспечение.</w:t>
            </w:r>
          </w:p>
        </w:tc>
      </w:tr>
      <w:tr w:rsidR="00F47648">
        <w:tc>
          <w:tcPr>
            <w:tcW w:w="90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F47648" w:rsidRDefault="0009542C">
            <w:pPr>
              <w:ind w:firstLine="57"/>
              <w:jc w:val="center"/>
              <w:rPr>
                <w:rFonts w:eastAsia="Arial"/>
                <w:color w:val="000000"/>
              </w:rPr>
            </w:pPr>
            <w:r>
              <w:rPr>
                <w:rFonts w:eastAsia="Arial"/>
                <w:color w:val="000000"/>
              </w:rPr>
              <w:t>1.8</w:t>
            </w:r>
          </w:p>
        </w:tc>
        <w:tc>
          <w:tcPr>
            <w:tcW w:w="2428"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pPr>
            <w:r>
              <w:rPr>
                <w:rFonts w:eastAsiaTheme="minorHAnsi"/>
                <w:color w:val="000000"/>
                <w:shd w:val="clear" w:color="auto" w:fill="FFFFFF"/>
                <w:lang w:eastAsia="en-US"/>
              </w:rPr>
              <w:t>Эффективная работа школы в рамках сетевого взаимодействия с другими образовательными организациями</w:t>
            </w:r>
          </w:p>
        </w:tc>
        <w:tc>
          <w:tcPr>
            <w:tcW w:w="178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color w:val="000000"/>
              </w:rPr>
            </w:pPr>
            <w:r>
              <w:rPr>
                <w:rFonts w:eastAsia="Arial"/>
                <w:color w:val="000000"/>
              </w:rPr>
              <w:t>2017-2020гг</w:t>
            </w:r>
          </w:p>
        </w:tc>
        <w:tc>
          <w:tcPr>
            <w:tcW w:w="1924" w:type="dxa"/>
            <w:gridSpan w:val="2"/>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pPr>
            <w:r>
              <w:rPr>
                <w:rFonts w:eastAsiaTheme="minorHAnsi"/>
                <w:color w:val="000000"/>
                <w:shd w:val="clear" w:color="auto" w:fill="FFFFFF"/>
                <w:lang w:eastAsia="en-US"/>
              </w:rPr>
              <w:t>Директор зам.директора по УВР, педагог-ор</w:t>
            </w:r>
            <w:r>
              <w:rPr>
                <w:rFonts w:eastAsiaTheme="minorHAnsi"/>
                <w:color w:val="000000"/>
                <w:shd w:val="clear" w:color="auto" w:fill="FFFFFF"/>
                <w:lang w:eastAsia="en-US"/>
              </w:rPr>
              <w:t>ганизатор, педагоги</w:t>
            </w:r>
          </w:p>
        </w:tc>
        <w:tc>
          <w:tcPr>
            <w:tcW w:w="2998"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color w:val="000000"/>
              </w:rPr>
            </w:pPr>
            <w:r>
              <w:rPr>
                <w:rFonts w:eastAsia="Arial"/>
                <w:color w:val="000000"/>
              </w:rPr>
              <w:t>Повышение квалификации педагогов без отрыва от образовательного процесса.</w:t>
            </w:r>
          </w:p>
          <w:p w:rsidR="00F47648" w:rsidRDefault="00F47648">
            <w:pPr>
              <w:ind w:firstLine="57"/>
              <w:jc w:val="center"/>
              <w:rPr>
                <w:rFonts w:eastAsia="Arial"/>
                <w:color w:val="000000"/>
              </w:rPr>
            </w:pPr>
          </w:p>
        </w:tc>
      </w:tr>
      <w:tr w:rsidR="00F47648">
        <w:tc>
          <w:tcPr>
            <w:tcW w:w="90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F47648" w:rsidRDefault="0009542C">
            <w:pPr>
              <w:ind w:firstLine="57"/>
              <w:jc w:val="center"/>
              <w:rPr>
                <w:rFonts w:eastAsia="Arial"/>
                <w:color w:val="000000"/>
              </w:rPr>
            </w:pPr>
            <w:r>
              <w:rPr>
                <w:rFonts w:eastAsia="Arial"/>
                <w:color w:val="000000"/>
              </w:rPr>
              <w:t>1.9</w:t>
            </w:r>
          </w:p>
        </w:tc>
        <w:tc>
          <w:tcPr>
            <w:tcW w:w="2428"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pPr>
            <w:r>
              <w:rPr>
                <w:rFonts w:eastAsiaTheme="minorHAnsi"/>
                <w:color w:val="000000"/>
                <w:shd w:val="clear" w:color="auto" w:fill="FFFFFF"/>
                <w:lang w:eastAsia="en-US"/>
              </w:rPr>
              <w:t xml:space="preserve">Расширение горизонтальных связей управления ОУ, реализация общественного управления ОУ, включение учащихся в деятельность системы управления школы на </w:t>
            </w:r>
            <w:r>
              <w:rPr>
                <w:rFonts w:eastAsiaTheme="minorHAnsi"/>
                <w:color w:val="000000"/>
                <w:shd w:val="clear" w:color="auto" w:fill="FFFFFF"/>
                <w:lang w:eastAsia="en-US"/>
              </w:rPr>
              <w:t>принципах соуправления.</w:t>
            </w:r>
          </w:p>
        </w:tc>
        <w:tc>
          <w:tcPr>
            <w:tcW w:w="178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color w:val="000000"/>
              </w:rPr>
            </w:pPr>
            <w:r>
              <w:rPr>
                <w:rFonts w:eastAsia="Arial"/>
                <w:color w:val="000000"/>
              </w:rPr>
              <w:t>2017-2020г.г.</w:t>
            </w:r>
          </w:p>
        </w:tc>
        <w:tc>
          <w:tcPr>
            <w:tcW w:w="1924" w:type="dxa"/>
            <w:gridSpan w:val="2"/>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pPr>
            <w:r>
              <w:rPr>
                <w:rFonts w:eastAsiaTheme="minorHAnsi"/>
                <w:color w:val="000000"/>
                <w:shd w:val="clear" w:color="auto" w:fill="FFFFFF"/>
                <w:lang w:eastAsia="en-US"/>
              </w:rPr>
              <w:t>Директор, зам.директора по УВР, педагог-организатор, совет школы, родительский комитет.</w:t>
            </w:r>
          </w:p>
        </w:tc>
        <w:tc>
          <w:tcPr>
            <w:tcW w:w="2998"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color w:val="000000"/>
              </w:rPr>
            </w:pPr>
            <w:r>
              <w:rPr>
                <w:rFonts w:eastAsia="Arial"/>
                <w:color w:val="000000"/>
              </w:rPr>
              <w:t>Усиление общественных связей школы. Создание системы действующего ученического самоуправления, Повышение мотивации учащихся.</w:t>
            </w:r>
          </w:p>
        </w:tc>
      </w:tr>
      <w:tr w:rsidR="00F47648">
        <w:tc>
          <w:tcPr>
            <w:tcW w:w="10035" w:type="dxa"/>
            <w:gridSpan w:val="6"/>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F47648" w:rsidRDefault="0009542C">
            <w:pPr>
              <w:ind w:firstLine="57"/>
              <w:jc w:val="center"/>
              <w:rPr>
                <w:rFonts w:eastAsia="Arial"/>
                <w:b/>
                <w:i/>
                <w:color w:val="000000"/>
              </w:rPr>
            </w:pPr>
            <w:r>
              <w:rPr>
                <w:rFonts w:eastAsiaTheme="minorHAnsi"/>
                <w:color w:val="000000"/>
                <w:shd w:val="clear" w:color="auto" w:fill="FFFFFF"/>
                <w:lang w:eastAsia="en-US"/>
              </w:rPr>
              <w:t>2.Со</w:t>
            </w:r>
            <w:r>
              <w:rPr>
                <w:rFonts w:eastAsiaTheme="minorHAnsi"/>
                <w:color w:val="000000"/>
                <w:shd w:val="clear" w:color="auto" w:fill="FFFFFF"/>
                <w:lang w:eastAsia="en-US"/>
              </w:rPr>
              <w:t>вершенствование нормативного обеспечения</w:t>
            </w:r>
          </w:p>
        </w:tc>
      </w:tr>
      <w:tr w:rsidR="00F47648">
        <w:tc>
          <w:tcPr>
            <w:tcW w:w="90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F47648" w:rsidRDefault="0009542C">
            <w:pPr>
              <w:ind w:firstLine="57"/>
              <w:jc w:val="center"/>
              <w:rPr>
                <w:rFonts w:eastAsia="Arial"/>
                <w:color w:val="000000"/>
              </w:rPr>
            </w:pPr>
            <w:r>
              <w:rPr>
                <w:rFonts w:eastAsia="Arial"/>
                <w:color w:val="000000"/>
              </w:rPr>
              <w:t>2.1</w:t>
            </w:r>
          </w:p>
        </w:tc>
        <w:tc>
          <w:tcPr>
            <w:tcW w:w="2428"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Theme="minorHAnsi"/>
                <w:color w:val="000000"/>
                <w:highlight w:val="white"/>
                <w:lang w:eastAsia="en-US"/>
              </w:rPr>
            </w:pPr>
            <w:r>
              <w:rPr>
                <w:rFonts w:eastAsiaTheme="minorHAnsi"/>
                <w:color w:val="000000"/>
                <w:shd w:val="clear" w:color="auto" w:fill="FFFFFF"/>
                <w:lang w:eastAsia="en-US"/>
              </w:rPr>
              <w:t>Обновление локально-нормативной базы ОУ</w:t>
            </w:r>
          </w:p>
        </w:tc>
        <w:tc>
          <w:tcPr>
            <w:tcW w:w="178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color w:val="000000"/>
              </w:rPr>
            </w:pPr>
            <w:r>
              <w:rPr>
                <w:rFonts w:eastAsia="Arial"/>
                <w:color w:val="000000"/>
              </w:rPr>
              <w:t xml:space="preserve">Сентябрь-октябрь. </w:t>
            </w:r>
          </w:p>
          <w:p w:rsidR="00F47648" w:rsidRDefault="0009542C">
            <w:pPr>
              <w:ind w:firstLine="57"/>
              <w:jc w:val="center"/>
              <w:rPr>
                <w:rFonts w:eastAsia="Arial"/>
                <w:color w:val="000000"/>
              </w:rPr>
            </w:pPr>
            <w:r>
              <w:rPr>
                <w:rFonts w:eastAsia="Arial"/>
                <w:color w:val="000000"/>
              </w:rPr>
              <w:t>В течение действия Программы по мере необходимости</w:t>
            </w:r>
          </w:p>
        </w:tc>
        <w:tc>
          <w:tcPr>
            <w:tcW w:w="1924" w:type="dxa"/>
            <w:gridSpan w:val="2"/>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pPr>
            <w:r>
              <w:rPr>
                <w:rFonts w:eastAsiaTheme="minorHAnsi"/>
                <w:color w:val="000000"/>
                <w:shd w:val="clear" w:color="auto" w:fill="FFFFFF"/>
                <w:lang w:eastAsia="en-US"/>
              </w:rPr>
              <w:t>Директор, зам.директора по УВР, педагог-организатор, рук-ли ШМО</w:t>
            </w:r>
          </w:p>
        </w:tc>
        <w:tc>
          <w:tcPr>
            <w:tcW w:w="2998"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color w:val="000000"/>
              </w:rPr>
            </w:pPr>
            <w:r>
              <w:rPr>
                <w:rFonts w:eastAsia="Arial"/>
                <w:color w:val="000000"/>
              </w:rPr>
              <w:t xml:space="preserve">Локально-нормативная база, </w:t>
            </w:r>
            <w:r>
              <w:rPr>
                <w:rFonts w:eastAsia="Arial"/>
                <w:color w:val="000000"/>
              </w:rPr>
              <w:t>соответствующая законодательству и социальному заказу.</w:t>
            </w:r>
          </w:p>
        </w:tc>
      </w:tr>
      <w:tr w:rsidR="00F47648">
        <w:tc>
          <w:tcPr>
            <w:tcW w:w="90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F47648" w:rsidRDefault="0009542C">
            <w:pPr>
              <w:ind w:firstLine="57"/>
              <w:jc w:val="center"/>
              <w:rPr>
                <w:rFonts w:eastAsia="Arial"/>
                <w:color w:val="000000"/>
              </w:rPr>
            </w:pPr>
            <w:r>
              <w:rPr>
                <w:rFonts w:eastAsia="Arial"/>
                <w:color w:val="000000"/>
              </w:rPr>
              <w:t>2.2</w:t>
            </w:r>
          </w:p>
        </w:tc>
        <w:tc>
          <w:tcPr>
            <w:tcW w:w="2428"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Theme="minorHAnsi"/>
                <w:color w:val="000000"/>
                <w:highlight w:val="white"/>
                <w:lang w:eastAsia="en-US"/>
              </w:rPr>
            </w:pPr>
            <w:r>
              <w:rPr>
                <w:rFonts w:eastAsiaTheme="minorHAnsi"/>
                <w:color w:val="000000"/>
                <w:shd w:val="clear" w:color="auto" w:fill="FFFFFF"/>
                <w:lang w:eastAsia="en-US"/>
              </w:rPr>
              <w:t>Корректировка формы договоров с родителями (законными представителями) о предоставлении образования, в том числе и услуг дополнительного образования</w:t>
            </w:r>
          </w:p>
        </w:tc>
        <w:tc>
          <w:tcPr>
            <w:tcW w:w="178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color w:val="000000"/>
              </w:rPr>
            </w:pPr>
            <w:r>
              <w:rPr>
                <w:rFonts w:eastAsia="Arial"/>
                <w:color w:val="000000"/>
              </w:rPr>
              <w:t xml:space="preserve">В течение действия Программы по мере </w:t>
            </w:r>
            <w:r>
              <w:rPr>
                <w:rFonts w:eastAsia="Arial"/>
                <w:color w:val="000000"/>
              </w:rPr>
              <w:t>необходимости.</w:t>
            </w:r>
          </w:p>
        </w:tc>
        <w:tc>
          <w:tcPr>
            <w:tcW w:w="1924" w:type="dxa"/>
            <w:gridSpan w:val="2"/>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color w:val="000000"/>
              </w:rPr>
            </w:pPr>
            <w:r>
              <w:rPr>
                <w:rFonts w:eastAsia="Arial"/>
                <w:color w:val="000000"/>
              </w:rPr>
              <w:t>Директор</w:t>
            </w:r>
          </w:p>
        </w:tc>
        <w:tc>
          <w:tcPr>
            <w:tcW w:w="2998"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color w:val="000000"/>
              </w:rPr>
            </w:pPr>
            <w:r>
              <w:rPr>
                <w:rFonts w:eastAsia="Arial"/>
                <w:color w:val="000000"/>
              </w:rPr>
              <w:t>Обновленные договоры с родителями, отражающие требования времени.</w:t>
            </w:r>
          </w:p>
        </w:tc>
      </w:tr>
      <w:tr w:rsidR="00F47648">
        <w:tc>
          <w:tcPr>
            <w:tcW w:w="90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F47648" w:rsidRDefault="0009542C">
            <w:pPr>
              <w:ind w:firstLine="57"/>
              <w:jc w:val="center"/>
              <w:rPr>
                <w:rFonts w:eastAsia="Arial"/>
                <w:color w:val="000000"/>
              </w:rPr>
            </w:pPr>
            <w:r>
              <w:rPr>
                <w:rFonts w:eastAsia="Arial"/>
                <w:color w:val="000000"/>
              </w:rPr>
              <w:t>2.3</w:t>
            </w:r>
          </w:p>
        </w:tc>
        <w:tc>
          <w:tcPr>
            <w:tcW w:w="2428"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Theme="minorHAnsi"/>
                <w:color w:val="000000"/>
                <w:highlight w:val="white"/>
                <w:lang w:eastAsia="en-US"/>
              </w:rPr>
            </w:pPr>
            <w:r>
              <w:rPr>
                <w:rFonts w:eastAsiaTheme="minorHAnsi"/>
                <w:color w:val="000000"/>
                <w:shd w:val="clear" w:color="auto" w:fill="FFFFFF"/>
                <w:lang w:eastAsia="en-US"/>
              </w:rPr>
              <w:t>Заключение договоров с учреждениями дополнительного образования и дополнительных соглашений с педагогами ДО.</w:t>
            </w:r>
          </w:p>
        </w:tc>
        <w:tc>
          <w:tcPr>
            <w:tcW w:w="178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b/>
                <w:i/>
                <w:color w:val="000000"/>
              </w:rPr>
            </w:pPr>
            <w:r>
              <w:rPr>
                <w:rFonts w:eastAsia="Arial"/>
                <w:color w:val="000000"/>
              </w:rPr>
              <w:t>В течение действия Программы по мере необходимости.</w:t>
            </w:r>
          </w:p>
        </w:tc>
        <w:tc>
          <w:tcPr>
            <w:tcW w:w="1924" w:type="dxa"/>
            <w:gridSpan w:val="2"/>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pPr>
            <w:r>
              <w:rPr>
                <w:rFonts w:eastAsiaTheme="minorHAnsi"/>
                <w:color w:val="000000"/>
                <w:shd w:val="clear" w:color="auto" w:fill="FFFFFF"/>
                <w:lang w:eastAsia="en-US"/>
              </w:rPr>
              <w:t>Директор, зам.директора по УВР,  педагог-организатор</w:t>
            </w:r>
          </w:p>
        </w:tc>
        <w:tc>
          <w:tcPr>
            <w:tcW w:w="2998"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color w:val="000000"/>
              </w:rPr>
            </w:pPr>
            <w:r>
              <w:rPr>
                <w:rFonts w:eastAsia="Arial"/>
                <w:color w:val="000000"/>
              </w:rPr>
              <w:t>Договора с учреждениями дополнительного образования и дополнительные соглашения с педагогами ДО.</w:t>
            </w:r>
          </w:p>
        </w:tc>
      </w:tr>
      <w:tr w:rsidR="00F47648">
        <w:tc>
          <w:tcPr>
            <w:tcW w:w="10035" w:type="dxa"/>
            <w:gridSpan w:val="6"/>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F47648" w:rsidRDefault="0009542C">
            <w:pPr>
              <w:ind w:firstLine="57"/>
              <w:jc w:val="center"/>
              <w:rPr>
                <w:rFonts w:eastAsia="Arial"/>
                <w:b/>
                <w:i/>
                <w:color w:val="000000"/>
              </w:rPr>
            </w:pPr>
            <w:r>
              <w:rPr>
                <w:rFonts w:eastAsiaTheme="minorHAnsi"/>
                <w:color w:val="000000"/>
                <w:shd w:val="clear" w:color="auto" w:fill="FFFFFF"/>
                <w:lang w:eastAsia="en-US"/>
              </w:rPr>
              <w:t>3. Развитие финансово-экономического обеспечения  </w:t>
            </w:r>
          </w:p>
        </w:tc>
      </w:tr>
      <w:tr w:rsidR="00F47648">
        <w:tc>
          <w:tcPr>
            <w:tcW w:w="90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F47648" w:rsidRDefault="0009542C">
            <w:pPr>
              <w:ind w:firstLine="57"/>
              <w:jc w:val="center"/>
              <w:rPr>
                <w:rFonts w:eastAsia="Arial"/>
                <w:color w:val="000000"/>
              </w:rPr>
            </w:pPr>
            <w:r>
              <w:rPr>
                <w:rFonts w:eastAsia="Arial"/>
                <w:color w:val="000000"/>
              </w:rPr>
              <w:t>3.1</w:t>
            </w:r>
          </w:p>
        </w:tc>
        <w:tc>
          <w:tcPr>
            <w:tcW w:w="2428"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Theme="minorHAnsi"/>
                <w:color w:val="000000"/>
                <w:highlight w:val="white"/>
                <w:lang w:eastAsia="en-US"/>
              </w:rPr>
            </w:pPr>
            <w:r>
              <w:rPr>
                <w:rFonts w:eastAsiaTheme="minorHAnsi"/>
                <w:color w:val="000000"/>
                <w:shd w:val="clear" w:color="auto" w:fill="FFFFFF"/>
                <w:lang w:eastAsia="en-US"/>
              </w:rPr>
              <w:t xml:space="preserve">Активизация работы по привлечению денежных </w:t>
            </w:r>
            <w:r>
              <w:rPr>
                <w:rFonts w:eastAsiaTheme="minorHAnsi"/>
                <w:color w:val="000000"/>
                <w:shd w:val="clear" w:color="auto" w:fill="FFFFFF"/>
                <w:lang w:eastAsia="en-US"/>
              </w:rPr>
              <w:t>средств от благотворительной и спонсорской помощи, в т.ч. от участия в целевых грантах</w:t>
            </w:r>
          </w:p>
        </w:tc>
        <w:tc>
          <w:tcPr>
            <w:tcW w:w="178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b/>
                <w:i/>
                <w:color w:val="000000"/>
              </w:rPr>
            </w:pPr>
            <w:r>
              <w:rPr>
                <w:rFonts w:eastAsia="Arial"/>
                <w:color w:val="000000"/>
              </w:rPr>
              <w:t>В течение действия Программы</w:t>
            </w:r>
          </w:p>
        </w:tc>
        <w:tc>
          <w:tcPr>
            <w:tcW w:w="181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pPr>
            <w:r>
              <w:rPr>
                <w:rFonts w:eastAsiaTheme="minorHAnsi"/>
                <w:color w:val="000000"/>
                <w:shd w:val="clear" w:color="auto" w:fill="FFFFFF"/>
                <w:lang w:eastAsia="en-US"/>
              </w:rPr>
              <w:t>Директор, зам.директора по УВР,  педагог-организатор</w:t>
            </w:r>
          </w:p>
        </w:tc>
        <w:tc>
          <w:tcPr>
            <w:tcW w:w="3107" w:type="dxa"/>
            <w:gridSpan w:val="2"/>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color w:val="000000"/>
              </w:rPr>
            </w:pPr>
            <w:r>
              <w:rPr>
                <w:rFonts w:eastAsia="Arial"/>
                <w:color w:val="000000"/>
              </w:rPr>
              <w:t>Привлечение дополнительных средств финансирования ОУ</w:t>
            </w:r>
          </w:p>
        </w:tc>
      </w:tr>
      <w:tr w:rsidR="00F47648">
        <w:tc>
          <w:tcPr>
            <w:tcW w:w="10035" w:type="dxa"/>
            <w:gridSpan w:val="6"/>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F47648" w:rsidRDefault="0009542C">
            <w:pPr>
              <w:ind w:firstLine="57"/>
              <w:jc w:val="center"/>
              <w:rPr>
                <w:rFonts w:eastAsia="Arial"/>
                <w:b/>
                <w:i/>
                <w:color w:val="000000"/>
              </w:rPr>
            </w:pPr>
            <w:r>
              <w:rPr>
                <w:rFonts w:eastAsiaTheme="minorHAnsi"/>
                <w:color w:val="000000"/>
                <w:shd w:val="clear" w:color="auto" w:fill="FFFFFF"/>
                <w:lang w:eastAsia="en-US"/>
              </w:rPr>
              <w:t xml:space="preserve">4. Кадровое и методическое </w:t>
            </w:r>
            <w:r>
              <w:rPr>
                <w:rFonts w:eastAsiaTheme="minorHAnsi"/>
                <w:color w:val="000000"/>
                <w:shd w:val="clear" w:color="auto" w:fill="FFFFFF"/>
                <w:lang w:eastAsia="en-US"/>
              </w:rPr>
              <w:t>обеспечение</w:t>
            </w:r>
          </w:p>
        </w:tc>
      </w:tr>
      <w:tr w:rsidR="00F47648">
        <w:tc>
          <w:tcPr>
            <w:tcW w:w="90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F47648" w:rsidRDefault="0009542C">
            <w:pPr>
              <w:ind w:firstLine="57"/>
              <w:jc w:val="center"/>
              <w:rPr>
                <w:rFonts w:eastAsia="Arial"/>
                <w:color w:val="000000"/>
              </w:rPr>
            </w:pPr>
            <w:r>
              <w:rPr>
                <w:rFonts w:eastAsia="Arial"/>
                <w:color w:val="000000"/>
              </w:rPr>
              <w:t xml:space="preserve">4.1 </w:t>
            </w:r>
          </w:p>
        </w:tc>
        <w:tc>
          <w:tcPr>
            <w:tcW w:w="2428"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Theme="minorHAnsi"/>
                <w:color w:val="000000"/>
                <w:highlight w:val="white"/>
                <w:lang w:eastAsia="en-US"/>
              </w:rPr>
            </w:pPr>
            <w:r>
              <w:rPr>
                <w:rFonts w:eastAsiaTheme="minorHAnsi"/>
                <w:color w:val="000000"/>
                <w:shd w:val="clear" w:color="auto" w:fill="FFFFFF"/>
                <w:lang w:eastAsia="en-US"/>
              </w:rPr>
              <w:t>Формирование банка управленческого резерва и его корректировка</w:t>
            </w:r>
          </w:p>
        </w:tc>
        <w:tc>
          <w:tcPr>
            <w:tcW w:w="178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color w:val="000000"/>
              </w:rPr>
            </w:pPr>
            <w:r>
              <w:rPr>
                <w:rFonts w:eastAsia="Arial"/>
                <w:color w:val="000000"/>
              </w:rPr>
              <w:t>В течение действия Программы</w:t>
            </w:r>
          </w:p>
        </w:tc>
        <w:tc>
          <w:tcPr>
            <w:tcW w:w="181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color w:val="000000"/>
              </w:rPr>
            </w:pPr>
            <w:r>
              <w:rPr>
                <w:rFonts w:eastAsia="Arial"/>
                <w:color w:val="000000"/>
              </w:rPr>
              <w:t>Директор</w:t>
            </w:r>
          </w:p>
        </w:tc>
        <w:tc>
          <w:tcPr>
            <w:tcW w:w="3107" w:type="dxa"/>
            <w:gridSpan w:val="2"/>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b/>
                <w:i/>
                <w:color w:val="000000"/>
              </w:rPr>
            </w:pPr>
            <w:r>
              <w:rPr>
                <w:rFonts w:eastAsiaTheme="minorHAnsi"/>
                <w:color w:val="000000"/>
                <w:shd w:val="clear" w:color="auto" w:fill="FFFFFF"/>
                <w:lang w:eastAsia="en-US"/>
              </w:rPr>
              <w:t xml:space="preserve">Наличие  управленческого резерва </w:t>
            </w:r>
          </w:p>
        </w:tc>
      </w:tr>
      <w:tr w:rsidR="00F47648">
        <w:tc>
          <w:tcPr>
            <w:tcW w:w="90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F47648" w:rsidRDefault="0009542C">
            <w:pPr>
              <w:ind w:firstLine="57"/>
              <w:jc w:val="center"/>
              <w:rPr>
                <w:rFonts w:eastAsia="Arial"/>
                <w:color w:val="000000"/>
              </w:rPr>
            </w:pPr>
            <w:r>
              <w:rPr>
                <w:rFonts w:eastAsia="Arial"/>
                <w:color w:val="000000"/>
              </w:rPr>
              <w:t>4.2</w:t>
            </w:r>
          </w:p>
        </w:tc>
        <w:tc>
          <w:tcPr>
            <w:tcW w:w="2428"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pPr>
            <w:r>
              <w:rPr>
                <w:rFonts w:eastAsiaTheme="minorHAnsi"/>
                <w:color w:val="000000"/>
                <w:shd w:val="clear" w:color="auto" w:fill="FFFFFF"/>
                <w:lang w:eastAsia="en-US"/>
              </w:rPr>
              <w:t>Повышение квалификации педагогов через систему курсовой переподготовки на базе ПОИПКРО, ЦОКО</w:t>
            </w:r>
          </w:p>
        </w:tc>
        <w:tc>
          <w:tcPr>
            <w:tcW w:w="178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b/>
                <w:i/>
                <w:color w:val="000000"/>
              </w:rPr>
            </w:pPr>
            <w:r>
              <w:rPr>
                <w:rFonts w:eastAsia="Arial"/>
                <w:color w:val="000000"/>
              </w:rPr>
              <w:t xml:space="preserve">В </w:t>
            </w:r>
            <w:r>
              <w:rPr>
                <w:rFonts w:eastAsia="Arial"/>
                <w:color w:val="000000"/>
              </w:rPr>
              <w:t>течение действия Программы</w:t>
            </w:r>
          </w:p>
        </w:tc>
        <w:tc>
          <w:tcPr>
            <w:tcW w:w="181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pPr>
            <w:r>
              <w:rPr>
                <w:rFonts w:eastAsiaTheme="minorHAnsi"/>
                <w:color w:val="000000"/>
                <w:shd w:val="clear" w:color="auto" w:fill="FFFFFF"/>
                <w:lang w:eastAsia="en-US"/>
              </w:rPr>
              <w:t>Зам.директора по УВР, педагог-организатор, ШМО, представители ПОИПКРО</w:t>
            </w:r>
          </w:p>
        </w:tc>
        <w:tc>
          <w:tcPr>
            <w:tcW w:w="3107" w:type="dxa"/>
            <w:gridSpan w:val="2"/>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color w:val="000000"/>
              </w:rPr>
            </w:pPr>
            <w:r>
              <w:rPr>
                <w:rFonts w:eastAsia="Arial"/>
                <w:color w:val="000000"/>
              </w:rPr>
              <w:t>Повышение квалификации педколлектива</w:t>
            </w:r>
          </w:p>
        </w:tc>
      </w:tr>
      <w:tr w:rsidR="00F47648">
        <w:tc>
          <w:tcPr>
            <w:tcW w:w="90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F47648" w:rsidRDefault="0009542C">
            <w:pPr>
              <w:ind w:firstLine="57"/>
              <w:jc w:val="center"/>
              <w:rPr>
                <w:rFonts w:eastAsia="Arial"/>
                <w:color w:val="000000"/>
              </w:rPr>
            </w:pPr>
            <w:r>
              <w:rPr>
                <w:rFonts w:eastAsia="Arial"/>
                <w:color w:val="000000"/>
              </w:rPr>
              <w:t>4.3</w:t>
            </w:r>
          </w:p>
        </w:tc>
        <w:tc>
          <w:tcPr>
            <w:tcW w:w="2428"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Theme="minorHAnsi"/>
                <w:color w:val="000000"/>
                <w:highlight w:val="white"/>
                <w:lang w:eastAsia="en-US"/>
              </w:rPr>
            </w:pPr>
            <w:r>
              <w:rPr>
                <w:rFonts w:eastAsiaTheme="minorHAnsi"/>
                <w:lang w:eastAsia="en-US"/>
              </w:rPr>
              <w:t>Участие в учебно-методических мероприятиях и стажерских площадках</w:t>
            </w:r>
          </w:p>
        </w:tc>
        <w:tc>
          <w:tcPr>
            <w:tcW w:w="178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color w:val="000000"/>
              </w:rPr>
            </w:pPr>
            <w:r>
              <w:rPr>
                <w:rFonts w:eastAsia="Arial"/>
                <w:color w:val="000000"/>
              </w:rPr>
              <w:t>В течение действия Программы</w:t>
            </w:r>
          </w:p>
        </w:tc>
        <w:tc>
          <w:tcPr>
            <w:tcW w:w="181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pPr>
            <w:r>
              <w:rPr>
                <w:rFonts w:eastAsiaTheme="minorHAnsi"/>
                <w:color w:val="000000"/>
                <w:shd w:val="clear" w:color="auto" w:fill="FFFFFF"/>
                <w:lang w:eastAsia="en-US"/>
              </w:rPr>
              <w:t xml:space="preserve">Зам.директора по УВР, </w:t>
            </w:r>
            <w:r>
              <w:rPr>
                <w:rFonts w:eastAsiaTheme="minorHAnsi"/>
                <w:color w:val="000000"/>
                <w:shd w:val="clear" w:color="auto" w:fill="FFFFFF"/>
                <w:lang w:eastAsia="en-US"/>
              </w:rPr>
              <w:t>педагог-организатор, ШМО,</w:t>
            </w:r>
          </w:p>
        </w:tc>
        <w:tc>
          <w:tcPr>
            <w:tcW w:w="3107" w:type="dxa"/>
            <w:gridSpan w:val="2"/>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color w:val="000000"/>
              </w:rPr>
            </w:pPr>
            <w:r>
              <w:rPr>
                <w:rFonts w:eastAsia="Arial"/>
                <w:color w:val="000000"/>
              </w:rPr>
              <w:t>Повышение профессиональной компетенции педагогов</w:t>
            </w:r>
          </w:p>
        </w:tc>
      </w:tr>
      <w:tr w:rsidR="00F47648">
        <w:tc>
          <w:tcPr>
            <w:tcW w:w="90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F47648" w:rsidRDefault="0009542C">
            <w:pPr>
              <w:ind w:firstLine="57"/>
              <w:jc w:val="center"/>
              <w:rPr>
                <w:rFonts w:eastAsia="Arial"/>
                <w:color w:val="000000"/>
              </w:rPr>
            </w:pPr>
            <w:r>
              <w:rPr>
                <w:rFonts w:eastAsia="Arial"/>
                <w:color w:val="000000"/>
              </w:rPr>
              <w:t>4.4</w:t>
            </w:r>
          </w:p>
        </w:tc>
        <w:tc>
          <w:tcPr>
            <w:tcW w:w="2428"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Theme="minorHAnsi"/>
                <w:color w:val="000000"/>
                <w:highlight w:val="white"/>
                <w:lang w:eastAsia="en-US"/>
              </w:rPr>
            </w:pPr>
            <w:r>
              <w:rPr>
                <w:rFonts w:eastAsiaTheme="minorHAnsi"/>
                <w:color w:val="000000"/>
                <w:shd w:val="clear" w:color="auto" w:fill="FFFFFF"/>
                <w:lang w:eastAsia="en-US"/>
              </w:rPr>
              <w:t>Привлечение педагогических работников к инновационной деятельности, создание условий для распространения передового педагогического опыта на разных уровнях.</w:t>
            </w:r>
          </w:p>
        </w:tc>
        <w:tc>
          <w:tcPr>
            <w:tcW w:w="178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b/>
                <w:i/>
                <w:color w:val="000000"/>
              </w:rPr>
            </w:pPr>
            <w:r>
              <w:rPr>
                <w:rFonts w:eastAsia="Arial"/>
                <w:color w:val="000000"/>
              </w:rPr>
              <w:t xml:space="preserve">В течение действия </w:t>
            </w:r>
            <w:r>
              <w:rPr>
                <w:rFonts w:eastAsia="Arial"/>
                <w:color w:val="000000"/>
              </w:rPr>
              <w:t>Программы</w:t>
            </w:r>
          </w:p>
        </w:tc>
        <w:tc>
          <w:tcPr>
            <w:tcW w:w="181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pPr>
            <w:r>
              <w:rPr>
                <w:rFonts w:eastAsiaTheme="minorHAnsi"/>
                <w:color w:val="000000"/>
                <w:shd w:val="clear" w:color="auto" w:fill="FFFFFF"/>
                <w:lang w:eastAsia="en-US"/>
              </w:rPr>
              <w:t>Зам.директора по УВР, педагог-организатор, ШМО</w:t>
            </w:r>
          </w:p>
        </w:tc>
        <w:tc>
          <w:tcPr>
            <w:tcW w:w="3107" w:type="dxa"/>
            <w:gridSpan w:val="2"/>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b/>
                <w:i/>
                <w:color w:val="000000"/>
              </w:rPr>
            </w:pPr>
            <w:r>
              <w:rPr>
                <w:rFonts w:eastAsia="Arial"/>
                <w:color w:val="000000"/>
              </w:rPr>
              <w:t>Повышение профессиональной компетенции педагогов</w:t>
            </w:r>
          </w:p>
        </w:tc>
      </w:tr>
      <w:tr w:rsidR="00F47648">
        <w:tc>
          <w:tcPr>
            <w:tcW w:w="90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F47648" w:rsidRDefault="0009542C">
            <w:pPr>
              <w:ind w:firstLine="57"/>
              <w:jc w:val="center"/>
              <w:rPr>
                <w:rFonts w:eastAsia="Arial"/>
                <w:color w:val="000000"/>
              </w:rPr>
            </w:pPr>
            <w:r>
              <w:rPr>
                <w:rFonts w:eastAsia="Arial"/>
                <w:color w:val="000000"/>
              </w:rPr>
              <w:t>4.5</w:t>
            </w:r>
          </w:p>
        </w:tc>
        <w:tc>
          <w:tcPr>
            <w:tcW w:w="2428"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Theme="minorHAnsi"/>
                <w:color w:val="000000"/>
                <w:highlight w:val="white"/>
                <w:lang w:eastAsia="en-US"/>
              </w:rPr>
            </w:pPr>
            <w:r>
              <w:rPr>
                <w:rFonts w:eastAsiaTheme="minorHAnsi"/>
                <w:color w:val="000000"/>
                <w:shd w:val="clear" w:color="auto" w:fill="FFFFFF"/>
                <w:lang w:eastAsia="en-US"/>
              </w:rPr>
              <w:t>Повышение количества работников школы, участвующих в конкурсах муниципального, регионального уровней.</w:t>
            </w:r>
          </w:p>
        </w:tc>
        <w:tc>
          <w:tcPr>
            <w:tcW w:w="178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b/>
                <w:i/>
                <w:color w:val="000000"/>
              </w:rPr>
            </w:pPr>
            <w:r>
              <w:rPr>
                <w:rFonts w:eastAsia="Arial"/>
                <w:color w:val="000000"/>
              </w:rPr>
              <w:t>В течение действия Программы</w:t>
            </w:r>
          </w:p>
        </w:tc>
        <w:tc>
          <w:tcPr>
            <w:tcW w:w="181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pPr>
            <w:r>
              <w:rPr>
                <w:rFonts w:eastAsiaTheme="minorHAnsi"/>
                <w:color w:val="000000"/>
                <w:shd w:val="clear" w:color="auto" w:fill="FFFFFF"/>
                <w:lang w:eastAsia="en-US"/>
              </w:rPr>
              <w:t xml:space="preserve">Зам.директора </w:t>
            </w:r>
            <w:r>
              <w:rPr>
                <w:rFonts w:eastAsiaTheme="minorHAnsi"/>
                <w:color w:val="000000"/>
                <w:shd w:val="clear" w:color="auto" w:fill="FFFFFF"/>
                <w:lang w:eastAsia="en-US"/>
              </w:rPr>
              <w:t>по УВР, педагог-организатор, ШМО</w:t>
            </w:r>
          </w:p>
        </w:tc>
        <w:tc>
          <w:tcPr>
            <w:tcW w:w="3107" w:type="dxa"/>
            <w:gridSpan w:val="2"/>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color w:val="000000"/>
              </w:rPr>
            </w:pPr>
            <w:r>
              <w:rPr>
                <w:rFonts w:eastAsia="Arial"/>
                <w:color w:val="000000"/>
              </w:rPr>
              <w:t>Диссеминация передового педагогического опыта, мотивация и стимулирование педагогов к повышению качества работы и развитию профессиональных компетенций..</w:t>
            </w:r>
          </w:p>
        </w:tc>
      </w:tr>
      <w:tr w:rsidR="00F47648">
        <w:tc>
          <w:tcPr>
            <w:tcW w:w="90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F47648" w:rsidRDefault="0009542C">
            <w:pPr>
              <w:ind w:firstLine="57"/>
              <w:jc w:val="center"/>
              <w:rPr>
                <w:rFonts w:eastAsia="Arial"/>
                <w:color w:val="000000"/>
              </w:rPr>
            </w:pPr>
            <w:r>
              <w:rPr>
                <w:rFonts w:eastAsia="Arial"/>
                <w:color w:val="000000"/>
              </w:rPr>
              <w:t>4.6</w:t>
            </w:r>
          </w:p>
        </w:tc>
        <w:tc>
          <w:tcPr>
            <w:tcW w:w="2428"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Theme="minorHAnsi"/>
                <w:color w:val="000000"/>
                <w:highlight w:val="white"/>
                <w:lang w:eastAsia="en-US"/>
              </w:rPr>
            </w:pPr>
            <w:r>
              <w:rPr>
                <w:rFonts w:eastAsiaTheme="minorHAnsi"/>
                <w:color w:val="000000"/>
                <w:shd w:val="clear" w:color="auto" w:fill="FFFFFF"/>
                <w:lang w:eastAsia="en-US"/>
              </w:rPr>
              <w:t>Формирование банка программ, пособий, научно-методических разраб</w:t>
            </w:r>
            <w:r>
              <w:rPr>
                <w:rFonts w:eastAsiaTheme="minorHAnsi"/>
                <w:color w:val="000000"/>
                <w:shd w:val="clear" w:color="auto" w:fill="FFFFFF"/>
                <w:lang w:eastAsia="en-US"/>
              </w:rPr>
              <w:t>оток по реализации Программы развития</w:t>
            </w:r>
          </w:p>
        </w:tc>
        <w:tc>
          <w:tcPr>
            <w:tcW w:w="178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color w:val="000000"/>
              </w:rPr>
            </w:pPr>
            <w:r>
              <w:rPr>
                <w:rFonts w:eastAsia="Arial"/>
                <w:color w:val="000000"/>
              </w:rPr>
              <w:t xml:space="preserve">Сентбрь-октябрь. </w:t>
            </w:r>
          </w:p>
          <w:p w:rsidR="00F47648" w:rsidRDefault="0009542C">
            <w:pPr>
              <w:ind w:firstLine="57"/>
              <w:jc w:val="center"/>
              <w:rPr>
                <w:rFonts w:eastAsia="Arial"/>
                <w:b/>
                <w:i/>
                <w:color w:val="000000"/>
              </w:rPr>
            </w:pPr>
            <w:r>
              <w:rPr>
                <w:rFonts w:eastAsia="Arial"/>
                <w:color w:val="000000"/>
              </w:rPr>
              <w:t>В течение действия Программы</w:t>
            </w:r>
          </w:p>
        </w:tc>
        <w:tc>
          <w:tcPr>
            <w:tcW w:w="181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b/>
                <w:i/>
                <w:color w:val="000000"/>
              </w:rPr>
            </w:pPr>
            <w:r>
              <w:rPr>
                <w:rFonts w:eastAsiaTheme="minorHAnsi"/>
                <w:color w:val="000000"/>
                <w:shd w:val="clear" w:color="auto" w:fill="FFFFFF"/>
                <w:lang w:eastAsia="en-US"/>
              </w:rPr>
              <w:t>Зам.директора по УВР, педагоги</w:t>
            </w:r>
          </w:p>
        </w:tc>
        <w:tc>
          <w:tcPr>
            <w:tcW w:w="3107" w:type="dxa"/>
            <w:gridSpan w:val="2"/>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b/>
                <w:i/>
                <w:color w:val="000000"/>
              </w:rPr>
            </w:pPr>
            <w:r>
              <w:rPr>
                <w:rFonts w:eastAsia="Arial"/>
                <w:color w:val="000000"/>
              </w:rPr>
              <w:t>Наличие необходимых программ, пособий, научно-методических разработок</w:t>
            </w:r>
            <w:r>
              <w:rPr>
                <w:rFonts w:eastAsia="Arial"/>
                <w:b/>
                <w:i/>
                <w:color w:val="000000"/>
              </w:rPr>
              <w:t>.</w:t>
            </w:r>
          </w:p>
        </w:tc>
      </w:tr>
      <w:tr w:rsidR="00F47648">
        <w:tc>
          <w:tcPr>
            <w:tcW w:w="10035" w:type="dxa"/>
            <w:gridSpan w:val="6"/>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F47648" w:rsidRDefault="0009542C">
            <w:pPr>
              <w:ind w:firstLine="57"/>
              <w:jc w:val="center"/>
              <w:rPr>
                <w:rFonts w:eastAsia="Arial"/>
                <w:b/>
                <w:i/>
                <w:color w:val="000000"/>
              </w:rPr>
            </w:pPr>
            <w:r>
              <w:rPr>
                <w:rFonts w:eastAsiaTheme="minorHAnsi"/>
                <w:color w:val="000000"/>
                <w:shd w:val="clear" w:color="auto" w:fill="FFFFFF"/>
                <w:lang w:eastAsia="en-US"/>
              </w:rPr>
              <w:t>5. Информатизация образовательного процесса</w:t>
            </w:r>
          </w:p>
        </w:tc>
      </w:tr>
      <w:tr w:rsidR="00F47648">
        <w:tc>
          <w:tcPr>
            <w:tcW w:w="90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F47648" w:rsidRDefault="0009542C">
            <w:pPr>
              <w:ind w:firstLine="57"/>
              <w:jc w:val="center"/>
              <w:rPr>
                <w:rFonts w:eastAsia="Arial"/>
                <w:color w:val="000000"/>
              </w:rPr>
            </w:pPr>
            <w:r>
              <w:rPr>
                <w:rFonts w:eastAsia="Arial"/>
                <w:color w:val="000000"/>
              </w:rPr>
              <w:t>5.1</w:t>
            </w:r>
          </w:p>
        </w:tc>
        <w:tc>
          <w:tcPr>
            <w:tcW w:w="2428"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Theme="minorHAnsi"/>
                <w:color w:val="000000"/>
                <w:highlight w:val="white"/>
                <w:lang w:eastAsia="en-US"/>
              </w:rPr>
            </w:pPr>
            <w:r>
              <w:rPr>
                <w:rFonts w:eastAsiaTheme="minorHAnsi"/>
                <w:color w:val="000000"/>
                <w:shd w:val="clear" w:color="auto" w:fill="FFFFFF"/>
                <w:lang w:eastAsia="en-US"/>
              </w:rPr>
              <w:t xml:space="preserve">Формирование </w:t>
            </w:r>
            <w:r>
              <w:rPr>
                <w:rFonts w:eastAsiaTheme="minorHAnsi"/>
                <w:color w:val="000000"/>
                <w:shd w:val="clear" w:color="auto" w:fill="FFFFFF"/>
                <w:lang w:eastAsia="en-US"/>
              </w:rPr>
              <w:t>ИКТ-компетентности всех участников образовательного процесса</w:t>
            </w:r>
          </w:p>
        </w:tc>
        <w:tc>
          <w:tcPr>
            <w:tcW w:w="178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b/>
                <w:i/>
                <w:color w:val="000000"/>
              </w:rPr>
            </w:pPr>
            <w:r>
              <w:rPr>
                <w:rFonts w:eastAsia="Arial"/>
                <w:color w:val="000000"/>
              </w:rPr>
              <w:t>В течение действия Программы</w:t>
            </w:r>
          </w:p>
        </w:tc>
        <w:tc>
          <w:tcPr>
            <w:tcW w:w="181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b/>
                <w:i/>
                <w:color w:val="000000"/>
              </w:rPr>
            </w:pPr>
            <w:r>
              <w:rPr>
                <w:rFonts w:eastAsiaTheme="minorHAnsi"/>
                <w:color w:val="000000"/>
                <w:shd w:val="clear" w:color="auto" w:fill="FFFFFF"/>
                <w:lang w:eastAsia="en-US"/>
              </w:rPr>
              <w:t>Зам.директора по УВР, РМО, педагоги, учащиеся</w:t>
            </w:r>
          </w:p>
        </w:tc>
        <w:tc>
          <w:tcPr>
            <w:tcW w:w="3107" w:type="dxa"/>
            <w:gridSpan w:val="2"/>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rPr>
                <w:rFonts w:eastAsia="Arial"/>
                <w:color w:val="000000"/>
              </w:rPr>
            </w:pPr>
            <w:r>
              <w:rPr>
                <w:rFonts w:eastAsia="Arial"/>
                <w:color w:val="000000"/>
              </w:rPr>
              <w:t xml:space="preserve">Прохождение курсов педагогами по формированию и развитию ИКТ-компетентности. Владение учителями школы ИКТ-технологиям. </w:t>
            </w:r>
          </w:p>
        </w:tc>
      </w:tr>
      <w:tr w:rsidR="00F47648">
        <w:tc>
          <w:tcPr>
            <w:tcW w:w="90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F47648" w:rsidRDefault="0009542C">
            <w:pPr>
              <w:ind w:firstLine="57"/>
              <w:jc w:val="center"/>
              <w:rPr>
                <w:rFonts w:eastAsia="Arial"/>
                <w:color w:val="000000"/>
              </w:rPr>
            </w:pPr>
            <w:r>
              <w:rPr>
                <w:rFonts w:eastAsia="Arial"/>
                <w:color w:val="000000"/>
              </w:rPr>
              <w:t>5.2</w:t>
            </w:r>
          </w:p>
        </w:tc>
        <w:tc>
          <w:tcPr>
            <w:tcW w:w="2428"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Theme="minorHAnsi"/>
                <w:color w:val="000000"/>
                <w:highlight w:val="white"/>
                <w:lang w:eastAsia="en-US"/>
              </w:rPr>
            </w:pPr>
            <w:r>
              <w:rPr>
                <w:rFonts w:eastAsiaTheme="minorHAnsi"/>
                <w:color w:val="000000"/>
                <w:shd w:val="clear" w:color="auto" w:fill="FFFFFF"/>
                <w:lang w:eastAsia="en-US"/>
              </w:rPr>
              <w:t>Разработка методики работы педагогов с современными электронными и цифровыми образовательными ресурсами</w:t>
            </w:r>
          </w:p>
        </w:tc>
        <w:tc>
          <w:tcPr>
            <w:tcW w:w="178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b/>
                <w:i/>
                <w:color w:val="000000"/>
              </w:rPr>
            </w:pPr>
            <w:r>
              <w:rPr>
                <w:rFonts w:eastAsia="Arial"/>
                <w:color w:val="000000"/>
              </w:rPr>
              <w:t>В течение первого года действия Программы</w:t>
            </w:r>
          </w:p>
        </w:tc>
        <w:tc>
          <w:tcPr>
            <w:tcW w:w="181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pPr>
            <w:r>
              <w:rPr>
                <w:rFonts w:eastAsiaTheme="minorHAnsi"/>
                <w:color w:val="000000"/>
                <w:shd w:val="clear" w:color="auto" w:fill="FFFFFF"/>
                <w:lang w:eastAsia="en-US"/>
              </w:rPr>
              <w:t>Зам. директора по УВР, руководители ШМО</w:t>
            </w:r>
          </w:p>
        </w:tc>
        <w:tc>
          <w:tcPr>
            <w:tcW w:w="3107" w:type="dxa"/>
            <w:gridSpan w:val="2"/>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b/>
                <w:i/>
                <w:color w:val="000000"/>
              </w:rPr>
            </w:pPr>
            <w:r>
              <w:rPr>
                <w:rFonts w:eastAsiaTheme="minorHAnsi"/>
                <w:color w:val="000000"/>
                <w:shd w:val="clear" w:color="auto" w:fill="FFFFFF"/>
                <w:lang w:eastAsia="en-US"/>
              </w:rPr>
              <w:t>Наличие банка методик работы педагогов с современными электронным</w:t>
            </w:r>
            <w:r>
              <w:rPr>
                <w:rFonts w:eastAsiaTheme="minorHAnsi"/>
                <w:color w:val="000000"/>
                <w:shd w:val="clear" w:color="auto" w:fill="FFFFFF"/>
                <w:lang w:eastAsia="en-US"/>
              </w:rPr>
              <w:t>и и цифровыми образовательными ресурсами</w:t>
            </w:r>
          </w:p>
        </w:tc>
      </w:tr>
      <w:tr w:rsidR="00F47648">
        <w:tc>
          <w:tcPr>
            <w:tcW w:w="90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F47648" w:rsidRDefault="0009542C">
            <w:pPr>
              <w:ind w:firstLine="57"/>
              <w:jc w:val="center"/>
              <w:rPr>
                <w:rFonts w:eastAsia="Arial"/>
                <w:color w:val="000000"/>
              </w:rPr>
            </w:pPr>
            <w:r>
              <w:rPr>
                <w:rFonts w:eastAsia="Arial"/>
                <w:color w:val="000000"/>
              </w:rPr>
              <w:t>5.3</w:t>
            </w:r>
          </w:p>
        </w:tc>
        <w:tc>
          <w:tcPr>
            <w:tcW w:w="2428"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Theme="minorHAnsi"/>
                <w:color w:val="000000"/>
                <w:highlight w:val="white"/>
                <w:lang w:eastAsia="en-US"/>
              </w:rPr>
            </w:pPr>
            <w:r>
              <w:rPr>
                <w:rFonts w:eastAsiaTheme="minorHAnsi"/>
                <w:color w:val="000000"/>
                <w:shd w:val="clear" w:color="auto" w:fill="FFFFFF"/>
                <w:lang w:eastAsia="en-US"/>
              </w:rPr>
              <w:t>Обеспечение эффективной работы школьного сайта</w:t>
            </w:r>
          </w:p>
        </w:tc>
        <w:tc>
          <w:tcPr>
            <w:tcW w:w="178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b/>
                <w:i/>
                <w:color w:val="000000"/>
              </w:rPr>
            </w:pPr>
            <w:r>
              <w:rPr>
                <w:rFonts w:eastAsia="Arial"/>
                <w:color w:val="000000"/>
              </w:rPr>
              <w:t>В течение действия Программы</w:t>
            </w:r>
          </w:p>
        </w:tc>
        <w:tc>
          <w:tcPr>
            <w:tcW w:w="181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pPr>
            <w:r>
              <w:rPr>
                <w:rFonts w:eastAsiaTheme="minorHAnsi"/>
                <w:color w:val="000000"/>
                <w:shd w:val="clear" w:color="auto" w:fill="FFFFFF"/>
                <w:lang w:eastAsia="en-US"/>
              </w:rPr>
              <w:t>Зам. директора по УВР, педагог-организатор, педагоги</w:t>
            </w:r>
          </w:p>
        </w:tc>
        <w:tc>
          <w:tcPr>
            <w:tcW w:w="3107" w:type="dxa"/>
            <w:gridSpan w:val="2"/>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color w:val="000000"/>
              </w:rPr>
            </w:pPr>
            <w:r>
              <w:rPr>
                <w:rFonts w:eastAsia="Arial"/>
                <w:color w:val="000000"/>
              </w:rPr>
              <w:t>Наличие работающего школьного сайта с обновляемой актуальной информацией</w:t>
            </w:r>
          </w:p>
        </w:tc>
      </w:tr>
      <w:tr w:rsidR="00F47648">
        <w:tc>
          <w:tcPr>
            <w:tcW w:w="90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F47648" w:rsidRDefault="0009542C">
            <w:pPr>
              <w:ind w:firstLine="57"/>
              <w:jc w:val="center"/>
              <w:rPr>
                <w:rFonts w:eastAsia="Arial"/>
                <w:color w:val="000000"/>
              </w:rPr>
            </w:pPr>
            <w:r>
              <w:rPr>
                <w:rFonts w:eastAsia="Arial"/>
                <w:color w:val="000000"/>
              </w:rPr>
              <w:t>5.4</w:t>
            </w:r>
          </w:p>
        </w:tc>
        <w:tc>
          <w:tcPr>
            <w:tcW w:w="2428"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Theme="minorHAnsi"/>
                <w:color w:val="000000"/>
                <w:highlight w:val="white"/>
                <w:lang w:eastAsia="en-US"/>
              </w:rPr>
            </w:pPr>
            <w:r>
              <w:rPr>
                <w:rFonts w:eastAsiaTheme="minorHAnsi"/>
                <w:color w:val="000000"/>
                <w:shd w:val="clear" w:color="auto" w:fill="FFFFFF"/>
                <w:lang w:eastAsia="en-US"/>
              </w:rPr>
              <w:t>Изучение удовлетворенности учащихся и родителей качеством предоставляемых услуг</w:t>
            </w:r>
          </w:p>
        </w:tc>
        <w:tc>
          <w:tcPr>
            <w:tcW w:w="178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b/>
                <w:i/>
                <w:color w:val="000000"/>
              </w:rPr>
            </w:pPr>
            <w:r>
              <w:rPr>
                <w:rFonts w:eastAsia="Arial"/>
                <w:color w:val="000000"/>
              </w:rPr>
              <w:t>В течение действия Программы</w:t>
            </w:r>
          </w:p>
        </w:tc>
        <w:tc>
          <w:tcPr>
            <w:tcW w:w="181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pPr>
            <w:r>
              <w:rPr>
                <w:rFonts w:eastAsiaTheme="minorHAnsi"/>
                <w:color w:val="000000"/>
                <w:shd w:val="clear" w:color="auto" w:fill="FFFFFF"/>
                <w:lang w:eastAsia="en-US"/>
              </w:rPr>
              <w:t>Зам. директора по УВР, педагог-организатор, педагоги</w:t>
            </w:r>
          </w:p>
        </w:tc>
        <w:tc>
          <w:tcPr>
            <w:tcW w:w="3107" w:type="dxa"/>
            <w:gridSpan w:val="2"/>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b/>
                <w:i/>
                <w:color w:val="000000"/>
              </w:rPr>
            </w:pPr>
            <w:r>
              <w:rPr>
                <w:rFonts w:eastAsia="Arial"/>
                <w:color w:val="000000"/>
              </w:rPr>
              <w:t xml:space="preserve">Анализ </w:t>
            </w:r>
            <w:r>
              <w:rPr>
                <w:rFonts w:eastAsiaTheme="minorHAnsi"/>
                <w:color w:val="000000"/>
                <w:shd w:val="clear" w:color="auto" w:fill="FFFFFF"/>
                <w:lang w:eastAsia="en-US"/>
              </w:rPr>
              <w:t>удовлетворенности учащихся и родителей качеством предоставляемых услуг</w:t>
            </w:r>
          </w:p>
        </w:tc>
      </w:tr>
      <w:tr w:rsidR="00F47648">
        <w:tc>
          <w:tcPr>
            <w:tcW w:w="90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F47648" w:rsidRDefault="0009542C">
            <w:pPr>
              <w:ind w:firstLine="57"/>
              <w:jc w:val="center"/>
              <w:rPr>
                <w:rFonts w:eastAsia="Arial"/>
                <w:color w:val="000000"/>
              </w:rPr>
            </w:pPr>
            <w:r>
              <w:rPr>
                <w:rFonts w:eastAsia="Arial"/>
                <w:color w:val="000000"/>
              </w:rPr>
              <w:t>5.6</w:t>
            </w:r>
          </w:p>
        </w:tc>
        <w:tc>
          <w:tcPr>
            <w:tcW w:w="2428"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Theme="minorHAnsi"/>
                <w:color w:val="000000"/>
                <w:highlight w:val="white"/>
                <w:lang w:eastAsia="en-US"/>
              </w:rPr>
            </w:pPr>
            <w:r>
              <w:rPr>
                <w:rFonts w:eastAsiaTheme="minorHAnsi"/>
                <w:color w:val="000000"/>
                <w:shd w:val="clear" w:color="auto" w:fill="FFFFFF"/>
                <w:lang w:eastAsia="en-US"/>
              </w:rPr>
              <w:t>Обеспечение</w:t>
            </w:r>
            <w:r>
              <w:rPr>
                <w:rFonts w:eastAsiaTheme="minorHAnsi"/>
                <w:color w:val="000000"/>
                <w:shd w:val="clear" w:color="auto" w:fill="FFFFFF"/>
                <w:lang w:eastAsia="en-US"/>
              </w:rPr>
              <w:t xml:space="preserve"> публичной отчетности школы о ходе и результатах реализации Программы развития школы через школьный сайт</w:t>
            </w:r>
          </w:p>
        </w:tc>
        <w:tc>
          <w:tcPr>
            <w:tcW w:w="178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b/>
                <w:i/>
                <w:color w:val="000000"/>
              </w:rPr>
            </w:pPr>
            <w:r>
              <w:rPr>
                <w:rFonts w:eastAsia="Arial"/>
                <w:color w:val="000000"/>
              </w:rPr>
              <w:t>В течение действия Программы</w:t>
            </w:r>
          </w:p>
        </w:tc>
        <w:tc>
          <w:tcPr>
            <w:tcW w:w="181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b/>
                <w:i/>
                <w:color w:val="000000"/>
              </w:rPr>
            </w:pPr>
            <w:r>
              <w:rPr>
                <w:rFonts w:eastAsiaTheme="minorHAnsi"/>
                <w:color w:val="000000"/>
                <w:shd w:val="clear" w:color="auto" w:fill="FFFFFF"/>
                <w:lang w:eastAsia="en-US"/>
              </w:rPr>
              <w:t>Зам. директора по УВР, педагоги</w:t>
            </w:r>
          </w:p>
        </w:tc>
        <w:tc>
          <w:tcPr>
            <w:tcW w:w="3107" w:type="dxa"/>
            <w:gridSpan w:val="2"/>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b/>
                <w:i/>
                <w:color w:val="000000"/>
              </w:rPr>
            </w:pPr>
            <w:r>
              <w:rPr>
                <w:rFonts w:eastAsia="Arial"/>
                <w:color w:val="000000"/>
              </w:rPr>
              <w:t>Наличие работающего школьного сайта с обновляемой актуальной информацией</w:t>
            </w:r>
          </w:p>
        </w:tc>
      </w:tr>
      <w:tr w:rsidR="00F47648">
        <w:tc>
          <w:tcPr>
            <w:tcW w:w="90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F47648" w:rsidRDefault="0009542C">
            <w:pPr>
              <w:ind w:firstLine="57"/>
              <w:jc w:val="center"/>
              <w:rPr>
                <w:rFonts w:eastAsia="Arial"/>
                <w:color w:val="000000"/>
              </w:rPr>
            </w:pPr>
            <w:r>
              <w:rPr>
                <w:rFonts w:eastAsia="Arial"/>
                <w:color w:val="000000"/>
              </w:rPr>
              <w:t>5.7</w:t>
            </w:r>
          </w:p>
        </w:tc>
        <w:tc>
          <w:tcPr>
            <w:tcW w:w="2428"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Theme="minorHAnsi"/>
                <w:color w:val="000000"/>
                <w:highlight w:val="white"/>
                <w:lang w:eastAsia="en-US"/>
              </w:rPr>
            </w:pPr>
            <w:r>
              <w:rPr>
                <w:rFonts w:eastAsiaTheme="minorHAnsi"/>
                <w:color w:val="000000"/>
                <w:shd w:val="clear" w:color="auto" w:fill="FFFFFF"/>
                <w:lang w:eastAsia="en-US"/>
              </w:rPr>
              <w:t>Создание пер</w:t>
            </w:r>
            <w:r>
              <w:rPr>
                <w:rFonts w:eastAsiaTheme="minorHAnsi"/>
                <w:color w:val="000000"/>
                <w:shd w:val="clear" w:color="auto" w:fill="FFFFFF"/>
                <w:lang w:eastAsia="en-US"/>
              </w:rPr>
              <w:t>сональных Web – страниц учителей на сайте школы</w:t>
            </w:r>
          </w:p>
        </w:tc>
        <w:tc>
          <w:tcPr>
            <w:tcW w:w="178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b/>
                <w:i/>
                <w:color w:val="000000"/>
              </w:rPr>
            </w:pPr>
            <w:r>
              <w:rPr>
                <w:rFonts w:eastAsia="Arial"/>
                <w:color w:val="000000"/>
              </w:rPr>
              <w:t>В течение первого года действия Программы</w:t>
            </w:r>
          </w:p>
        </w:tc>
        <w:tc>
          <w:tcPr>
            <w:tcW w:w="181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b/>
                <w:i/>
                <w:color w:val="000000"/>
              </w:rPr>
            </w:pPr>
            <w:r>
              <w:rPr>
                <w:rFonts w:eastAsiaTheme="minorHAnsi"/>
                <w:color w:val="000000"/>
                <w:shd w:val="clear" w:color="auto" w:fill="FFFFFF"/>
                <w:lang w:eastAsia="en-US"/>
              </w:rPr>
              <w:t>Зам. директора по УВР, педагоги</w:t>
            </w:r>
          </w:p>
        </w:tc>
        <w:tc>
          <w:tcPr>
            <w:tcW w:w="3107" w:type="dxa"/>
            <w:gridSpan w:val="2"/>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color w:val="000000"/>
              </w:rPr>
            </w:pPr>
            <w:r>
              <w:rPr>
                <w:rFonts w:eastAsia="Arial"/>
                <w:color w:val="000000"/>
              </w:rPr>
              <w:t>Наличие на школьном сайте персональных страниц учителей с актуальной обновляемой и пополняемой информацией</w:t>
            </w:r>
          </w:p>
        </w:tc>
      </w:tr>
      <w:tr w:rsidR="00F47648">
        <w:tc>
          <w:tcPr>
            <w:tcW w:w="10035" w:type="dxa"/>
            <w:gridSpan w:val="6"/>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F47648" w:rsidRDefault="0009542C">
            <w:pPr>
              <w:ind w:firstLine="57"/>
              <w:jc w:val="center"/>
              <w:rPr>
                <w:rFonts w:eastAsia="Arial"/>
                <w:b/>
                <w:i/>
                <w:color w:val="000000"/>
              </w:rPr>
            </w:pPr>
            <w:r>
              <w:rPr>
                <w:rFonts w:eastAsiaTheme="minorHAnsi"/>
                <w:color w:val="000000"/>
                <w:shd w:val="clear" w:color="auto" w:fill="FFFFFF"/>
                <w:lang w:eastAsia="en-US"/>
              </w:rPr>
              <w:t xml:space="preserve">6. Совершенствование </w:t>
            </w:r>
            <w:r>
              <w:rPr>
                <w:rFonts w:eastAsiaTheme="minorHAnsi"/>
                <w:color w:val="000000"/>
                <w:shd w:val="clear" w:color="auto" w:fill="FFFFFF"/>
                <w:lang w:eastAsia="en-US"/>
              </w:rPr>
              <w:t>материально-технического обеспечения ОО</w:t>
            </w:r>
          </w:p>
        </w:tc>
      </w:tr>
      <w:tr w:rsidR="00F47648">
        <w:tc>
          <w:tcPr>
            <w:tcW w:w="90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F47648" w:rsidRDefault="0009542C">
            <w:pPr>
              <w:ind w:firstLine="57"/>
              <w:jc w:val="center"/>
              <w:rPr>
                <w:rFonts w:eastAsia="Arial"/>
                <w:color w:val="000000"/>
              </w:rPr>
            </w:pPr>
            <w:r>
              <w:rPr>
                <w:rFonts w:eastAsia="Arial"/>
                <w:color w:val="000000"/>
              </w:rPr>
              <w:t>6.1</w:t>
            </w:r>
          </w:p>
        </w:tc>
        <w:tc>
          <w:tcPr>
            <w:tcW w:w="2428"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Theme="minorHAnsi"/>
                <w:color w:val="000000"/>
                <w:highlight w:val="white"/>
                <w:lang w:eastAsia="en-US"/>
              </w:rPr>
            </w:pPr>
            <w:r>
              <w:rPr>
                <w:rFonts w:eastAsiaTheme="minorHAnsi"/>
                <w:color w:val="000000"/>
                <w:shd w:val="clear" w:color="auto" w:fill="FFFFFF"/>
                <w:lang w:eastAsia="en-US"/>
              </w:rPr>
              <w:t>Обеспечение состояния и содержания зданий и помещений школы в соответствии с санитарными и гигиеническими нормами, нормами пожарной, антитеррористической безопасности всех участников образовательного процесса</w:t>
            </w:r>
          </w:p>
        </w:tc>
        <w:tc>
          <w:tcPr>
            <w:tcW w:w="178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b/>
                <w:i/>
                <w:color w:val="000000"/>
              </w:rPr>
            </w:pPr>
            <w:r>
              <w:rPr>
                <w:rFonts w:eastAsia="Arial"/>
                <w:color w:val="000000"/>
              </w:rPr>
              <w:t xml:space="preserve">В </w:t>
            </w:r>
            <w:r>
              <w:rPr>
                <w:rFonts w:eastAsia="Arial"/>
                <w:color w:val="000000"/>
              </w:rPr>
              <w:t>течение действия Программы</w:t>
            </w:r>
          </w:p>
        </w:tc>
        <w:tc>
          <w:tcPr>
            <w:tcW w:w="181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pPr>
            <w:bookmarkStart w:id="1" w:name="__DdeLink__13880_810033472"/>
            <w:r>
              <w:rPr>
                <w:rFonts w:eastAsiaTheme="minorHAnsi"/>
                <w:color w:val="000000"/>
                <w:shd w:val="clear" w:color="auto" w:fill="FFFFFF"/>
                <w:lang w:eastAsia="en-US"/>
              </w:rPr>
              <w:t>Директор, завхоз, педагог-</w:t>
            </w:r>
            <w:bookmarkEnd w:id="1"/>
            <w:r>
              <w:rPr>
                <w:rFonts w:eastAsiaTheme="minorHAnsi"/>
                <w:color w:val="000000"/>
                <w:shd w:val="clear" w:color="auto" w:fill="FFFFFF"/>
                <w:lang w:eastAsia="en-US"/>
              </w:rPr>
              <w:t>библиотекарь</w:t>
            </w:r>
          </w:p>
        </w:tc>
        <w:tc>
          <w:tcPr>
            <w:tcW w:w="3107" w:type="dxa"/>
            <w:gridSpan w:val="2"/>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b/>
                <w:i/>
                <w:color w:val="000000"/>
              </w:rPr>
            </w:pPr>
            <w:r>
              <w:rPr>
                <w:rFonts w:eastAsiaTheme="minorHAnsi"/>
                <w:color w:val="000000"/>
                <w:shd w:val="clear" w:color="auto" w:fill="FFFFFF"/>
                <w:lang w:eastAsia="en-US"/>
              </w:rPr>
              <w:t>Содержание зданий и помещений школы в соответствии с санитарными и гигиеническими нормами, нормами пожарной, антитеррористической безопасности всех участников образовательного процесса</w:t>
            </w:r>
          </w:p>
        </w:tc>
      </w:tr>
      <w:tr w:rsidR="00F47648">
        <w:tc>
          <w:tcPr>
            <w:tcW w:w="90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F47648" w:rsidRDefault="0009542C">
            <w:pPr>
              <w:ind w:firstLine="57"/>
              <w:jc w:val="center"/>
              <w:rPr>
                <w:rFonts w:eastAsia="Arial"/>
                <w:color w:val="000000"/>
              </w:rPr>
            </w:pPr>
            <w:r>
              <w:rPr>
                <w:rFonts w:eastAsia="Arial"/>
                <w:color w:val="000000"/>
              </w:rPr>
              <w:t>6.2</w:t>
            </w:r>
          </w:p>
        </w:tc>
        <w:tc>
          <w:tcPr>
            <w:tcW w:w="2428"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Theme="minorHAnsi"/>
                <w:color w:val="000000"/>
                <w:highlight w:val="white"/>
                <w:lang w:eastAsia="en-US"/>
              </w:rPr>
            </w:pPr>
            <w:r>
              <w:rPr>
                <w:rFonts w:eastAsiaTheme="minorHAnsi"/>
                <w:color w:val="000000"/>
                <w:shd w:val="clear" w:color="auto" w:fill="FFFFFF"/>
                <w:lang w:eastAsia="en-US"/>
              </w:rPr>
              <w:t>Обновление компьютерного парка школы</w:t>
            </w:r>
          </w:p>
        </w:tc>
        <w:tc>
          <w:tcPr>
            <w:tcW w:w="178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b/>
                <w:i/>
                <w:color w:val="000000"/>
              </w:rPr>
            </w:pPr>
            <w:r>
              <w:rPr>
                <w:rFonts w:eastAsia="Arial"/>
                <w:color w:val="000000"/>
              </w:rPr>
              <w:t>В течение действия Программы</w:t>
            </w:r>
          </w:p>
        </w:tc>
        <w:tc>
          <w:tcPr>
            <w:tcW w:w="181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pPr>
            <w:r>
              <w:rPr>
                <w:rFonts w:eastAsiaTheme="minorHAnsi"/>
                <w:color w:val="000000"/>
                <w:shd w:val="clear" w:color="auto" w:fill="FFFFFF"/>
                <w:lang w:eastAsia="en-US"/>
              </w:rPr>
              <w:t>Директор, завхоз, педагог-библиотекарь</w:t>
            </w:r>
          </w:p>
        </w:tc>
        <w:tc>
          <w:tcPr>
            <w:tcW w:w="3107" w:type="dxa"/>
            <w:gridSpan w:val="2"/>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color w:val="000000"/>
              </w:rPr>
            </w:pPr>
            <w:r>
              <w:rPr>
                <w:rFonts w:eastAsia="Arial"/>
                <w:color w:val="000000"/>
              </w:rPr>
              <w:t>Достаточное количество работающих компьютеров для обеспечения образовательного процесса</w:t>
            </w:r>
          </w:p>
        </w:tc>
      </w:tr>
      <w:tr w:rsidR="00F47648">
        <w:tc>
          <w:tcPr>
            <w:tcW w:w="90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F47648" w:rsidRDefault="0009542C">
            <w:pPr>
              <w:ind w:firstLine="57"/>
              <w:jc w:val="center"/>
              <w:rPr>
                <w:rFonts w:eastAsia="Arial"/>
                <w:color w:val="000000"/>
              </w:rPr>
            </w:pPr>
            <w:r>
              <w:rPr>
                <w:rFonts w:eastAsia="Arial"/>
                <w:color w:val="000000"/>
              </w:rPr>
              <w:t>6.3</w:t>
            </w:r>
          </w:p>
        </w:tc>
        <w:tc>
          <w:tcPr>
            <w:tcW w:w="2428"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Theme="minorHAnsi"/>
                <w:color w:val="000000"/>
                <w:highlight w:val="white"/>
                <w:lang w:eastAsia="en-US"/>
              </w:rPr>
            </w:pPr>
            <w:r>
              <w:rPr>
                <w:rFonts w:eastAsiaTheme="minorHAnsi"/>
                <w:color w:val="000000"/>
                <w:shd w:val="clear" w:color="auto" w:fill="FFFFFF"/>
                <w:lang w:eastAsia="en-US"/>
              </w:rPr>
              <w:t xml:space="preserve">Оснащение спортивного зала, спортплощадки необходимым </w:t>
            </w:r>
            <w:r>
              <w:rPr>
                <w:rFonts w:eastAsiaTheme="minorHAnsi"/>
                <w:color w:val="000000"/>
                <w:shd w:val="clear" w:color="auto" w:fill="FFFFFF"/>
                <w:lang w:eastAsia="en-US"/>
              </w:rPr>
              <w:t>спортивным и игровым оборудованием и инвентарём</w:t>
            </w:r>
          </w:p>
        </w:tc>
        <w:tc>
          <w:tcPr>
            <w:tcW w:w="178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b/>
                <w:i/>
                <w:color w:val="000000"/>
              </w:rPr>
            </w:pPr>
            <w:r>
              <w:rPr>
                <w:rFonts w:eastAsia="Arial"/>
                <w:color w:val="000000"/>
              </w:rPr>
              <w:t>В течение действия Программы</w:t>
            </w:r>
          </w:p>
        </w:tc>
        <w:tc>
          <w:tcPr>
            <w:tcW w:w="181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pPr>
            <w:r>
              <w:rPr>
                <w:rFonts w:eastAsiaTheme="minorHAnsi"/>
                <w:color w:val="000000"/>
                <w:shd w:val="clear" w:color="auto" w:fill="FFFFFF"/>
                <w:lang w:eastAsia="en-US"/>
              </w:rPr>
              <w:t>Директор, завхоз, педагог-библиотекарь, учитель физкультуры</w:t>
            </w:r>
          </w:p>
        </w:tc>
        <w:tc>
          <w:tcPr>
            <w:tcW w:w="3107" w:type="dxa"/>
            <w:gridSpan w:val="2"/>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color w:val="000000"/>
              </w:rPr>
            </w:pPr>
            <w:r>
              <w:rPr>
                <w:rFonts w:eastAsia="Arial"/>
                <w:color w:val="000000"/>
              </w:rPr>
              <w:t>Наличие необходимого спортинвентаря.</w:t>
            </w:r>
          </w:p>
        </w:tc>
      </w:tr>
      <w:tr w:rsidR="00F47648">
        <w:tc>
          <w:tcPr>
            <w:tcW w:w="90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F47648" w:rsidRDefault="0009542C">
            <w:pPr>
              <w:ind w:firstLine="57"/>
              <w:jc w:val="center"/>
              <w:rPr>
                <w:rFonts w:eastAsia="Arial"/>
                <w:color w:val="000000"/>
              </w:rPr>
            </w:pPr>
            <w:r>
              <w:rPr>
                <w:rFonts w:eastAsia="Arial"/>
                <w:color w:val="000000"/>
              </w:rPr>
              <w:t>6.4</w:t>
            </w:r>
          </w:p>
        </w:tc>
        <w:tc>
          <w:tcPr>
            <w:tcW w:w="2428"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Theme="minorHAnsi"/>
                <w:color w:val="000000"/>
                <w:highlight w:val="white"/>
                <w:lang w:eastAsia="en-US"/>
              </w:rPr>
            </w:pPr>
            <w:r>
              <w:rPr>
                <w:rFonts w:eastAsiaTheme="minorHAnsi"/>
                <w:color w:val="000000"/>
                <w:shd w:val="clear" w:color="auto" w:fill="FFFFFF"/>
                <w:lang w:eastAsia="en-US"/>
              </w:rPr>
              <w:t>Обновление МТБ учебных кабинетов в соответствии с требованиями ФГОС</w:t>
            </w:r>
          </w:p>
        </w:tc>
        <w:tc>
          <w:tcPr>
            <w:tcW w:w="178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b/>
                <w:i/>
                <w:color w:val="000000"/>
              </w:rPr>
            </w:pPr>
            <w:r>
              <w:rPr>
                <w:rFonts w:eastAsia="Arial"/>
                <w:color w:val="000000"/>
              </w:rPr>
              <w:t>В течение</w:t>
            </w:r>
            <w:r>
              <w:rPr>
                <w:rFonts w:eastAsia="Arial"/>
                <w:color w:val="000000"/>
              </w:rPr>
              <w:t xml:space="preserve"> действия Программы</w:t>
            </w:r>
          </w:p>
        </w:tc>
        <w:tc>
          <w:tcPr>
            <w:tcW w:w="181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pPr>
            <w:r>
              <w:rPr>
                <w:rFonts w:eastAsiaTheme="minorHAnsi"/>
                <w:color w:val="000000"/>
                <w:shd w:val="clear" w:color="auto" w:fill="FFFFFF"/>
                <w:lang w:eastAsia="en-US"/>
              </w:rPr>
              <w:t>Директор, завхоз, педагог-библиотекарь</w:t>
            </w:r>
          </w:p>
        </w:tc>
        <w:tc>
          <w:tcPr>
            <w:tcW w:w="3107" w:type="dxa"/>
            <w:gridSpan w:val="2"/>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color w:val="000000"/>
              </w:rPr>
            </w:pPr>
            <w:r>
              <w:rPr>
                <w:rFonts w:eastAsia="Arial"/>
                <w:color w:val="000000"/>
              </w:rPr>
              <w:t xml:space="preserve">Наличие оснащенных </w:t>
            </w:r>
            <w:r>
              <w:rPr>
                <w:rFonts w:eastAsiaTheme="minorHAnsi"/>
                <w:color w:val="000000"/>
                <w:shd w:val="clear" w:color="auto" w:fill="FFFFFF"/>
                <w:lang w:eastAsia="en-US"/>
              </w:rPr>
              <w:t>кабинетов в соответствии с требованиями ФГОС</w:t>
            </w:r>
          </w:p>
        </w:tc>
      </w:tr>
      <w:tr w:rsidR="00F47648">
        <w:tc>
          <w:tcPr>
            <w:tcW w:w="90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F47648" w:rsidRDefault="0009542C">
            <w:pPr>
              <w:ind w:firstLine="57"/>
              <w:jc w:val="center"/>
              <w:rPr>
                <w:rFonts w:eastAsia="Arial"/>
                <w:color w:val="000000"/>
              </w:rPr>
            </w:pPr>
            <w:r>
              <w:rPr>
                <w:rFonts w:eastAsia="Arial"/>
                <w:color w:val="000000"/>
              </w:rPr>
              <w:t>6.5</w:t>
            </w:r>
          </w:p>
        </w:tc>
        <w:tc>
          <w:tcPr>
            <w:tcW w:w="2428"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Theme="minorHAnsi"/>
                <w:color w:val="000000"/>
                <w:highlight w:val="white"/>
                <w:lang w:eastAsia="en-US"/>
              </w:rPr>
            </w:pPr>
            <w:r>
              <w:rPr>
                <w:rFonts w:eastAsiaTheme="minorHAnsi"/>
                <w:color w:val="000000"/>
                <w:shd w:val="clear" w:color="auto" w:fill="FFFFFF"/>
                <w:lang w:eastAsia="en-US"/>
              </w:rPr>
              <w:t>Пополнение фондов школьной библиотеки учебной, художественной, справочной литературой</w:t>
            </w:r>
          </w:p>
          <w:p w:rsidR="00F47648" w:rsidRDefault="00F47648">
            <w:pPr>
              <w:ind w:firstLine="57"/>
              <w:jc w:val="center"/>
              <w:rPr>
                <w:rFonts w:eastAsiaTheme="minorHAnsi"/>
                <w:color w:val="000000"/>
                <w:shd w:val="clear" w:color="auto" w:fill="FFFFFF"/>
                <w:lang w:eastAsia="en-US"/>
              </w:rPr>
            </w:pPr>
          </w:p>
        </w:tc>
        <w:tc>
          <w:tcPr>
            <w:tcW w:w="178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Arial"/>
                <w:b/>
                <w:i/>
                <w:color w:val="000000"/>
              </w:rPr>
            </w:pPr>
            <w:r>
              <w:rPr>
                <w:rFonts w:eastAsia="Arial"/>
                <w:color w:val="000000"/>
              </w:rPr>
              <w:t>В течение действия Программы</w:t>
            </w:r>
          </w:p>
        </w:tc>
        <w:tc>
          <w:tcPr>
            <w:tcW w:w="1815" w:type="dxa"/>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pPr>
            <w:r>
              <w:rPr>
                <w:rFonts w:eastAsiaTheme="minorHAnsi"/>
                <w:color w:val="000000"/>
                <w:shd w:val="clear" w:color="auto" w:fill="FFFFFF"/>
                <w:lang w:eastAsia="en-US"/>
              </w:rPr>
              <w:t xml:space="preserve">Директор, </w:t>
            </w:r>
            <w:r>
              <w:rPr>
                <w:rFonts w:eastAsiaTheme="minorHAnsi"/>
                <w:color w:val="000000"/>
                <w:shd w:val="clear" w:color="auto" w:fill="FFFFFF"/>
                <w:lang w:eastAsia="en-US"/>
              </w:rPr>
              <w:t>завхоз, педагог-библиотекарь</w:t>
            </w:r>
          </w:p>
        </w:tc>
        <w:tc>
          <w:tcPr>
            <w:tcW w:w="3107" w:type="dxa"/>
            <w:gridSpan w:val="2"/>
            <w:tcBorders>
              <w:top w:val="single" w:sz="8" w:space="0" w:color="000001"/>
              <w:left w:val="single" w:sz="6" w:space="0" w:color="000001"/>
              <w:bottom w:val="single" w:sz="8" w:space="0" w:color="000001"/>
              <w:right w:val="single" w:sz="8" w:space="0" w:color="000001"/>
            </w:tcBorders>
            <w:shd w:val="clear" w:color="auto" w:fill="auto"/>
            <w:tcMar>
              <w:left w:w="76" w:type="dxa"/>
            </w:tcMar>
          </w:tcPr>
          <w:p w:rsidR="00F47648" w:rsidRDefault="0009542C">
            <w:pPr>
              <w:ind w:firstLine="57"/>
              <w:jc w:val="center"/>
              <w:rPr>
                <w:rFonts w:eastAsiaTheme="minorHAnsi"/>
                <w:color w:val="000000"/>
                <w:highlight w:val="white"/>
                <w:lang w:eastAsia="en-US"/>
              </w:rPr>
            </w:pPr>
            <w:r>
              <w:rPr>
                <w:rFonts w:eastAsia="Arial"/>
                <w:color w:val="000000"/>
              </w:rPr>
              <w:t xml:space="preserve">Наличие </w:t>
            </w:r>
            <w:r>
              <w:rPr>
                <w:rFonts w:eastAsiaTheme="minorHAnsi"/>
                <w:color w:val="000000"/>
                <w:shd w:val="clear" w:color="auto" w:fill="FFFFFF"/>
                <w:lang w:eastAsia="en-US"/>
              </w:rPr>
              <w:t xml:space="preserve">достаточного фонда школьной библиотеки </w:t>
            </w:r>
          </w:p>
          <w:p w:rsidR="00F47648" w:rsidRDefault="00F47648">
            <w:pPr>
              <w:ind w:firstLine="57"/>
              <w:jc w:val="center"/>
              <w:rPr>
                <w:rFonts w:eastAsia="Arial"/>
                <w:color w:val="000000"/>
              </w:rPr>
            </w:pPr>
          </w:p>
        </w:tc>
      </w:tr>
    </w:tbl>
    <w:p w:rsidR="00F47648" w:rsidRDefault="00F47648">
      <w:pPr>
        <w:rPr>
          <w:rFonts w:eastAsiaTheme="minorHAnsi"/>
          <w:lang w:eastAsia="en-US"/>
        </w:rPr>
      </w:pPr>
    </w:p>
    <w:p w:rsidR="00F47648" w:rsidRDefault="0009542C">
      <w:pPr>
        <w:pStyle w:val="ad"/>
        <w:spacing w:after="0"/>
        <w:jc w:val="center"/>
      </w:pPr>
      <w:r>
        <w:rPr>
          <w:rFonts w:ascii="Times New Roman" w:hAnsi="Times New Roman"/>
          <w:sz w:val="28"/>
          <w:szCs w:val="28"/>
        </w:rPr>
        <w:t>12. Риски.</w:t>
      </w:r>
    </w:p>
    <w:p w:rsidR="00F47648" w:rsidRDefault="0009542C">
      <w:pPr>
        <w:ind w:left="360"/>
        <w:jc w:val="center"/>
      </w:pPr>
      <w:r>
        <w:rPr>
          <w:b/>
        </w:rPr>
        <w:t xml:space="preserve">Нормативно-правовая база </w:t>
      </w:r>
    </w:p>
    <w:p w:rsidR="00F47648" w:rsidRDefault="0009542C">
      <w:pPr>
        <w:pStyle w:val="Default"/>
        <w:numPr>
          <w:ilvl w:val="0"/>
          <w:numId w:val="7"/>
        </w:numPr>
        <w:jc w:val="both"/>
      </w:pPr>
      <w:r>
        <w:rPr>
          <w:sz w:val="23"/>
          <w:szCs w:val="23"/>
        </w:rPr>
        <w:t xml:space="preserve">Неполнота или отсутствие отдельных нормативно-правовых документов, не предусмотренных на момент разработки Программы. </w:t>
      </w:r>
    </w:p>
    <w:p w:rsidR="00F47648" w:rsidRDefault="0009542C">
      <w:pPr>
        <w:pStyle w:val="Default"/>
        <w:jc w:val="both"/>
        <w:rPr>
          <w:sz w:val="23"/>
          <w:szCs w:val="23"/>
        </w:rPr>
      </w:pPr>
      <w:r>
        <w:rPr>
          <w:sz w:val="23"/>
          <w:szCs w:val="23"/>
          <w:u w:val="single"/>
        </w:rPr>
        <w:t>Решение:</w:t>
      </w:r>
      <w:r>
        <w:rPr>
          <w:sz w:val="23"/>
          <w:szCs w:val="23"/>
        </w:rPr>
        <w:t xml:space="preserve"> анализ нормативно-правовой базы школы на предмет ее актуальности, полноты, соответствия нормативно-правовым документам в области образования РФ.</w:t>
      </w:r>
    </w:p>
    <w:p w:rsidR="00F47648" w:rsidRDefault="0009542C">
      <w:pPr>
        <w:numPr>
          <w:ilvl w:val="0"/>
          <w:numId w:val="7"/>
        </w:numPr>
        <w:jc w:val="both"/>
        <w:rPr>
          <w:sz w:val="23"/>
          <w:szCs w:val="23"/>
        </w:rPr>
      </w:pPr>
      <w:r>
        <w:rPr>
          <w:sz w:val="23"/>
          <w:szCs w:val="23"/>
        </w:rPr>
        <w:t>Неоднозначность толкования отдельных статей ФЗ-273 и нормативно-правовых документов, регламентирующих деятельн</w:t>
      </w:r>
      <w:r>
        <w:rPr>
          <w:sz w:val="23"/>
          <w:szCs w:val="23"/>
        </w:rPr>
        <w:t>ость и ответственность субъектов образовательного процесса и школе в целом.</w:t>
      </w:r>
    </w:p>
    <w:p w:rsidR="00F47648" w:rsidRDefault="0009542C">
      <w:pPr>
        <w:jc w:val="both"/>
        <w:rPr>
          <w:sz w:val="23"/>
          <w:szCs w:val="23"/>
        </w:rPr>
      </w:pPr>
      <w:r>
        <w:rPr>
          <w:sz w:val="23"/>
          <w:szCs w:val="23"/>
          <w:u w:val="single"/>
        </w:rPr>
        <w:t>Решение:</w:t>
      </w:r>
      <w:r>
        <w:rPr>
          <w:sz w:val="23"/>
          <w:szCs w:val="23"/>
        </w:rPr>
        <w:t xml:space="preserve"> Систематическая работа руководства школы с педагогическим коллективом, родительской общественностью и партнерами социума по разъяснению содержания ФЗ-273 и конкретных норм</w:t>
      </w:r>
      <w:r>
        <w:rPr>
          <w:sz w:val="23"/>
          <w:szCs w:val="23"/>
        </w:rPr>
        <w:t>ативно-правовых документов ОУ.</w:t>
      </w:r>
    </w:p>
    <w:p w:rsidR="00F47648" w:rsidRDefault="0009542C">
      <w:pPr>
        <w:jc w:val="center"/>
      </w:pPr>
      <w:r>
        <w:rPr>
          <w:b/>
          <w:sz w:val="23"/>
          <w:szCs w:val="23"/>
        </w:rPr>
        <w:t>Финансовые потребности</w:t>
      </w:r>
    </w:p>
    <w:p w:rsidR="00F47648" w:rsidRDefault="0009542C">
      <w:pPr>
        <w:numPr>
          <w:ilvl w:val="0"/>
          <w:numId w:val="8"/>
        </w:numPr>
        <w:jc w:val="both"/>
        <w:rPr>
          <w:sz w:val="23"/>
          <w:szCs w:val="23"/>
        </w:rPr>
      </w:pPr>
      <w:r>
        <w:rPr>
          <w:sz w:val="23"/>
          <w:szCs w:val="23"/>
        </w:rPr>
        <w:t>Нестабильность и недостаточность бюджетного финансирования;</w:t>
      </w:r>
    </w:p>
    <w:p w:rsidR="00F47648" w:rsidRDefault="0009542C">
      <w:pPr>
        <w:jc w:val="both"/>
        <w:rPr>
          <w:sz w:val="23"/>
          <w:szCs w:val="23"/>
        </w:rPr>
      </w:pPr>
      <w:r>
        <w:rPr>
          <w:sz w:val="23"/>
          <w:szCs w:val="23"/>
          <w:u w:val="single"/>
        </w:rPr>
        <w:t xml:space="preserve">Решение: </w:t>
      </w:r>
      <w:r>
        <w:rPr>
          <w:sz w:val="23"/>
          <w:szCs w:val="23"/>
        </w:rPr>
        <w:t>Своевременное планирование бюджета школы по реализации программных мероприятий, внесение корректив с учетом реализации новых направле</w:t>
      </w:r>
      <w:r>
        <w:rPr>
          <w:sz w:val="23"/>
          <w:szCs w:val="23"/>
        </w:rPr>
        <w:t>ний и программ, а также инфляционных процессов.</w:t>
      </w:r>
    </w:p>
    <w:p w:rsidR="00F47648" w:rsidRDefault="0009542C">
      <w:pPr>
        <w:numPr>
          <w:ilvl w:val="0"/>
          <w:numId w:val="8"/>
        </w:numPr>
        <w:jc w:val="both"/>
        <w:rPr>
          <w:sz w:val="23"/>
          <w:szCs w:val="23"/>
        </w:rPr>
      </w:pPr>
      <w:r>
        <w:rPr>
          <w:sz w:val="23"/>
          <w:szCs w:val="23"/>
        </w:rPr>
        <w:t>Недостаток внебюджетных, спонсорских инвестиций и пожертвований в связи с изменением финансово-экономического положения партнеров социума.</w:t>
      </w:r>
    </w:p>
    <w:p w:rsidR="00F47648" w:rsidRDefault="0009542C">
      <w:pPr>
        <w:jc w:val="both"/>
        <w:rPr>
          <w:sz w:val="23"/>
          <w:szCs w:val="23"/>
        </w:rPr>
      </w:pPr>
      <w:r>
        <w:rPr>
          <w:sz w:val="23"/>
          <w:szCs w:val="23"/>
          <w:u w:val="single"/>
        </w:rPr>
        <w:t>Решение:</w:t>
      </w:r>
      <w:r>
        <w:rPr>
          <w:sz w:val="23"/>
          <w:szCs w:val="23"/>
        </w:rPr>
        <w:t xml:space="preserve"> Систематическая по работа по расширению партнерства, по выяв</w:t>
      </w:r>
      <w:r>
        <w:rPr>
          <w:sz w:val="23"/>
          <w:szCs w:val="23"/>
        </w:rPr>
        <w:t>лению дополнительных субъектов социума.</w:t>
      </w:r>
    </w:p>
    <w:p w:rsidR="00F47648" w:rsidRDefault="0009542C">
      <w:pPr>
        <w:jc w:val="center"/>
      </w:pPr>
      <w:r>
        <w:rPr>
          <w:b/>
        </w:rPr>
        <w:t>Материально-технические потребности</w:t>
      </w:r>
    </w:p>
    <w:p w:rsidR="00F47648" w:rsidRDefault="0009542C">
      <w:pPr>
        <w:numPr>
          <w:ilvl w:val="0"/>
          <w:numId w:val="10"/>
        </w:numPr>
        <w:jc w:val="both"/>
        <w:rPr>
          <w:b/>
        </w:rPr>
      </w:pPr>
      <w:r>
        <w:rPr>
          <w:sz w:val="23"/>
          <w:szCs w:val="23"/>
        </w:rPr>
        <w:t>Недостаточная материально-техническая база для реализации новых направлений и отдельных программ и мероприятий Программы;</w:t>
      </w:r>
    </w:p>
    <w:p w:rsidR="00F47648" w:rsidRDefault="0009542C">
      <w:pPr>
        <w:pStyle w:val="Default"/>
        <w:jc w:val="both"/>
        <w:rPr>
          <w:sz w:val="23"/>
          <w:szCs w:val="23"/>
        </w:rPr>
      </w:pPr>
      <w:r>
        <w:rPr>
          <w:sz w:val="23"/>
          <w:szCs w:val="23"/>
          <w:u w:val="single"/>
        </w:rPr>
        <w:t>Решение:</w:t>
      </w:r>
      <w:r>
        <w:rPr>
          <w:sz w:val="23"/>
          <w:szCs w:val="23"/>
        </w:rPr>
        <w:t xml:space="preserve"> Включение механизма дополнительных закупок необхо</w:t>
      </w:r>
      <w:r>
        <w:rPr>
          <w:sz w:val="23"/>
          <w:szCs w:val="23"/>
        </w:rPr>
        <w:t xml:space="preserve">димого оборудования за счет развития партнерских отношений. </w:t>
      </w:r>
    </w:p>
    <w:p w:rsidR="00F47648" w:rsidRDefault="0009542C">
      <w:pPr>
        <w:jc w:val="both"/>
        <w:rPr>
          <w:b/>
        </w:rPr>
      </w:pPr>
      <w:r>
        <w:rPr>
          <w:sz w:val="23"/>
          <w:szCs w:val="23"/>
        </w:rPr>
        <w:t xml:space="preserve">Участие ОУ в международных, федеральных, региональных проектах для расширения </w:t>
      </w:r>
      <w:r>
        <w:t>возможностей развития ресурсной базы.</w:t>
      </w:r>
    </w:p>
    <w:p w:rsidR="00F47648" w:rsidRDefault="0009542C">
      <w:pPr>
        <w:jc w:val="center"/>
      </w:pPr>
      <w:r>
        <w:rPr>
          <w:b/>
          <w:sz w:val="23"/>
          <w:szCs w:val="23"/>
        </w:rPr>
        <w:t>Педагогические кадры</w:t>
      </w:r>
    </w:p>
    <w:p w:rsidR="00F47648" w:rsidRDefault="0009542C">
      <w:pPr>
        <w:numPr>
          <w:ilvl w:val="0"/>
          <w:numId w:val="9"/>
        </w:numPr>
        <w:jc w:val="both"/>
        <w:rPr>
          <w:sz w:val="23"/>
          <w:szCs w:val="23"/>
        </w:rPr>
      </w:pPr>
      <w:r>
        <w:rPr>
          <w:sz w:val="23"/>
          <w:szCs w:val="23"/>
        </w:rPr>
        <w:t>Недостаточность профессиональной инициативы и компетентнос</w:t>
      </w:r>
      <w:r>
        <w:rPr>
          <w:sz w:val="23"/>
          <w:szCs w:val="23"/>
        </w:rPr>
        <w:t>ти у отдельных педагогов по реализации углубленных программ и образовательных технологий.</w:t>
      </w:r>
    </w:p>
    <w:p w:rsidR="00F47648" w:rsidRDefault="0009542C">
      <w:pPr>
        <w:jc w:val="both"/>
        <w:rPr>
          <w:sz w:val="23"/>
          <w:szCs w:val="23"/>
        </w:rPr>
      </w:pPr>
      <w:r>
        <w:rPr>
          <w:sz w:val="23"/>
          <w:szCs w:val="23"/>
          <w:u w:val="single"/>
        </w:rPr>
        <w:t>Решение:</w:t>
      </w:r>
      <w:r>
        <w:rPr>
          <w:sz w:val="23"/>
          <w:szCs w:val="23"/>
        </w:rPr>
        <w:t xml:space="preserve"> Систематическая работа по обновлению внутриучрежденческой системы повышения квалификации. Разработка и использование эффективной системы мотивации включения </w:t>
      </w:r>
      <w:r>
        <w:rPr>
          <w:sz w:val="23"/>
          <w:szCs w:val="23"/>
        </w:rPr>
        <w:t>педагогов в инновационные процессы.</w:t>
      </w:r>
    </w:p>
    <w:p w:rsidR="00F47648" w:rsidRDefault="0009542C">
      <w:pPr>
        <w:numPr>
          <w:ilvl w:val="0"/>
          <w:numId w:val="9"/>
        </w:numPr>
        <w:jc w:val="both"/>
        <w:rPr>
          <w:sz w:val="23"/>
          <w:szCs w:val="23"/>
        </w:rPr>
      </w:pPr>
      <w:r>
        <w:rPr>
          <w:sz w:val="23"/>
          <w:szCs w:val="23"/>
        </w:rPr>
        <w:t>Неготовность отдельных педагогов выстраивать партнерские отношения с другими субъектами образовательного процесса, партнерами социума.</w:t>
      </w:r>
    </w:p>
    <w:p w:rsidR="00F47648" w:rsidRDefault="0009542C">
      <w:pPr>
        <w:jc w:val="both"/>
      </w:pPr>
      <w:r>
        <w:rPr>
          <w:sz w:val="23"/>
          <w:szCs w:val="23"/>
          <w:u w:val="single"/>
        </w:rPr>
        <w:t>Решение:</w:t>
      </w:r>
      <w:r>
        <w:rPr>
          <w:sz w:val="23"/>
          <w:szCs w:val="23"/>
        </w:rPr>
        <w:t xml:space="preserve"> Психолого-педагогическое и методическое сопровождение педагогов с недостаточ</w:t>
      </w:r>
      <w:r>
        <w:rPr>
          <w:sz w:val="23"/>
          <w:szCs w:val="23"/>
        </w:rPr>
        <w:t xml:space="preserve">ной  </w:t>
      </w:r>
      <w:r>
        <w:t>коммуникативной компетентностью.</w:t>
      </w:r>
    </w:p>
    <w:p w:rsidR="00F47648" w:rsidRDefault="00F47648">
      <w:pPr>
        <w:rPr>
          <w:b/>
        </w:rPr>
      </w:pPr>
    </w:p>
    <w:p w:rsidR="00F47648" w:rsidRDefault="0009542C">
      <w:pPr>
        <w:pStyle w:val="ad"/>
        <w:spacing w:after="0"/>
        <w:jc w:val="center"/>
      </w:pPr>
      <w:r>
        <w:rPr>
          <w:rFonts w:ascii="Times New Roman" w:hAnsi="Times New Roman"/>
          <w:sz w:val="28"/>
          <w:szCs w:val="28"/>
        </w:rPr>
        <w:t>13. Изменение мотивации.</w:t>
      </w:r>
    </w:p>
    <w:p w:rsidR="00F47648" w:rsidRDefault="0009542C">
      <w:pPr>
        <w:pStyle w:val="ad"/>
        <w:spacing w:after="0"/>
        <w:ind w:left="840"/>
        <w:jc w:val="center"/>
      </w:pPr>
      <w:r>
        <w:rPr>
          <w:rFonts w:ascii="Times New Roman" w:hAnsi="Times New Roman"/>
        </w:rPr>
        <w:t>Формирование мотивации к обучению</w:t>
      </w:r>
    </w:p>
    <w:p w:rsidR="00F47648" w:rsidRDefault="0009542C">
      <w:pPr>
        <w:pStyle w:val="ad"/>
        <w:spacing w:after="0"/>
        <w:ind w:left="0" w:firstLine="567"/>
        <w:jc w:val="both"/>
      </w:pPr>
      <w:r>
        <w:rPr>
          <w:rFonts w:ascii="Times New Roman" w:hAnsi="Times New Roman"/>
        </w:rPr>
        <w:t xml:space="preserve">Развитию у учащихся положительного отношения к учению способствуют все средства совершенствования учебного процесса: обновление содержания и укрепление </w:t>
      </w:r>
      <w:r>
        <w:rPr>
          <w:rFonts w:ascii="Times New Roman" w:hAnsi="Times New Roman"/>
        </w:rPr>
        <w:t>межпредметных связей, совершенствование методов обучения, использование всех видов проблемно-развивающего обучения, модернизация структуры урока, применение различных форм индивидуальной, коллективной и групповой работы и т.д.</w:t>
      </w:r>
    </w:p>
    <w:p w:rsidR="00F47648" w:rsidRDefault="0009542C">
      <w:pPr>
        <w:pStyle w:val="ad"/>
        <w:spacing w:after="0"/>
        <w:ind w:left="0" w:firstLine="567"/>
        <w:jc w:val="both"/>
      </w:pPr>
      <w:r>
        <w:rPr>
          <w:rFonts w:ascii="Times New Roman" w:hAnsi="Times New Roman"/>
        </w:rPr>
        <w:t>Формирование мотивов учения -</w:t>
      </w:r>
      <w:r>
        <w:rPr>
          <w:rFonts w:ascii="Times New Roman" w:hAnsi="Times New Roman"/>
        </w:rPr>
        <w:t xml:space="preserve"> это создание таких условий, при которых появятся внутренние побуждения (мотивы, цели, эмоции) к учению; осознание их учеником и дальнейшего саморазвития им своей мотивационной сферы. Учитель при этом выступает не в роли простого наблюдателя за тем, как ра</w:t>
      </w:r>
      <w:r>
        <w:rPr>
          <w:rFonts w:ascii="Times New Roman" w:hAnsi="Times New Roman"/>
        </w:rPr>
        <w:t>звивается мотивационная сфера учащихся, он стимулирует ее развитие системой психологически продуманных приемов.</w:t>
      </w:r>
    </w:p>
    <w:p w:rsidR="00F47648" w:rsidRDefault="0009542C">
      <w:pPr>
        <w:pStyle w:val="ad"/>
        <w:spacing w:after="0"/>
        <w:ind w:left="0" w:firstLine="567"/>
        <w:jc w:val="both"/>
      </w:pPr>
      <w:r>
        <w:rPr>
          <w:rFonts w:ascii="Times New Roman" w:hAnsi="Times New Roman"/>
        </w:rPr>
        <w:t>Важную роль в стимулировании познавательного интереса имеет позитивная психологическая атмосфера урока, обеспечение гуманных отношений между учи</w:t>
      </w:r>
      <w:r>
        <w:rPr>
          <w:rFonts w:ascii="Times New Roman" w:hAnsi="Times New Roman"/>
        </w:rPr>
        <w:t xml:space="preserve">телем и учеником, выбор демократического стиля педагогического взаимодействия: принятие своих учеников независимо от их учебных успехов, преобладание побуждения, поощрения, понимания и поддержки. </w:t>
      </w:r>
    </w:p>
    <w:p w:rsidR="00F47648" w:rsidRDefault="0009542C">
      <w:pPr>
        <w:pStyle w:val="ad"/>
        <w:spacing w:after="0"/>
        <w:ind w:left="0" w:firstLine="567"/>
        <w:jc w:val="both"/>
      </w:pPr>
      <w:r>
        <w:rPr>
          <w:rFonts w:ascii="Times New Roman" w:hAnsi="Times New Roman"/>
        </w:rPr>
        <w:t>Формы работы для стимулирования познавательной активности у</w:t>
      </w:r>
      <w:r>
        <w:rPr>
          <w:rFonts w:ascii="Times New Roman" w:hAnsi="Times New Roman"/>
        </w:rPr>
        <w:t>чащихся:</w:t>
      </w:r>
    </w:p>
    <w:p w:rsidR="00F47648" w:rsidRDefault="0009542C">
      <w:pPr>
        <w:pStyle w:val="ad"/>
        <w:spacing w:after="0"/>
        <w:ind w:left="0"/>
        <w:jc w:val="both"/>
        <w:rPr>
          <w:rFonts w:ascii="Times New Roman" w:hAnsi="Times New Roman"/>
        </w:rPr>
      </w:pPr>
      <w:r>
        <w:rPr>
          <w:rFonts w:ascii="Times New Roman" w:hAnsi="Times New Roman"/>
        </w:rPr>
        <w:t>•</w:t>
      </w:r>
      <w:r>
        <w:rPr>
          <w:rFonts w:ascii="Times New Roman" w:hAnsi="Times New Roman"/>
        </w:rPr>
        <w:tab/>
        <w:t xml:space="preserve">дидактические игры и упражнения в урочной и внеурочной деятельности; </w:t>
      </w:r>
    </w:p>
    <w:p w:rsidR="00F47648" w:rsidRDefault="0009542C">
      <w:pPr>
        <w:pStyle w:val="ad"/>
        <w:spacing w:after="0"/>
        <w:ind w:left="0"/>
        <w:jc w:val="both"/>
        <w:rPr>
          <w:rFonts w:ascii="Times New Roman" w:hAnsi="Times New Roman"/>
        </w:rPr>
      </w:pPr>
      <w:r>
        <w:rPr>
          <w:rFonts w:ascii="Times New Roman" w:hAnsi="Times New Roman"/>
        </w:rPr>
        <w:t>•</w:t>
      </w:r>
      <w:r>
        <w:rPr>
          <w:rFonts w:ascii="Times New Roman" w:hAnsi="Times New Roman"/>
        </w:rPr>
        <w:tab/>
        <w:t xml:space="preserve">личностно-ориентированный подход в обучении и воспитании; </w:t>
      </w:r>
    </w:p>
    <w:p w:rsidR="00F47648" w:rsidRDefault="0009542C">
      <w:pPr>
        <w:pStyle w:val="ad"/>
        <w:spacing w:after="0"/>
        <w:ind w:left="0"/>
        <w:jc w:val="both"/>
      </w:pPr>
      <w:r>
        <w:rPr>
          <w:rFonts w:ascii="Times New Roman" w:hAnsi="Times New Roman"/>
        </w:rPr>
        <w:t>•</w:t>
      </w:r>
      <w:r>
        <w:rPr>
          <w:rFonts w:ascii="Times New Roman" w:hAnsi="Times New Roman"/>
        </w:rPr>
        <w:tab/>
        <w:t xml:space="preserve">внеклассные мероприятия по предметам (проведение предметных недель и т.п.); </w:t>
      </w:r>
    </w:p>
    <w:p w:rsidR="00F47648" w:rsidRDefault="0009542C">
      <w:pPr>
        <w:pStyle w:val="ad"/>
        <w:spacing w:after="0"/>
        <w:ind w:left="0"/>
        <w:jc w:val="both"/>
        <w:rPr>
          <w:rFonts w:ascii="Times New Roman" w:hAnsi="Times New Roman"/>
        </w:rPr>
      </w:pPr>
      <w:r>
        <w:rPr>
          <w:rFonts w:ascii="Times New Roman" w:hAnsi="Times New Roman"/>
        </w:rPr>
        <w:t>•</w:t>
      </w:r>
      <w:r>
        <w:rPr>
          <w:rFonts w:ascii="Times New Roman" w:hAnsi="Times New Roman"/>
        </w:rPr>
        <w:tab/>
        <w:t>творческие работы учащихся по раз</w:t>
      </w:r>
      <w:r>
        <w:rPr>
          <w:rFonts w:ascii="Times New Roman" w:hAnsi="Times New Roman"/>
        </w:rPr>
        <w:t xml:space="preserve">ным предметам и текущим темам; </w:t>
      </w:r>
    </w:p>
    <w:p w:rsidR="00F47648" w:rsidRDefault="0009542C">
      <w:pPr>
        <w:pStyle w:val="ad"/>
        <w:spacing w:after="0"/>
        <w:ind w:left="0"/>
        <w:jc w:val="both"/>
        <w:rPr>
          <w:rFonts w:ascii="Times New Roman" w:hAnsi="Times New Roman"/>
        </w:rPr>
      </w:pPr>
      <w:r>
        <w:rPr>
          <w:rFonts w:ascii="Times New Roman" w:hAnsi="Times New Roman"/>
        </w:rPr>
        <w:t>•</w:t>
      </w:r>
      <w:r>
        <w:rPr>
          <w:rFonts w:ascii="Times New Roman" w:hAnsi="Times New Roman"/>
        </w:rPr>
        <w:tab/>
        <w:t xml:space="preserve">проведение предметных олимпиад; </w:t>
      </w:r>
    </w:p>
    <w:p w:rsidR="00F47648" w:rsidRDefault="0009542C">
      <w:pPr>
        <w:pStyle w:val="ad"/>
        <w:spacing w:after="0"/>
        <w:ind w:left="0"/>
        <w:jc w:val="both"/>
        <w:rPr>
          <w:rFonts w:ascii="Times New Roman" w:hAnsi="Times New Roman"/>
        </w:rPr>
      </w:pPr>
      <w:r>
        <w:rPr>
          <w:rFonts w:ascii="Times New Roman" w:hAnsi="Times New Roman"/>
        </w:rPr>
        <w:t>•</w:t>
      </w:r>
      <w:r>
        <w:rPr>
          <w:rFonts w:ascii="Times New Roman" w:hAnsi="Times New Roman"/>
        </w:rPr>
        <w:tab/>
        <w:t xml:space="preserve">использование различных педагогических технологий (проблемное обучение, игровые формы, развивающие задания и т. д.); </w:t>
      </w:r>
    </w:p>
    <w:p w:rsidR="00F47648" w:rsidRDefault="0009542C">
      <w:pPr>
        <w:pStyle w:val="ad"/>
        <w:spacing w:after="0"/>
        <w:ind w:left="0"/>
        <w:jc w:val="both"/>
        <w:rPr>
          <w:rFonts w:ascii="Times New Roman" w:hAnsi="Times New Roman"/>
        </w:rPr>
      </w:pPr>
      <w:r>
        <w:rPr>
          <w:rFonts w:ascii="Times New Roman" w:hAnsi="Times New Roman"/>
        </w:rPr>
        <w:t>•</w:t>
      </w:r>
      <w:r>
        <w:rPr>
          <w:rFonts w:ascii="Times New Roman" w:hAnsi="Times New Roman"/>
        </w:rPr>
        <w:tab/>
        <w:t xml:space="preserve">интеграция обучения (проведение интегрированных уроков) </w:t>
      </w:r>
    </w:p>
    <w:p w:rsidR="00F47648" w:rsidRDefault="0009542C">
      <w:pPr>
        <w:pStyle w:val="ad"/>
        <w:spacing w:after="0"/>
        <w:ind w:left="0"/>
        <w:jc w:val="both"/>
        <w:rPr>
          <w:rFonts w:ascii="Times New Roman" w:hAnsi="Times New Roman"/>
        </w:rPr>
      </w:pPr>
      <w:r>
        <w:rPr>
          <w:rFonts w:ascii="Times New Roman" w:hAnsi="Times New Roman"/>
        </w:rPr>
        <w:t>•</w:t>
      </w:r>
      <w:r>
        <w:rPr>
          <w:rFonts w:ascii="Times New Roman" w:hAnsi="Times New Roman"/>
        </w:rPr>
        <w:tab/>
        <w:t>использо</w:t>
      </w:r>
      <w:r>
        <w:rPr>
          <w:rFonts w:ascii="Times New Roman" w:hAnsi="Times New Roman"/>
        </w:rPr>
        <w:t>вание современных инновационных технологий в обучающем процессе</w:t>
      </w:r>
    </w:p>
    <w:p w:rsidR="00F47648" w:rsidRDefault="0009542C">
      <w:pPr>
        <w:pStyle w:val="ad"/>
        <w:spacing w:after="0"/>
        <w:ind w:left="0"/>
        <w:jc w:val="center"/>
      </w:pPr>
      <w:r>
        <w:rPr>
          <w:rFonts w:ascii="Times New Roman" w:hAnsi="Times New Roman"/>
          <w:b/>
          <w:bCs/>
        </w:rPr>
        <w:t>Приемы обучения</w:t>
      </w:r>
      <w:r>
        <w:rPr>
          <w:rFonts w:ascii="Times New Roman" w:hAnsi="Times New Roman"/>
        </w:rPr>
        <w:t xml:space="preserve"> </w:t>
      </w:r>
    </w:p>
    <w:p w:rsidR="00F47648" w:rsidRDefault="0009542C">
      <w:pPr>
        <w:pStyle w:val="ad"/>
        <w:spacing w:after="0"/>
        <w:ind w:left="0"/>
        <w:jc w:val="both"/>
        <w:rPr>
          <w:rFonts w:ascii="Times New Roman" w:hAnsi="Times New Roman"/>
        </w:rPr>
      </w:pPr>
      <w:r>
        <w:rPr>
          <w:rFonts w:ascii="Times New Roman" w:hAnsi="Times New Roman"/>
        </w:rPr>
        <w:t>- приемы формирования и активизации отдельных операций мышления, внимания, памяти, восприятия, воображения;</w:t>
      </w:r>
    </w:p>
    <w:p w:rsidR="00F47648" w:rsidRDefault="0009542C">
      <w:pPr>
        <w:pStyle w:val="ad"/>
        <w:spacing w:after="0"/>
        <w:ind w:left="0"/>
        <w:jc w:val="both"/>
        <w:rPr>
          <w:rFonts w:ascii="Times New Roman" w:hAnsi="Times New Roman"/>
        </w:rPr>
      </w:pPr>
      <w:r>
        <w:rPr>
          <w:rFonts w:ascii="Times New Roman" w:hAnsi="Times New Roman"/>
        </w:rPr>
        <w:t xml:space="preserve">- приемы, способствующие созданию проблемных, поисковых ситуаций в </w:t>
      </w:r>
      <w:r>
        <w:rPr>
          <w:rFonts w:ascii="Times New Roman" w:hAnsi="Times New Roman"/>
        </w:rPr>
        <w:t>мыслительной деятельности школьников;</w:t>
      </w:r>
    </w:p>
    <w:p w:rsidR="00F47648" w:rsidRDefault="0009542C">
      <w:pPr>
        <w:pStyle w:val="ad"/>
        <w:spacing w:after="0"/>
        <w:ind w:left="0"/>
        <w:jc w:val="both"/>
        <w:rPr>
          <w:rFonts w:ascii="Times New Roman" w:hAnsi="Times New Roman"/>
        </w:rPr>
      </w:pPr>
      <w:r>
        <w:rPr>
          <w:rFonts w:ascii="Times New Roman" w:hAnsi="Times New Roman"/>
        </w:rPr>
        <w:t>- приемы, активизирующие переживания, чувства учащихся, связанные с изучением учебного материала;</w:t>
      </w:r>
    </w:p>
    <w:p w:rsidR="00F47648" w:rsidRDefault="0009542C">
      <w:pPr>
        <w:pStyle w:val="ad"/>
        <w:spacing w:after="0"/>
        <w:ind w:left="0"/>
        <w:jc w:val="both"/>
        <w:rPr>
          <w:rFonts w:ascii="Times New Roman" w:hAnsi="Times New Roman"/>
        </w:rPr>
      </w:pPr>
      <w:r>
        <w:rPr>
          <w:rFonts w:ascii="Times New Roman" w:hAnsi="Times New Roman"/>
        </w:rPr>
        <w:t>- приемы контроля, самоконтроля, самообучения школьников;</w:t>
      </w:r>
    </w:p>
    <w:p w:rsidR="00F47648" w:rsidRDefault="0009542C">
      <w:pPr>
        <w:pStyle w:val="ad"/>
        <w:spacing w:after="0"/>
        <w:ind w:left="0"/>
        <w:jc w:val="both"/>
        <w:rPr>
          <w:rFonts w:ascii="Times New Roman" w:hAnsi="Times New Roman"/>
        </w:rPr>
      </w:pPr>
      <w:r>
        <w:rPr>
          <w:rFonts w:ascii="Times New Roman" w:hAnsi="Times New Roman"/>
        </w:rPr>
        <w:t>- приемы управления в учебном процессе коллективными и личными</w:t>
      </w:r>
      <w:r>
        <w:rPr>
          <w:rFonts w:ascii="Times New Roman" w:hAnsi="Times New Roman"/>
        </w:rPr>
        <w:t xml:space="preserve"> взаимоотношениями учащихся.</w:t>
      </w:r>
    </w:p>
    <w:p w:rsidR="00F47648" w:rsidRDefault="0009542C">
      <w:pPr>
        <w:pStyle w:val="ad"/>
        <w:spacing w:after="0"/>
        <w:ind w:left="0"/>
        <w:jc w:val="both"/>
        <w:rPr>
          <w:rFonts w:ascii="Times New Roman" w:hAnsi="Times New Roman"/>
        </w:rPr>
      </w:pPr>
      <w:r>
        <w:rPr>
          <w:rFonts w:ascii="Times New Roman" w:hAnsi="Times New Roman"/>
        </w:rPr>
        <w:t>Одни и те же приемы могут быть включены в различные методы обучения.</w:t>
      </w:r>
    </w:p>
    <w:p w:rsidR="00F47648" w:rsidRDefault="0009542C">
      <w:pPr>
        <w:pStyle w:val="ad"/>
        <w:spacing w:after="0"/>
        <w:ind w:left="0"/>
        <w:jc w:val="center"/>
      </w:pPr>
      <w:r>
        <w:rPr>
          <w:rFonts w:ascii="Times New Roman" w:hAnsi="Times New Roman"/>
          <w:b/>
          <w:bCs/>
        </w:rPr>
        <w:t>Ожидаемые результаты:</w:t>
      </w:r>
    </w:p>
    <w:p w:rsidR="00F47648" w:rsidRDefault="0009542C">
      <w:pPr>
        <w:pStyle w:val="ad"/>
        <w:spacing w:after="0"/>
        <w:ind w:left="0"/>
        <w:jc w:val="both"/>
        <w:rPr>
          <w:rFonts w:ascii="Times New Roman" w:hAnsi="Times New Roman"/>
        </w:rPr>
      </w:pPr>
      <w:r>
        <w:rPr>
          <w:rFonts w:ascii="Times New Roman" w:hAnsi="Times New Roman"/>
        </w:rPr>
        <w:t xml:space="preserve"> • расширение познавательной деятельности обучающихся;</w:t>
      </w:r>
    </w:p>
    <w:p w:rsidR="00F47648" w:rsidRDefault="0009542C">
      <w:pPr>
        <w:pStyle w:val="ad"/>
        <w:spacing w:after="0"/>
        <w:ind w:left="0"/>
        <w:jc w:val="both"/>
        <w:rPr>
          <w:rFonts w:ascii="Times New Roman" w:hAnsi="Times New Roman"/>
        </w:rPr>
      </w:pPr>
      <w:r>
        <w:rPr>
          <w:rFonts w:ascii="Times New Roman" w:hAnsi="Times New Roman"/>
        </w:rPr>
        <w:t xml:space="preserve"> • использование информационных и инновационных технологий для самообразования;</w:t>
      </w:r>
    </w:p>
    <w:p w:rsidR="00F47648" w:rsidRDefault="0009542C">
      <w:pPr>
        <w:pStyle w:val="ad"/>
        <w:spacing w:after="0"/>
        <w:ind w:left="0"/>
        <w:jc w:val="both"/>
        <w:rPr>
          <w:rFonts w:ascii="Times New Roman" w:hAnsi="Times New Roman"/>
        </w:rPr>
      </w:pPr>
      <w:r>
        <w:rPr>
          <w:rFonts w:ascii="Times New Roman" w:hAnsi="Times New Roman"/>
        </w:rPr>
        <w:t xml:space="preserve"> • развитие творческой среды для выявления одаренных и талантливых детей; </w:t>
      </w:r>
    </w:p>
    <w:p w:rsidR="00F47648" w:rsidRDefault="0009542C">
      <w:pPr>
        <w:pStyle w:val="ad"/>
        <w:spacing w:after="0"/>
        <w:ind w:left="0"/>
        <w:jc w:val="both"/>
        <w:rPr>
          <w:rFonts w:ascii="Times New Roman" w:hAnsi="Times New Roman"/>
        </w:rPr>
      </w:pPr>
      <w:r>
        <w:rPr>
          <w:rFonts w:ascii="Times New Roman" w:hAnsi="Times New Roman"/>
        </w:rPr>
        <w:t xml:space="preserve">• совершенствование предметной развивающей среды образования с учетом видов одаренности ребенка; </w:t>
      </w:r>
    </w:p>
    <w:p w:rsidR="00F47648" w:rsidRDefault="0009542C">
      <w:pPr>
        <w:pStyle w:val="ad"/>
        <w:spacing w:after="0"/>
        <w:ind w:left="0"/>
        <w:jc w:val="both"/>
        <w:rPr>
          <w:rFonts w:ascii="Times New Roman" w:hAnsi="Times New Roman"/>
        </w:rPr>
      </w:pPr>
      <w:r>
        <w:rPr>
          <w:rFonts w:ascii="Times New Roman" w:hAnsi="Times New Roman"/>
        </w:rPr>
        <w:t xml:space="preserve">• совершенствование системы педагогического сопровождения ребенка; </w:t>
      </w:r>
    </w:p>
    <w:p w:rsidR="00F47648" w:rsidRDefault="0009542C">
      <w:pPr>
        <w:pStyle w:val="ad"/>
        <w:spacing w:after="0"/>
        <w:ind w:left="0"/>
        <w:jc w:val="both"/>
        <w:rPr>
          <w:rFonts w:ascii="Times New Roman" w:hAnsi="Times New Roman"/>
        </w:rPr>
      </w:pPr>
      <w:r>
        <w:rPr>
          <w:rFonts w:ascii="Times New Roman" w:hAnsi="Times New Roman"/>
        </w:rPr>
        <w:t>• разработка си</w:t>
      </w:r>
      <w:r>
        <w:rPr>
          <w:rFonts w:ascii="Times New Roman" w:hAnsi="Times New Roman"/>
        </w:rPr>
        <w:t>стемы мотивации и презентации результатов достижения каждого ученика;</w:t>
      </w:r>
    </w:p>
    <w:p w:rsidR="00F47648" w:rsidRDefault="0009542C">
      <w:pPr>
        <w:pStyle w:val="ad"/>
        <w:spacing w:after="0"/>
        <w:ind w:left="0"/>
        <w:jc w:val="both"/>
        <w:rPr>
          <w:rFonts w:ascii="Times New Roman" w:hAnsi="Times New Roman"/>
        </w:rPr>
      </w:pPr>
      <w:r>
        <w:rPr>
          <w:rFonts w:ascii="Times New Roman" w:hAnsi="Times New Roman"/>
        </w:rPr>
        <w:t xml:space="preserve"> • разработка внутришкольной модели индивидуального учебного плана; </w:t>
      </w:r>
    </w:p>
    <w:p w:rsidR="00F47648" w:rsidRDefault="0009542C">
      <w:pPr>
        <w:pStyle w:val="ad"/>
        <w:spacing w:after="0"/>
        <w:ind w:left="0"/>
        <w:jc w:val="both"/>
        <w:rPr>
          <w:rFonts w:ascii="Times New Roman" w:hAnsi="Times New Roman"/>
        </w:rPr>
      </w:pPr>
      <w:r>
        <w:rPr>
          <w:rFonts w:ascii="Times New Roman" w:hAnsi="Times New Roman"/>
        </w:rPr>
        <w:t>• разработка рекомендаций по построению индивидуальных образовательных маршрутов (ИОМ)</w:t>
      </w:r>
    </w:p>
    <w:p w:rsidR="00F47648" w:rsidRDefault="00F47648">
      <w:pPr>
        <w:pStyle w:val="ad"/>
        <w:spacing w:after="0"/>
        <w:ind w:left="1560"/>
        <w:rPr>
          <w:rFonts w:ascii="Times New Roman" w:hAnsi="Times New Roman"/>
          <w:b/>
        </w:rPr>
      </w:pPr>
    </w:p>
    <w:p w:rsidR="00F47648" w:rsidRDefault="0009542C">
      <w:pPr>
        <w:pStyle w:val="ad"/>
        <w:spacing w:after="0"/>
        <w:jc w:val="center"/>
      </w:pPr>
      <w:r>
        <w:rPr>
          <w:rFonts w:ascii="Times New Roman" w:hAnsi="Times New Roman"/>
          <w:sz w:val="28"/>
          <w:szCs w:val="28"/>
        </w:rPr>
        <w:t>14. Изменение атмосферы</w:t>
      </w:r>
    </w:p>
    <w:p w:rsidR="00F47648" w:rsidRDefault="0009542C">
      <w:pPr>
        <w:pStyle w:val="ad"/>
        <w:spacing w:after="0"/>
        <w:ind w:left="0" w:firstLine="480"/>
        <w:jc w:val="both"/>
      </w:pPr>
      <w:r>
        <w:rPr>
          <w:rFonts w:ascii="Times New Roman" w:hAnsi="Times New Roman"/>
        </w:rPr>
        <w:t>Для р</w:t>
      </w:r>
      <w:r>
        <w:rPr>
          <w:rFonts w:ascii="Times New Roman" w:hAnsi="Times New Roman"/>
        </w:rPr>
        <w:t>ешения основной задачи Программы по обеспечению условий для устойчивого развития ОУ в соответствии со стратегией развития российского образования и достижения нового качества образования с целью формирования конкурентоспособной, социально и профессионально</w:t>
      </w:r>
      <w:r>
        <w:rPr>
          <w:rFonts w:ascii="Times New Roman" w:hAnsi="Times New Roman"/>
        </w:rPr>
        <w:t xml:space="preserve"> мобильной личности необходимо изменение атмосферы ОУ. </w:t>
      </w:r>
    </w:p>
    <w:p w:rsidR="00F47648" w:rsidRDefault="0009542C">
      <w:pPr>
        <w:pStyle w:val="ad"/>
        <w:spacing w:after="0"/>
        <w:ind w:left="0" w:firstLine="480"/>
        <w:jc w:val="both"/>
        <w:rPr>
          <w:rFonts w:ascii="Times New Roman" w:hAnsi="Times New Roman"/>
        </w:rPr>
      </w:pPr>
      <w:r>
        <w:rPr>
          <w:rFonts w:ascii="Times New Roman" w:hAnsi="Times New Roman"/>
        </w:rPr>
        <w:t>От атмосферы  рабочей обстановки, в которой проходит рабочий день  зависит самочувствие педагога, его здоровье, продуктивность труда. Творческий, доброжелательный коллектив вовлекает в свою деятельнос</w:t>
      </w:r>
      <w:r>
        <w:rPr>
          <w:rFonts w:ascii="Times New Roman" w:hAnsi="Times New Roman"/>
        </w:rPr>
        <w:t>ть даже самых упорных  консерваторов.  В школе, где отношения в коллективе доброжелательны, строятся на принципе уважения, отношения к учащимся тоже будут иными, комфортными для детей.  Именно творческий коллектив воспитывает творческих, увлеченных учащихс</w:t>
      </w:r>
      <w:r>
        <w:rPr>
          <w:rFonts w:ascii="Times New Roman" w:hAnsi="Times New Roman"/>
        </w:rPr>
        <w:t>я.</w:t>
      </w:r>
    </w:p>
    <w:p w:rsidR="00F47648" w:rsidRDefault="0009542C">
      <w:pPr>
        <w:ind w:firstLine="510"/>
        <w:jc w:val="both"/>
      </w:pPr>
      <w:r>
        <w:t>Основные направления деятельности по изменению атмосферы в коллективе:</w:t>
      </w:r>
    </w:p>
    <w:p w:rsidR="00F47648" w:rsidRDefault="0009542C">
      <w:r>
        <w:t>- изучение психологического климата в педагогическом коллективе;</w:t>
      </w:r>
    </w:p>
    <w:p w:rsidR="00F47648" w:rsidRDefault="0009542C">
      <w:r>
        <w:t>- выявление причин неустойчивого психологического климата;</w:t>
      </w:r>
    </w:p>
    <w:p w:rsidR="00F47648" w:rsidRDefault="0009542C">
      <w:pPr>
        <w:jc w:val="both"/>
      </w:pPr>
      <w:r>
        <w:t>- определение мотивационной готовности педагогов к внедрен</w:t>
      </w:r>
      <w:r>
        <w:t>ию передового педагогического опыта и собственному творчеству;</w:t>
      </w:r>
    </w:p>
    <w:p w:rsidR="00F47648" w:rsidRDefault="0009542C">
      <w:pPr>
        <w:jc w:val="both"/>
      </w:pPr>
      <w:r>
        <w:t>- обеспечение теоретической готовности педагогического коллектива к творческому поиску;</w:t>
      </w:r>
    </w:p>
    <w:p w:rsidR="00F47648" w:rsidRDefault="0009542C">
      <w:r>
        <w:t>- усиление мотивационной готовности к сотрудничеству друг с другом;</w:t>
      </w:r>
    </w:p>
    <w:p w:rsidR="00F47648" w:rsidRDefault="0009542C">
      <w:r>
        <w:t>- развитие творческого потенциала пед</w:t>
      </w:r>
      <w:r>
        <w:t>агогов;</w:t>
      </w:r>
    </w:p>
    <w:p w:rsidR="00F47648" w:rsidRDefault="0009542C">
      <w:pPr>
        <w:jc w:val="both"/>
      </w:pPr>
      <w:r>
        <w:t>- формирование ценностно-ориентированного единства педагогического коллектива школы;</w:t>
      </w:r>
    </w:p>
    <w:p w:rsidR="00F47648" w:rsidRDefault="0009542C">
      <w:r>
        <w:t>- выявление творчески работающих педагогов и создание условий для их самореализации;</w:t>
      </w:r>
    </w:p>
    <w:p w:rsidR="00F47648" w:rsidRDefault="0009542C">
      <w:r>
        <w:t>- повышение профессионального мастерства и компетенции молодых педагогов;</w:t>
      </w:r>
    </w:p>
    <w:p w:rsidR="00F47648" w:rsidRDefault="0009542C">
      <w:pPr>
        <w:jc w:val="both"/>
      </w:pPr>
      <w:r>
        <w:t>- ра</w:t>
      </w:r>
      <w:r>
        <w:t>звитие коммуникативных умений и умений представлять свой опыт работы (согласно темам самообразования);</w:t>
      </w:r>
    </w:p>
    <w:p w:rsidR="00F47648" w:rsidRDefault="0009542C">
      <w:r>
        <w:t>- развитие коммуникативных навыков приемов снятия эмоционального напряжения.</w:t>
      </w:r>
    </w:p>
    <w:p w:rsidR="00F47648" w:rsidRDefault="00F47648">
      <w:pPr>
        <w:pStyle w:val="ad"/>
        <w:spacing w:after="0"/>
        <w:ind w:left="840"/>
        <w:rPr>
          <w:rFonts w:ascii="Times New Roman" w:hAnsi="Times New Roman"/>
        </w:rPr>
      </w:pPr>
    </w:p>
    <w:p w:rsidR="00F47648" w:rsidRDefault="0009542C">
      <w:pPr>
        <w:pStyle w:val="ad"/>
        <w:spacing w:after="0"/>
        <w:jc w:val="center"/>
      </w:pPr>
      <w:r>
        <w:rPr>
          <w:rFonts w:ascii="Times New Roman" w:hAnsi="Times New Roman"/>
          <w:sz w:val="28"/>
          <w:szCs w:val="28"/>
        </w:rPr>
        <w:t>15. Обновление содержания</w:t>
      </w:r>
    </w:p>
    <w:tbl>
      <w:tblPr>
        <w:tblStyle w:val="af"/>
        <w:tblW w:w="9571" w:type="dxa"/>
        <w:tblInd w:w="-10" w:type="dxa"/>
        <w:tblCellMar>
          <w:left w:w="98" w:type="dxa"/>
        </w:tblCellMar>
        <w:tblLook w:val="04A0" w:firstRow="1" w:lastRow="0" w:firstColumn="1" w:lastColumn="0" w:noHBand="0" w:noVBand="1"/>
      </w:tblPr>
      <w:tblGrid>
        <w:gridCol w:w="4785"/>
        <w:gridCol w:w="4786"/>
      </w:tblGrid>
      <w:tr w:rsidR="00F47648">
        <w:tc>
          <w:tcPr>
            <w:tcW w:w="4785" w:type="dxa"/>
            <w:shd w:val="clear" w:color="auto" w:fill="auto"/>
            <w:tcMar>
              <w:left w:w="98" w:type="dxa"/>
            </w:tcMar>
          </w:tcPr>
          <w:p w:rsidR="00F47648" w:rsidRDefault="0009542C">
            <w:r>
              <w:t>Направление обновления</w:t>
            </w:r>
          </w:p>
        </w:tc>
        <w:tc>
          <w:tcPr>
            <w:tcW w:w="4785" w:type="dxa"/>
            <w:shd w:val="clear" w:color="auto" w:fill="auto"/>
            <w:tcMar>
              <w:left w:w="98" w:type="dxa"/>
            </w:tcMar>
          </w:tcPr>
          <w:p w:rsidR="00F47648" w:rsidRDefault="0009542C">
            <w:r>
              <w:t xml:space="preserve">Компетенции, которые </w:t>
            </w:r>
            <w:r>
              <w:t>необходимо сформировать у учителей</w:t>
            </w:r>
          </w:p>
        </w:tc>
      </w:tr>
      <w:tr w:rsidR="00F47648">
        <w:tc>
          <w:tcPr>
            <w:tcW w:w="4785" w:type="dxa"/>
            <w:shd w:val="clear" w:color="auto" w:fill="auto"/>
            <w:tcMar>
              <w:left w:w="98" w:type="dxa"/>
            </w:tcMar>
          </w:tcPr>
          <w:p w:rsidR="00F47648" w:rsidRDefault="0009542C">
            <w:r>
              <w:rPr>
                <w:shd w:val="clear" w:color="auto" w:fill="FFFFFF"/>
              </w:rPr>
              <w:t>приведение содержания общего образования в соответствие с изменяющимися запросами личности и семьи, ожиданиями общества и требованиями государства в сфере образования</w:t>
            </w:r>
          </w:p>
        </w:tc>
        <w:tc>
          <w:tcPr>
            <w:tcW w:w="4785" w:type="dxa"/>
            <w:shd w:val="clear" w:color="auto" w:fill="auto"/>
            <w:tcMar>
              <w:left w:w="98" w:type="dxa"/>
            </w:tcMar>
          </w:tcPr>
          <w:p w:rsidR="00F47648" w:rsidRDefault="0009542C">
            <w:r>
              <w:t xml:space="preserve">Владение правовой культурой, </w:t>
            </w:r>
          </w:p>
          <w:p w:rsidR="00F47648" w:rsidRDefault="0009542C">
            <w:r>
              <w:t>компетентность в област</w:t>
            </w:r>
            <w:r>
              <w:t>и родительско-детских отношений;</w:t>
            </w:r>
          </w:p>
          <w:p w:rsidR="00F47648" w:rsidRDefault="0009542C">
            <w:r>
              <w:t xml:space="preserve"> умение строить индивидуальный образовательный маршрут обучающегося;</w:t>
            </w:r>
          </w:p>
          <w:p w:rsidR="00F47648" w:rsidRDefault="0009542C">
            <w:r>
              <w:t>знание ФГОС обучающихся с ОВЗ</w:t>
            </w:r>
          </w:p>
        </w:tc>
      </w:tr>
      <w:tr w:rsidR="00F47648">
        <w:tc>
          <w:tcPr>
            <w:tcW w:w="4785" w:type="dxa"/>
            <w:shd w:val="clear" w:color="auto" w:fill="auto"/>
            <w:tcMar>
              <w:left w:w="98" w:type="dxa"/>
            </w:tcMar>
          </w:tcPr>
          <w:p w:rsidR="00F47648" w:rsidRDefault="0009542C">
            <w:r>
              <w:rPr>
                <w:shd w:val="clear" w:color="auto" w:fill="FFFFFF"/>
              </w:rPr>
              <w:t>обеспечение гуманизации содержания образования, придание результатам образования социально и личностно значимого характера</w:t>
            </w:r>
          </w:p>
        </w:tc>
        <w:tc>
          <w:tcPr>
            <w:tcW w:w="4785" w:type="dxa"/>
            <w:shd w:val="clear" w:color="auto" w:fill="auto"/>
            <w:tcMar>
              <w:left w:w="98" w:type="dxa"/>
            </w:tcMar>
          </w:tcPr>
          <w:p w:rsidR="00F47648" w:rsidRDefault="0009542C">
            <w:r>
              <w:t>Социально-культурная интеграция обучающихся;</w:t>
            </w:r>
          </w:p>
          <w:p w:rsidR="00F47648" w:rsidRDefault="0009542C">
            <w:r>
              <w:t>Владение и использование в работе технологий, обеспечивающих достижение личностных результатов обучающихся;</w:t>
            </w:r>
          </w:p>
          <w:p w:rsidR="00F47648" w:rsidRDefault="0009542C">
            <w:r>
              <w:t>реализация воспитательных возможностей различных видов деятельности обучающихся</w:t>
            </w:r>
          </w:p>
        </w:tc>
      </w:tr>
      <w:tr w:rsidR="00F47648">
        <w:tc>
          <w:tcPr>
            <w:tcW w:w="4785" w:type="dxa"/>
            <w:shd w:val="clear" w:color="auto" w:fill="auto"/>
            <w:tcMar>
              <w:left w:w="98" w:type="dxa"/>
            </w:tcMar>
          </w:tcPr>
          <w:p w:rsidR="00F47648" w:rsidRDefault="0009542C">
            <w:r>
              <w:rPr>
                <w:shd w:val="clear" w:color="auto" w:fill="FFFFFF"/>
              </w:rPr>
              <w:t>ориентирование содержа</w:t>
            </w:r>
            <w:r>
              <w:rPr>
                <w:shd w:val="clear" w:color="auto" w:fill="FFFFFF"/>
              </w:rPr>
              <w:t xml:space="preserve">ния образования на формирование и развитие «надпредметных» способностей, качеств, умений обучающихся </w:t>
            </w:r>
          </w:p>
        </w:tc>
        <w:tc>
          <w:tcPr>
            <w:tcW w:w="4785" w:type="dxa"/>
            <w:shd w:val="clear" w:color="auto" w:fill="auto"/>
            <w:tcMar>
              <w:left w:w="98" w:type="dxa"/>
            </w:tcMar>
          </w:tcPr>
          <w:p w:rsidR="00F47648" w:rsidRDefault="0009542C">
            <w:r>
              <w:t>ИКТ-компетенция;</w:t>
            </w:r>
          </w:p>
          <w:p w:rsidR="00F47648" w:rsidRDefault="0009542C">
            <w:r>
              <w:t>формирование УУД;</w:t>
            </w:r>
          </w:p>
          <w:p w:rsidR="00F47648" w:rsidRDefault="0009542C">
            <w:r>
              <w:t>владение и использование в работе современных педагогических технологий</w:t>
            </w:r>
          </w:p>
        </w:tc>
      </w:tr>
      <w:tr w:rsidR="00F47648">
        <w:tc>
          <w:tcPr>
            <w:tcW w:w="4785" w:type="dxa"/>
            <w:shd w:val="clear" w:color="auto" w:fill="auto"/>
            <w:tcMar>
              <w:left w:w="98" w:type="dxa"/>
            </w:tcMar>
          </w:tcPr>
          <w:p w:rsidR="00F47648" w:rsidRDefault="0009542C">
            <w:r>
              <w:rPr>
                <w:shd w:val="clear" w:color="auto" w:fill="FFFFFF"/>
              </w:rPr>
              <w:t xml:space="preserve">более гибкое и прочное усвоение знаний </w:t>
            </w:r>
            <w:r>
              <w:rPr>
                <w:shd w:val="clear" w:color="auto" w:fill="FFFFFF"/>
              </w:rPr>
              <w:t>обучающимися, возможность их самостоятельного движения в изучаемой области</w:t>
            </w:r>
          </w:p>
        </w:tc>
        <w:tc>
          <w:tcPr>
            <w:tcW w:w="4785" w:type="dxa"/>
            <w:shd w:val="clear" w:color="auto" w:fill="auto"/>
            <w:tcMar>
              <w:left w:w="98" w:type="dxa"/>
            </w:tcMar>
          </w:tcPr>
          <w:p w:rsidR="00F47648" w:rsidRDefault="0009542C">
            <w:r>
              <w:t>Адаптация обучающихся;</w:t>
            </w:r>
          </w:p>
          <w:p w:rsidR="00F47648" w:rsidRDefault="0009542C">
            <w:r>
              <w:t>умение строить индивидуальный образовательный маршрут обучающегося;</w:t>
            </w:r>
          </w:p>
          <w:p w:rsidR="00F47648" w:rsidRDefault="0009542C">
            <w:r>
              <w:t>владение и использование в работе современных педагогических технологий (в том числе инклю</w:t>
            </w:r>
            <w:r>
              <w:t>зивных)</w:t>
            </w:r>
          </w:p>
        </w:tc>
      </w:tr>
      <w:tr w:rsidR="00F47648">
        <w:tc>
          <w:tcPr>
            <w:tcW w:w="4785" w:type="dxa"/>
            <w:shd w:val="clear" w:color="auto" w:fill="auto"/>
            <w:tcMar>
              <w:left w:w="98" w:type="dxa"/>
            </w:tcMar>
          </w:tcPr>
          <w:p w:rsidR="00F47648" w:rsidRDefault="0009542C">
            <w:r>
              <w:rPr>
                <w:shd w:val="clear" w:color="auto" w:fill="FFFFFF"/>
              </w:rPr>
              <w:t>существенное повышение мотивации и интереса к учению</w:t>
            </w:r>
          </w:p>
        </w:tc>
        <w:tc>
          <w:tcPr>
            <w:tcW w:w="4785" w:type="dxa"/>
            <w:shd w:val="clear" w:color="auto" w:fill="auto"/>
            <w:tcMar>
              <w:left w:w="98" w:type="dxa"/>
            </w:tcMar>
          </w:tcPr>
          <w:p w:rsidR="00F47648" w:rsidRDefault="0009542C">
            <w:r>
              <w:t>владение и использование в работе современных педагогических технологий;</w:t>
            </w:r>
          </w:p>
          <w:p w:rsidR="00F47648" w:rsidRDefault="0009542C">
            <w:r>
              <w:t>работа с одаренными детьми</w:t>
            </w:r>
          </w:p>
        </w:tc>
      </w:tr>
      <w:tr w:rsidR="00F47648">
        <w:tc>
          <w:tcPr>
            <w:tcW w:w="4785" w:type="dxa"/>
            <w:shd w:val="clear" w:color="auto" w:fill="auto"/>
            <w:tcMar>
              <w:left w:w="98" w:type="dxa"/>
            </w:tcMar>
          </w:tcPr>
          <w:p w:rsidR="00F47648" w:rsidRDefault="0009542C">
            <w:r>
              <w:rPr>
                <w:shd w:val="clear" w:color="auto" w:fill="FFFFFF"/>
              </w:rPr>
              <w:t>обеспечение условий для общекультурного и личностного развития на основе формирования универс</w:t>
            </w:r>
            <w:r>
              <w:rPr>
                <w:shd w:val="clear" w:color="auto" w:fill="FFFFFF"/>
              </w:rPr>
              <w:t>альных учебных действий, обеспечивающих не только успешное усвоение знаний, умений и навыков, но и формирование картины мира, компетентностей в любой предметной области познания</w:t>
            </w:r>
          </w:p>
        </w:tc>
        <w:tc>
          <w:tcPr>
            <w:tcW w:w="4785" w:type="dxa"/>
            <w:shd w:val="clear" w:color="auto" w:fill="auto"/>
            <w:tcMar>
              <w:left w:w="98" w:type="dxa"/>
            </w:tcMar>
          </w:tcPr>
          <w:p w:rsidR="00F47648" w:rsidRDefault="0009542C">
            <w:r>
              <w:t xml:space="preserve">ИКТ-компетенция, </w:t>
            </w:r>
          </w:p>
          <w:p w:rsidR="00F47648" w:rsidRDefault="0009542C">
            <w:r>
              <w:t>формирование УУД;</w:t>
            </w:r>
          </w:p>
          <w:p w:rsidR="00F47648" w:rsidRDefault="0009542C">
            <w:r>
              <w:t>технологии и методы коррекционно-развивающ</w:t>
            </w:r>
            <w:r>
              <w:t>ей работы;</w:t>
            </w:r>
          </w:p>
          <w:p w:rsidR="00F47648" w:rsidRDefault="0009542C">
            <w:r>
              <w:t>реализация воспитательных возможностей различных видов деятельности обучающихся</w:t>
            </w:r>
          </w:p>
        </w:tc>
      </w:tr>
    </w:tbl>
    <w:p w:rsidR="00F47648" w:rsidRDefault="00F47648">
      <w:pPr>
        <w:pStyle w:val="ad"/>
        <w:spacing w:after="0"/>
        <w:ind w:left="840"/>
        <w:rPr>
          <w:b/>
        </w:rPr>
      </w:pPr>
    </w:p>
    <w:p w:rsidR="00F47648" w:rsidRDefault="0009542C">
      <w:pPr>
        <w:pStyle w:val="ad"/>
        <w:spacing w:after="0"/>
        <w:jc w:val="center"/>
      </w:pPr>
      <w:r>
        <w:rPr>
          <w:rFonts w:ascii="Times New Roman" w:hAnsi="Times New Roman"/>
          <w:sz w:val="28"/>
          <w:szCs w:val="28"/>
        </w:rPr>
        <w:t>16. Расширение спектра  дополнительного образования учащихся</w:t>
      </w:r>
    </w:p>
    <w:p w:rsidR="00F47648" w:rsidRDefault="0009542C">
      <w:pPr>
        <w:ind w:firstLine="567"/>
        <w:jc w:val="both"/>
      </w:pPr>
      <w:r>
        <w:t xml:space="preserve">Школа должна стремиться к максимальному учету потребностей и склонностей обучающихся, интересов </w:t>
      </w:r>
      <w:r>
        <w:t>родителей. В школе созданы хорошие условия для организации внеурочной деятельности учащихся и дополнительного образования. Учащиеся с интересом занимаются в различных кружках и спортивных секциях, многие посещают музыкальные и художественные школы (Псковск</w:t>
      </w:r>
      <w:r>
        <w:t>ого района и г. Пскова), хореографические кружки, спортивные клубы вне школы. Ныне актуальна потеря потенциальных учеников, поэтому повышение рейтинга школы должно быть закономерным результатом работы по реализации общей стратегии развития, школа должна ст</w:t>
      </w:r>
      <w:r>
        <w:t>ать конкурентоспособной.</w:t>
      </w:r>
    </w:p>
    <w:p w:rsidR="00F47648" w:rsidRDefault="0009542C">
      <w:pPr>
        <w:ind w:firstLine="567"/>
        <w:jc w:val="both"/>
      </w:pPr>
      <w:r>
        <w:t xml:space="preserve">Сегодня есть две главные задачи: достижение высокого уровня компетенции и эффективная работа с потенциальными потребителями образовательных услуг. </w:t>
      </w:r>
    </w:p>
    <w:p w:rsidR="00F47648" w:rsidRDefault="0009542C">
      <w:pPr>
        <w:ind w:firstLine="567"/>
        <w:jc w:val="both"/>
      </w:pPr>
      <w:r>
        <w:t>Принимая во внимание текущее состояние и основные направления деятельности учрежден</w:t>
      </w:r>
      <w:r>
        <w:t>ия, существующие проблемы, стратегии, решения,  можно сформулировать концепцию развития. При этом ключевой идеей станет индивидуализация образовательных траекторий для обеспечения максимальной успешности разных групп учащихся (жителей микрорайона) в услови</w:t>
      </w:r>
      <w:r>
        <w:t xml:space="preserve">ях школы - многофункционального образовательного комплекса, а миссией - вариативное образование жителей микрорайона с учетом их индивидуальных потребностей в процессе успешной деятельности. </w:t>
      </w:r>
    </w:p>
    <w:p w:rsidR="00F47648" w:rsidRDefault="0009542C">
      <w:pPr>
        <w:ind w:left="720" w:firstLine="480"/>
      </w:pPr>
      <w:r>
        <w:t>Решению поставленной задачи призваны способствовать такие меры:</w:t>
      </w:r>
    </w:p>
    <w:p w:rsidR="00F47648" w:rsidRDefault="0009542C">
      <w:pPr>
        <w:jc w:val="both"/>
      </w:pPr>
      <w:r>
        <w:t>-</w:t>
      </w:r>
      <w:r>
        <w:t xml:space="preserve"> открытие групп для детей от двух лет;</w:t>
      </w:r>
    </w:p>
    <w:p w:rsidR="00F47648" w:rsidRDefault="0009542C">
      <w:pPr>
        <w:jc w:val="both"/>
      </w:pPr>
      <w:r>
        <w:t>- работа школы будущих первоклассников для детей, не посещающих ДОУ;</w:t>
      </w:r>
    </w:p>
    <w:p w:rsidR="00F47648" w:rsidRDefault="0009542C">
      <w:pPr>
        <w:jc w:val="both"/>
      </w:pPr>
      <w:r>
        <w:t>- разработка элективных курсов по развитию интеллектуальных способностей учащихся с низкими стартовыми возможностями;</w:t>
      </w:r>
    </w:p>
    <w:p w:rsidR="00F47648" w:rsidRDefault="0009542C">
      <w:pPr>
        <w:jc w:val="both"/>
      </w:pPr>
      <w:r>
        <w:t>- организация групп предпрофил</w:t>
      </w:r>
      <w:r>
        <w:t>ьного образования в соответствии с изменяющимися потребностями социума;</w:t>
      </w:r>
    </w:p>
    <w:p w:rsidR="00F47648" w:rsidRDefault="0009542C">
      <w:pPr>
        <w:jc w:val="both"/>
      </w:pPr>
      <w:r>
        <w:t>- реализация программы сотрудничества с вузами и колледжами;</w:t>
      </w:r>
    </w:p>
    <w:p w:rsidR="00F47648" w:rsidRDefault="0009542C">
      <w:pPr>
        <w:jc w:val="both"/>
      </w:pPr>
      <w:r>
        <w:t>- разработка индивидуальных образовательных траекторий по запросам учащихся и их родителей (в т. ч. в рамках инклюзивного о</w:t>
      </w:r>
      <w:r>
        <w:t>бразования);</w:t>
      </w:r>
    </w:p>
    <w:p w:rsidR="00F47648" w:rsidRDefault="0009542C">
      <w:pPr>
        <w:jc w:val="both"/>
      </w:pPr>
      <w:r>
        <w:t>- создание системы дистанционного обучения, разработка программно-методического обеспечения для его реализации;</w:t>
      </w:r>
    </w:p>
    <w:p w:rsidR="00F47648" w:rsidRDefault="0009542C">
      <w:pPr>
        <w:jc w:val="both"/>
      </w:pPr>
      <w:r>
        <w:t>- расширение спектра дополнительных образовательных услуг, ориентированных на родителей и взрослых  микрорайона, в том числе с прив</w:t>
      </w:r>
      <w:r>
        <w:t>лечением внебюджетных средств.</w:t>
      </w:r>
    </w:p>
    <w:p w:rsidR="00F47648" w:rsidRDefault="0009542C">
      <w:pPr>
        <w:jc w:val="center"/>
        <w:rPr>
          <w:b/>
          <w:bCs/>
        </w:rPr>
      </w:pPr>
      <w:r>
        <w:rPr>
          <w:b/>
          <w:bCs/>
        </w:rPr>
        <w:t>Для решения поставленных задач необходимо:</w:t>
      </w:r>
    </w:p>
    <w:p w:rsidR="00F47648" w:rsidRDefault="0009542C">
      <w:pPr>
        <w:jc w:val="both"/>
      </w:pPr>
      <w:r>
        <w:t>- создать ассоциацию активных родителей, привлекать родителей к участию в школьной жизни с продуманной системой поощрения (благодарственные письма, экскурсии в музеи, концерты, празд</w:t>
      </w:r>
      <w:r>
        <w:t>ничные встречи);</w:t>
      </w:r>
    </w:p>
    <w:p w:rsidR="00F47648" w:rsidRDefault="0009542C">
      <w:pPr>
        <w:jc w:val="both"/>
      </w:pPr>
      <w:r>
        <w:t>- предоставлять на базе школы услуги по психологическому и социально-педагогическому консультированию жителей микрорайона;</w:t>
      </w:r>
    </w:p>
    <w:p w:rsidR="00F47648" w:rsidRDefault="0009542C">
      <w:pPr>
        <w:jc w:val="both"/>
      </w:pPr>
      <w:r>
        <w:t>- обучать русскому языку как иностранному мигрантов и их детей;</w:t>
      </w:r>
    </w:p>
    <w:p w:rsidR="00F47648" w:rsidRDefault="0009542C">
      <w:pPr>
        <w:jc w:val="both"/>
      </w:pPr>
      <w:r>
        <w:t>- привлекать жителей микрорайона на пробных ЕГЭ в ка</w:t>
      </w:r>
      <w:r>
        <w:t>честве наблюдателей или участников, содействовать их участию в ГИА в качестве общественных наблюдателей;</w:t>
      </w:r>
    </w:p>
    <w:p w:rsidR="00F47648" w:rsidRDefault="0009542C">
      <w:pPr>
        <w:jc w:val="center"/>
        <w:rPr>
          <w:b/>
          <w:bCs/>
        </w:rPr>
      </w:pPr>
      <w:r>
        <w:rPr>
          <w:b/>
          <w:bCs/>
        </w:rPr>
        <w:t xml:space="preserve"> Ожидаемые результаты: </w:t>
      </w:r>
    </w:p>
    <w:p w:rsidR="00F47648" w:rsidRDefault="0009542C">
      <w:pPr>
        <w:jc w:val="both"/>
      </w:pPr>
      <w:r>
        <w:t>- повышение культурного уровня социума, участие родителей в воспитании детей;</w:t>
      </w:r>
    </w:p>
    <w:p w:rsidR="00F47648" w:rsidRDefault="0009542C">
      <w:pPr>
        <w:jc w:val="both"/>
      </w:pPr>
      <w:r>
        <w:t>- участие школьников, молодежи, родителей и общес</w:t>
      </w:r>
      <w:r>
        <w:t>твенности в решении образовательных и социальных проблем через реализацию проектов, программ, благотворительных акций;</w:t>
      </w:r>
    </w:p>
    <w:p w:rsidR="00F47648" w:rsidRDefault="0009542C">
      <w:pPr>
        <w:jc w:val="both"/>
      </w:pPr>
      <w:r>
        <w:t>- развитие добровольческих инициатив детей и молодежи;</w:t>
      </w:r>
    </w:p>
    <w:p w:rsidR="00F47648" w:rsidRDefault="0009542C">
      <w:pPr>
        <w:jc w:val="both"/>
      </w:pPr>
      <w:r>
        <w:t>- повышение интереса общественности к проблемам школы и местного сообщества;</w:t>
      </w:r>
    </w:p>
    <w:p w:rsidR="00F47648" w:rsidRDefault="0009542C">
      <w:pPr>
        <w:jc w:val="both"/>
      </w:pPr>
      <w:r>
        <w:t xml:space="preserve">- </w:t>
      </w:r>
      <w:r>
        <w:t>привлечение дополнительных ресурсов (в том числе финансовых) через партнерство с различными социальными структурами;</w:t>
      </w:r>
    </w:p>
    <w:p w:rsidR="00F47648" w:rsidRDefault="0009542C">
      <w:pPr>
        <w:jc w:val="both"/>
      </w:pPr>
      <w:r>
        <w:t>- обогащение традиций школы.</w:t>
      </w:r>
    </w:p>
    <w:p w:rsidR="00F47648" w:rsidRDefault="00F47648">
      <w:pPr>
        <w:ind w:left="480"/>
        <w:rPr>
          <w:b/>
        </w:rPr>
      </w:pPr>
    </w:p>
    <w:p w:rsidR="00F47648" w:rsidRDefault="0009542C">
      <w:pPr>
        <w:pStyle w:val="ad"/>
        <w:spacing w:after="0"/>
        <w:jc w:val="center"/>
      </w:pPr>
      <w:r>
        <w:rPr>
          <w:rFonts w:ascii="Times New Roman" w:hAnsi="Times New Roman"/>
          <w:sz w:val="28"/>
          <w:szCs w:val="28"/>
        </w:rPr>
        <w:t>17. Программа развития предпрофильной подготовки и профильного обучения учащихся</w:t>
      </w:r>
      <w:r>
        <w:rPr>
          <w:rFonts w:ascii="Times New Roman" w:hAnsi="Times New Roman"/>
        </w:rPr>
        <w:t xml:space="preserve"> </w:t>
      </w:r>
    </w:p>
    <w:p w:rsidR="00F47648" w:rsidRDefault="0009542C">
      <w:pPr>
        <w:pStyle w:val="ad"/>
        <w:spacing w:after="0"/>
        <w:ind w:left="0" w:firstLine="567"/>
        <w:jc w:val="both"/>
        <w:rPr>
          <w:rFonts w:ascii="Times New Roman" w:hAnsi="Times New Roman"/>
        </w:rPr>
      </w:pPr>
      <w:r>
        <w:rPr>
          <w:rFonts w:ascii="Times New Roman" w:hAnsi="Times New Roman"/>
        </w:rPr>
        <w:t>Современная школа существует в эпоху смена парадигм, т.е. модернизации устоявшейся точки зрения на проблему решения определенного класса педагогических задач. При этом в упадок приходит учебно-трансляционная (знаниевые) парадигма, появившаяся в эпоху средн</w:t>
      </w:r>
      <w:r>
        <w:rPr>
          <w:rFonts w:ascii="Times New Roman" w:hAnsi="Times New Roman"/>
        </w:rPr>
        <w:t>евековья и просуществовавшая вплоть до конца XX века, а на смену ей приходит парадигма личностно-ориентированного образования. Становление новой парадигмы содержания образования знаменуется смещением ценностных ориентиров от системы знаний на личность учен</w:t>
      </w:r>
      <w:r>
        <w:rPr>
          <w:rFonts w:ascii="Times New Roman" w:hAnsi="Times New Roman"/>
        </w:rPr>
        <w:t xml:space="preserve">ика. </w:t>
      </w:r>
    </w:p>
    <w:p w:rsidR="00F47648" w:rsidRDefault="0009542C">
      <w:pPr>
        <w:pStyle w:val="ad"/>
        <w:spacing w:after="0"/>
        <w:ind w:left="0" w:firstLine="567"/>
        <w:jc w:val="both"/>
      </w:pPr>
      <w:r>
        <w:rPr>
          <w:rFonts w:ascii="Times New Roman" w:hAnsi="Times New Roman"/>
        </w:rPr>
        <w:t>Введение профильного обучения и предпрофильной подготовки школьников является важнейшей предпосылкой для разработки и применения в педагогической практике новых средств ориентационной работы с учащимися на более ранних возрастных этапах в связи с тем</w:t>
      </w:r>
      <w:r>
        <w:rPr>
          <w:rFonts w:ascii="Times New Roman" w:hAnsi="Times New Roman"/>
        </w:rPr>
        <w:t xml:space="preserve">, что ситуация выбора профиля обучения и направления дальнейшего образования возникает уже в выпускном классе основной школы. </w:t>
      </w:r>
    </w:p>
    <w:p w:rsidR="00F47648" w:rsidRDefault="0009542C">
      <w:pPr>
        <w:pStyle w:val="ad"/>
        <w:spacing w:after="0"/>
        <w:ind w:left="0" w:firstLine="567"/>
        <w:jc w:val="both"/>
      </w:pPr>
      <w:r>
        <w:rPr>
          <w:rFonts w:ascii="Times New Roman" w:hAnsi="Times New Roman"/>
        </w:rPr>
        <w:t xml:space="preserve">Профильное обучение и предшествующая ему предпрофильная подготовка – это две главные части одной системы – подготовки школьников </w:t>
      </w:r>
      <w:r>
        <w:rPr>
          <w:rFonts w:ascii="Times New Roman" w:hAnsi="Times New Roman"/>
        </w:rPr>
        <w:t xml:space="preserve">к осознанному выбору своего профессионального пути. необходимостью совершения ответственного выбора – предварительного самоопределения в отношении профилирующего направления собственной деятельности. </w:t>
      </w:r>
    </w:p>
    <w:p w:rsidR="00F47648" w:rsidRDefault="0009542C">
      <w:pPr>
        <w:pStyle w:val="ad"/>
        <w:spacing w:after="0"/>
        <w:ind w:left="0" w:firstLine="567"/>
        <w:jc w:val="both"/>
      </w:pPr>
      <w:r>
        <w:rPr>
          <w:rFonts w:ascii="Times New Roman" w:hAnsi="Times New Roman"/>
        </w:rPr>
        <w:t xml:space="preserve">На базе МБОУ в настоящее время актуальным является </w:t>
      </w:r>
      <w:r>
        <w:rPr>
          <w:rFonts w:ascii="Times New Roman" w:hAnsi="Times New Roman"/>
          <w:b/>
          <w:bCs/>
        </w:rPr>
        <w:t>разв</w:t>
      </w:r>
      <w:r>
        <w:rPr>
          <w:rFonts w:ascii="Times New Roman" w:hAnsi="Times New Roman"/>
          <w:b/>
          <w:bCs/>
        </w:rPr>
        <w:t>итие предпрофильной подготовки</w:t>
      </w:r>
      <w:r>
        <w:rPr>
          <w:rFonts w:ascii="Times New Roman" w:hAnsi="Times New Roman"/>
        </w:rPr>
        <w:t>; введение профилей слишком затратно и нецелесообразно.</w:t>
      </w:r>
    </w:p>
    <w:p w:rsidR="00F47648" w:rsidRDefault="0009542C">
      <w:pPr>
        <w:pStyle w:val="ad"/>
        <w:spacing w:after="0"/>
        <w:ind w:left="0"/>
        <w:jc w:val="center"/>
      </w:pPr>
      <w:r>
        <w:rPr>
          <w:rFonts w:ascii="Times New Roman" w:hAnsi="Times New Roman"/>
        </w:rPr>
        <w:t xml:space="preserve">Цель и задачи программы </w:t>
      </w:r>
    </w:p>
    <w:p w:rsidR="00F47648" w:rsidRDefault="0009542C">
      <w:pPr>
        <w:pStyle w:val="ad"/>
        <w:spacing w:after="0"/>
        <w:ind w:left="0" w:firstLine="567"/>
        <w:jc w:val="both"/>
      </w:pPr>
      <w:r>
        <w:rPr>
          <w:rFonts w:ascii="Times New Roman" w:hAnsi="Times New Roman"/>
        </w:rPr>
        <w:t>Основной целью реализации программы развития предпрофильной подготовки является создание условий для развития самостоятельной, активно развивающе</w:t>
      </w:r>
      <w:r>
        <w:rPr>
          <w:rFonts w:ascii="Times New Roman" w:hAnsi="Times New Roman"/>
        </w:rPr>
        <w:t xml:space="preserve">йся творческой личности, способной к адаптации и самореализации в современном обществе, расширение возможностей построения обучающимися индивидуальной образовательной траектории, обеспечивающей более высокий уровень его подготовки для продолжения обучения </w:t>
      </w:r>
      <w:r>
        <w:rPr>
          <w:rFonts w:ascii="Times New Roman" w:hAnsi="Times New Roman"/>
        </w:rPr>
        <w:t>в избранном направлении.</w:t>
      </w:r>
    </w:p>
    <w:p w:rsidR="00F47648" w:rsidRDefault="0009542C">
      <w:pPr>
        <w:pStyle w:val="ad"/>
        <w:spacing w:after="0"/>
        <w:ind w:left="0"/>
        <w:jc w:val="center"/>
      </w:pPr>
      <w:r>
        <w:rPr>
          <w:rFonts w:ascii="Times New Roman" w:hAnsi="Times New Roman"/>
        </w:rPr>
        <w:t xml:space="preserve">Задачи: </w:t>
      </w:r>
    </w:p>
    <w:p w:rsidR="00F47648" w:rsidRDefault="0009542C">
      <w:pPr>
        <w:pStyle w:val="ad"/>
        <w:spacing w:after="0"/>
        <w:ind w:left="0"/>
        <w:jc w:val="both"/>
        <w:rPr>
          <w:rFonts w:ascii="Times New Roman" w:hAnsi="Times New Roman"/>
        </w:rPr>
      </w:pPr>
      <w:r>
        <w:rPr>
          <w:rFonts w:ascii="Times New Roman" w:hAnsi="Times New Roman"/>
        </w:rPr>
        <w:t>1. создание условия для формирования способности к социально-профессиональной адаптации в обществе;</w:t>
      </w:r>
    </w:p>
    <w:p w:rsidR="00F47648" w:rsidRDefault="0009542C">
      <w:pPr>
        <w:pStyle w:val="ad"/>
        <w:spacing w:after="0"/>
        <w:ind w:left="0"/>
        <w:jc w:val="both"/>
      </w:pPr>
      <w:r>
        <w:rPr>
          <w:rFonts w:ascii="Times New Roman" w:hAnsi="Times New Roman"/>
        </w:rPr>
        <w:t>2. создание системы специализированной подготовки учащихся 9-11 классов в рамках предпрофильной подготовки;</w:t>
      </w:r>
    </w:p>
    <w:p w:rsidR="00F47648" w:rsidRDefault="0009542C">
      <w:pPr>
        <w:pStyle w:val="ad"/>
        <w:spacing w:after="0"/>
        <w:ind w:left="0"/>
        <w:jc w:val="both"/>
      </w:pPr>
      <w:r>
        <w:rPr>
          <w:rFonts w:ascii="Times New Roman" w:hAnsi="Times New Roman"/>
        </w:rPr>
        <w:t xml:space="preserve">3. разработка </w:t>
      </w:r>
      <w:r>
        <w:rPr>
          <w:rFonts w:ascii="Times New Roman" w:hAnsi="Times New Roman"/>
        </w:rPr>
        <w:t xml:space="preserve">кластерного взаимодействия с партнерами, заинтересованными в профессиональной подготовке учащихся школы. </w:t>
      </w:r>
    </w:p>
    <w:p w:rsidR="00F47648" w:rsidRDefault="0009542C">
      <w:pPr>
        <w:pStyle w:val="ad"/>
        <w:spacing w:after="0"/>
        <w:ind w:left="0"/>
        <w:jc w:val="both"/>
        <w:rPr>
          <w:rFonts w:ascii="Times New Roman" w:hAnsi="Times New Roman"/>
        </w:rPr>
      </w:pPr>
      <w:r>
        <w:rPr>
          <w:rFonts w:ascii="Times New Roman" w:hAnsi="Times New Roman"/>
        </w:rPr>
        <w:t>4. определение динамики развития личности, функциональной грамотности, интеллектуальной и волевой подготовленности;</w:t>
      </w:r>
    </w:p>
    <w:p w:rsidR="00F47648" w:rsidRDefault="0009542C">
      <w:pPr>
        <w:pStyle w:val="ad"/>
        <w:spacing w:after="0"/>
        <w:ind w:left="0"/>
        <w:jc w:val="both"/>
        <w:rPr>
          <w:rFonts w:ascii="Times New Roman" w:hAnsi="Times New Roman"/>
        </w:rPr>
      </w:pPr>
      <w:r>
        <w:rPr>
          <w:rFonts w:ascii="Times New Roman" w:hAnsi="Times New Roman"/>
        </w:rPr>
        <w:t xml:space="preserve">5. способствование проектированию </w:t>
      </w:r>
      <w:r>
        <w:rPr>
          <w:rFonts w:ascii="Times New Roman" w:hAnsi="Times New Roman"/>
        </w:rPr>
        <w:t>подростками своих жизненных и профессиональных планов, предоставление равных возможностей учащимся школы при выполнении серии трудовых, технологических, социальных, профессиональных проб для определения своих потенциальных возможностей;</w:t>
      </w:r>
    </w:p>
    <w:p w:rsidR="00F47648" w:rsidRDefault="0009542C">
      <w:pPr>
        <w:pStyle w:val="ad"/>
        <w:spacing w:after="0"/>
        <w:ind w:left="0"/>
        <w:jc w:val="both"/>
      </w:pPr>
      <w:r>
        <w:rPr>
          <w:rFonts w:ascii="Times New Roman" w:hAnsi="Times New Roman"/>
        </w:rPr>
        <w:t>6.Организация проце</w:t>
      </w:r>
      <w:r>
        <w:rPr>
          <w:rFonts w:ascii="Times New Roman" w:hAnsi="Times New Roman"/>
        </w:rPr>
        <w:t>дур психолого-педагогической диагностики и самодиагностики, позволяющих выдвинуть версии о предрасположенности школьников к тем или иным направлениям образовательной деятельности;</w:t>
      </w:r>
    </w:p>
    <w:p w:rsidR="00F47648" w:rsidRDefault="0009542C">
      <w:pPr>
        <w:pStyle w:val="ad"/>
        <w:spacing w:after="0"/>
        <w:ind w:left="0"/>
        <w:jc w:val="both"/>
        <w:rPr>
          <w:rFonts w:ascii="Times New Roman" w:hAnsi="Times New Roman"/>
        </w:rPr>
      </w:pPr>
      <w:r>
        <w:rPr>
          <w:rFonts w:ascii="Times New Roman" w:hAnsi="Times New Roman"/>
        </w:rPr>
        <w:t>7. Сформировать у подростков образы эффективного труженика, благополучной тр</w:t>
      </w:r>
      <w:r>
        <w:rPr>
          <w:rFonts w:ascii="Times New Roman" w:hAnsi="Times New Roman"/>
        </w:rPr>
        <w:t>удовой карьеры, идеальной профессии.</w:t>
      </w:r>
    </w:p>
    <w:p w:rsidR="00F47648" w:rsidRDefault="0009542C">
      <w:pPr>
        <w:pStyle w:val="ad"/>
        <w:spacing w:after="0"/>
        <w:ind w:left="0"/>
        <w:jc w:val="center"/>
      </w:pPr>
      <w:r>
        <w:rPr>
          <w:rFonts w:ascii="Times New Roman" w:hAnsi="Times New Roman"/>
        </w:rPr>
        <w:t xml:space="preserve">Содержание и разделы программы. </w:t>
      </w:r>
    </w:p>
    <w:p w:rsidR="00F47648" w:rsidRDefault="0009542C">
      <w:pPr>
        <w:pStyle w:val="ad"/>
        <w:spacing w:after="0"/>
        <w:ind w:left="0" w:firstLine="567"/>
        <w:jc w:val="both"/>
        <w:rPr>
          <w:rFonts w:ascii="Times New Roman" w:hAnsi="Times New Roman"/>
        </w:rPr>
      </w:pPr>
      <w:r>
        <w:rPr>
          <w:rFonts w:ascii="Times New Roman" w:hAnsi="Times New Roman"/>
        </w:rPr>
        <w:t>Программа реализуется в процессе обучения, внеурочной, внешкольной деятельности в условиях взаимодействия школы с другими социальными структурами: семьей, профессиональными учебными заве</w:t>
      </w:r>
      <w:r>
        <w:rPr>
          <w:rFonts w:ascii="Times New Roman" w:hAnsi="Times New Roman"/>
        </w:rPr>
        <w:t xml:space="preserve">дениями, центром профессиональной ориентации молодежи, служебной занятости. </w:t>
      </w:r>
    </w:p>
    <w:p w:rsidR="00F47648" w:rsidRDefault="0009542C">
      <w:pPr>
        <w:pStyle w:val="ad"/>
        <w:spacing w:after="0"/>
        <w:ind w:left="0" w:firstLine="567"/>
        <w:jc w:val="both"/>
        <w:rPr>
          <w:rFonts w:ascii="Times New Roman" w:hAnsi="Times New Roman"/>
        </w:rPr>
      </w:pPr>
      <w:r>
        <w:rPr>
          <w:rFonts w:ascii="Times New Roman" w:hAnsi="Times New Roman"/>
        </w:rPr>
        <w:t xml:space="preserve">Осуществляется поэтапно с учетом возрастных особенностей обучающихся, преемственности в содержании, формах и методах работы. </w:t>
      </w:r>
    </w:p>
    <w:p w:rsidR="00F47648" w:rsidRDefault="0009542C">
      <w:pPr>
        <w:pStyle w:val="ad"/>
        <w:spacing w:after="0"/>
        <w:ind w:left="0" w:firstLine="567"/>
        <w:jc w:val="both"/>
        <w:rPr>
          <w:rFonts w:ascii="Times New Roman" w:hAnsi="Times New Roman"/>
        </w:rPr>
      </w:pPr>
      <w:r>
        <w:rPr>
          <w:rFonts w:ascii="Times New Roman" w:hAnsi="Times New Roman"/>
        </w:rPr>
        <w:t xml:space="preserve">Включает в себя следующие направления деятельности:  </w:t>
      </w:r>
    </w:p>
    <w:p w:rsidR="00F47648" w:rsidRDefault="0009542C">
      <w:pPr>
        <w:pStyle w:val="ad"/>
        <w:spacing w:after="0"/>
        <w:ind w:left="0" w:firstLine="567"/>
        <w:jc w:val="both"/>
        <w:rPr>
          <w:rFonts w:ascii="Times New Roman" w:hAnsi="Times New Roman"/>
        </w:rPr>
      </w:pPr>
      <w:r>
        <w:rPr>
          <w:rFonts w:ascii="Times New Roman" w:hAnsi="Times New Roman"/>
        </w:rPr>
        <w:t>Предпрофильная подготовка;</w:t>
      </w:r>
    </w:p>
    <w:p w:rsidR="00F47648" w:rsidRDefault="0009542C">
      <w:pPr>
        <w:pStyle w:val="ad"/>
        <w:spacing w:after="0"/>
        <w:ind w:left="0" w:firstLine="567"/>
        <w:jc w:val="both"/>
      </w:pPr>
      <w:r>
        <w:rPr>
          <w:rFonts w:ascii="Times New Roman" w:hAnsi="Times New Roman"/>
        </w:rPr>
        <w:t>Организация методической работы;</w:t>
      </w:r>
    </w:p>
    <w:p w:rsidR="00F47648" w:rsidRDefault="0009542C">
      <w:pPr>
        <w:pStyle w:val="ad"/>
        <w:spacing w:after="0"/>
        <w:ind w:left="0" w:firstLine="567"/>
        <w:jc w:val="both"/>
      </w:pPr>
      <w:r>
        <w:rPr>
          <w:rFonts w:ascii="Times New Roman" w:hAnsi="Times New Roman"/>
        </w:rPr>
        <w:t>Психолого-педагогическое сопровождение.</w:t>
      </w:r>
    </w:p>
    <w:p w:rsidR="00F47648" w:rsidRDefault="0009542C">
      <w:pPr>
        <w:pStyle w:val="ad"/>
        <w:spacing w:after="0"/>
        <w:ind w:left="0"/>
        <w:jc w:val="center"/>
      </w:pPr>
      <w:r>
        <w:rPr>
          <w:rFonts w:ascii="Times New Roman" w:hAnsi="Times New Roman"/>
        </w:rPr>
        <w:t xml:space="preserve">Предпрофильная подготовка. </w:t>
      </w:r>
    </w:p>
    <w:p w:rsidR="00F47648" w:rsidRDefault="0009542C">
      <w:pPr>
        <w:pStyle w:val="ad"/>
        <w:spacing w:after="0"/>
        <w:ind w:left="0"/>
        <w:rPr>
          <w:rFonts w:ascii="Times New Roman" w:hAnsi="Times New Roman"/>
        </w:rPr>
      </w:pPr>
      <w:r>
        <w:rPr>
          <w:rFonts w:ascii="Times New Roman" w:hAnsi="Times New Roman"/>
        </w:rPr>
        <w:t xml:space="preserve">  Цели предпрофильной подготовки учащихся: </w:t>
      </w:r>
    </w:p>
    <w:p w:rsidR="00F47648" w:rsidRDefault="0009542C">
      <w:pPr>
        <w:pStyle w:val="ad"/>
        <w:numPr>
          <w:ilvl w:val="0"/>
          <w:numId w:val="45"/>
        </w:numPr>
        <w:spacing w:after="0"/>
        <w:jc w:val="both"/>
      </w:pPr>
      <w:r>
        <w:rPr>
          <w:rFonts w:ascii="Times New Roman" w:hAnsi="Times New Roman"/>
        </w:rPr>
        <w:t xml:space="preserve">Выявление интересов и склонностей, способностей школьников и формирование практического опыта в различных сферах познавательной и профессиональной деятельности, ориентированного на выбор профиля обучения в старшей школе; </w:t>
      </w:r>
    </w:p>
    <w:p w:rsidR="00F47648" w:rsidRDefault="0009542C">
      <w:pPr>
        <w:pStyle w:val="ad"/>
        <w:numPr>
          <w:ilvl w:val="0"/>
          <w:numId w:val="45"/>
        </w:numPr>
        <w:spacing w:after="0"/>
        <w:jc w:val="both"/>
        <w:rPr>
          <w:rFonts w:ascii="Times New Roman" w:hAnsi="Times New Roman"/>
        </w:rPr>
      </w:pPr>
      <w:r>
        <w:rPr>
          <w:rFonts w:ascii="Times New Roman" w:hAnsi="Times New Roman"/>
        </w:rPr>
        <w:t xml:space="preserve">Оказание психолого-педагогической </w:t>
      </w:r>
      <w:r>
        <w:rPr>
          <w:rFonts w:ascii="Times New Roman" w:hAnsi="Times New Roman"/>
        </w:rPr>
        <w:t>помощи в приобретении школьниками представлений о жизненных, социальных ценностях, в том числе, связанных с профессиональным становлением.</w:t>
      </w:r>
    </w:p>
    <w:p w:rsidR="00F47648" w:rsidRDefault="0009542C">
      <w:pPr>
        <w:pStyle w:val="ad"/>
        <w:spacing w:after="0"/>
        <w:ind w:left="0"/>
        <w:rPr>
          <w:rFonts w:ascii="Times New Roman" w:hAnsi="Times New Roman"/>
        </w:rPr>
      </w:pPr>
      <w:r>
        <w:rPr>
          <w:rFonts w:ascii="Times New Roman" w:hAnsi="Times New Roman"/>
        </w:rPr>
        <w:t xml:space="preserve">Задачи по предпрофильной подготовке учащихся: </w:t>
      </w:r>
    </w:p>
    <w:p w:rsidR="00F47648" w:rsidRDefault="0009542C">
      <w:pPr>
        <w:pStyle w:val="ad"/>
        <w:numPr>
          <w:ilvl w:val="0"/>
          <w:numId w:val="46"/>
        </w:numPr>
        <w:spacing w:after="0"/>
        <w:jc w:val="both"/>
        <w:rPr>
          <w:rFonts w:ascii="Times New Roman" w:hAnsi="Times New Roman"/>
        </w:rPr>
      </w:pPr>
      <w:r>
        <w:rPr>
          <w:rFonts w:ascii="Times New Roman" w:hAnsi="Times New Roman"/>
        </w:rPr>
        <w:t>Формирование способности принимать адекватное решение о выборе дальней</w:t>
      </w:r>
      <w:r>
        <w:rPr>
          <w:rFonts w:ascii="Times New Roman" w:hAnsi="Times New Roman"/>
        </w:rPr>
        <w:t>шего направления образования, пути получения профессии;</w:t>
      </w:r>
    </w:p>
    <w:p w:rsidR="00F47648" w:rsidRDefault="0009542C">
      <w:pPr>
        <w:pStyle w:val="ad"/>
        <w:numPr>
          <w:ilvl w:val="0"/>
          <w:numId w:val="46"/>
        </w:numPr>
        <w:spacing w:after="0"/>
        <w:jc w:val="both"/>
        <w:rPr>
          <w:rFonts w:ascii="Times New Roman" w:hAnsi="Times New Roman"/>
        </w:rPr>
      </w:pPr>
      <w:r>
        <w:rPr>
          <w:rFonts w:ascii="Times New Roman" w:hAnsi="Times New Roman"/>
        </w:rPr>
        <w:t xml:space="preserve">Развитие школьного спектра познавательных и профессиональных интересов, ключевых компетенций, обеспечивающих успешность в будущей профессиональной деятельности.    </w:t>
      </w:r>
    </w:p>
    <w:p w:rsidR="00F47648" w:rsidRDefault="0009542C">
      <w:pPr>
        <w:pStyle w:val="ad"/>
        <w:spacing w:after="0"/>
        <w:ind w:left="0" w:firstLine="567"/>
        <w:jc w:val="both"/>
      </w:pPr>
      <w:r>
        <w:rPr>
          <w:rFonts w:ascii="Times New Roman" w:hAnsi="Times New Roman"/>
        </w:rPr>
        <w:t xml:space="preserve">На этапе предпрофильной подготовки </w:t>
      </w:r>
      <w:r>
        <w:rPr>
          <w:rFonts w:ascii="Times New Roman" w:hAnsi="Times New Roman"/>
        </w:rPr>
        <w:t xml:space="preserve">осуществляется организация помощи в приобретении индивидуальной образовательной траектории дальнейшего обучения, а именно:  </w:t>
      </w:r>
    </w:p>
    <w:p w:rsidR="00F47648" w:rsidRDefault="0009542C">
      <w:pPr>
        <w:pStyle w:val="ad"/>
        <w:numPr>
          <w:ilvl w:val="0"/>
          <w:numId w:val="47"/>
        </w:numPr>
        <w:spacing w:after="0"/>
        <w:rPr>
          <w:rFonts w:ascii="Times New Roman" w:hAnsi="Times New Roman"/>
        </w:rPr>
      </w:pPr>
      <w:r>
        <w:rPr>
          <w:rFonts w:ascii="Times New Roman" w:hAnsi="Times New Roman"/>
        </w:rPr>
        <w:t>конкретизация запросов обучающихся;</w:t>
      </w:r>
    </w:p>
    <w:p w:rsidR="00F47648" w:rsidRDefault="0009542C">
      <w:pPr>
        <w:pStyle w:val="ad"/>
        <w:numPr>
          <w:ilvl w:val="0"/>
          <w:numId w:val="47"/>
        </w:numPr>
        <w:spacing w:after="0"/>
      </w:pPr>
      <w:r>
        <w:rPr>
          <w:rFonts w:ascii="Times New Roman" w:hAnsi="Times New Roman"/>
        </w:rPr>
        <w:t xml:space="preserve"> расширение сфер познания;</w:t>
      </w:r>
    </w:p>
    <w:p w:rsidR="00F47648" w:rsidRDefault="0009542C">
      <w:pPr>
        <w:pStyle w:val="ad"/>
        <w:numPr>
          <w:ilvl w:val="0"/>
          <w:numId w:val="47"/>
        </w:numPr>
        <w:spacing w:after="0"/>
        <w:rPr>
          <w:rFonts w:ascii="Times New Roman" w:hAnsi="Times New Roman"/>
        </w:rPr>
      </w:pPr>
      <w:r>
        <w:rPr>
          <w:rFonts w:ascii="Times New Roman" w:hAnsi="Times New Roman"/>
        </w:rPr>
        <w:t xml:space="preserve"> углубленное изучение отдельных дисциплин в соответствии с предпочте</w:t>
      </w:r>
      <w:r>
        <w:rPr>
          <w:rFonts w:ascii="Times New Roman" w:hAnsi="Times New Roman"/>
        </w:rPr>
        <w:t>ниями</w:t>
      </w:r>
    </w:p>
    <w:p w:rsidR="00F47648" w:rsidRDefault="0009542C">
      <w:pPr>
        <w:pStyle w:val="ad"/>
        <w:numPr>
          <w:ilvl w:val="0"/>
          <w:numId w:val="47"/>
        </w:numPr>
        <w:spacing w:after="0"/>
        <w:rPr>
          <w:rFonts w:ascii="Times New Roman" w:hAnsi="Times New Roman"/>
        </w:rPr>
      </w:pPr>
      <w:r>
        <w:rPr>
          <w:rFonts w:ascii="Times New Roman" w:hAnsi="Times New Roman"/>
        </w:rPr>
        <w:t xml:space="preserve">обучающихся;  </w:t>
      </w:r>
    </w:p>
    <w:p w:rsidR="00F47648" w:rsidRDefault="0009542C">
      <w:pPr>
        <w:pStyle w:val="ad"/>
        <w:numPr>
          <w:ilvl w:val="0"/>
          <w:numId w:val="47"/>
        </w:numPr>
        <w:spacing w:after="0"/>
        <w:rPr>
          <w:rFonts w:ascii="Times New Roman" w:hAnsi="Times New Roman"/>
        </w:rPr>
      </w:pPr>
      <w:r>
        <w:rPr>
          <w:rFonts w:ascii="Times New Roman" w:hAnsi="Times New Roman"/>
        </w:rPr>
        <w:t>выбор профиля обучения.</w:t>
      </w:r>
    </w:p>
    <w:p w:rsidR="00F47648" w:rsidRDefault="0009542C">
      <w:pPr>
        <w:pStyle w:val="ad"/>
        <w:spacing w:after="0"/>
        <w:ind w:left="0" w:firstLine="567"/>
        <w:jc w:val="both"/>
        <w:rPr>
          <w:rFonts w:ascii="Times New Roman" w:hAnsi="Times New Roman"/>
        </w:rPr>
      </w:pPr>
      <w:r>
        <w:rPr>
          <w:rFonts w:ascii="Times New Roman" w:hAnsi="Times New Roman"/>
        </w:rPr>
        <w:t xml:space="preserve">Реализация в предпрофильных классах элективных ориентационных курсов преследует своей целью подготовку учащегося к ситуациям выбора направления дальнейшего образования. </w:t>
      </w:r>
    </w:p>
    <w:p w:rsidR="00F47648" w:rsidRDefault="0009542C">
      <w:pPr>
        <w:pStyle w:val="ad"/>
        <w:spacing w:after="0"/>
        <w:ind w:left="0" w:firstLine="567"/>
        <w:jc w:val="both"/>
        <w:rPr>
          <w:rFonts w:ascii="Times New Roman" w:hAnsi="Times New Roman"/>
        </w:rPr>
      </w:pPr>
      <w:r>
        <w:rPr>
          <w:rFonts w:ascii="Times New Roman" w:hAnsi="Times New Roman"/>
        </w:rPr>
        <w:t xml:space="preserve">Они могут рассматриваться и как </w:t>
      </w:r>
      <w:r>
        <w:rPr>
          <w:rFonts w:ascii="Times New Roman" w:hAnsi="Times New Roman"/>
        </w:rPr>
        <w:t>инструмент внутрипрофильной дифференциации и как средство компенсации профильной однонаправленности; как курсы, способствующие расширению мировоззренческих представлений учащихся.</w:t>
      </w:r>
    </w:p>
    <w:p w:rsidR="00F47648" w:rsidRDefault="0009542C">
      <w:pPr>
        <w:pStyle w:val="ad"/>
        <w:spacing w:after="0"/>
        <w:ind w:left="0" w:firstLine="567"/>
        <w:jc w:val="both"/>
        <w:rPr>
          <w:rFonts w:ascii="Times New Roman" w:hAnsi="Times New Roman"/>
        </w:rPr>
      </w:pPr>
      <w:r>
        <w:rPr>
          <w:rFonts w:ascii="Times New Roman" w:hAnsi="Times New Roman"/>
        </w:rPr>
        <w:t xml:space="preserve"> Элективные курсы в 9 классах выполняют задачи практико-ориентированной помо</w:t>
      </w:r>
      <w:r>
        <w:rPr>
          <w:rFonts w:ascii="Times New Roman" w:hAnsi="Times New Roman"/>
        </w:rPr>
        <w:t xml:space="preserve">щи в приобретении личностного опыта выбора собственного содержания образования. В этой связи элективные курсы рассчитаны на небольшое количество часов, что позволяет школьникам в течении года попробовать себя в различных видах деятельности, в соответствии </w:t>
      </w:r>
      <w:r>
        <w:rPr>
          <w:rFonts w:ascii="Times New Roman" w:hAnsi="Times New Roman"/>
        </w:rPr>
        <w:t xml:space="preserve">с профилями, предлагаемыми конкретной школой. </w:t>
      </w:r>
    </w:p>
    <w:p w:rsidR="00F47648" w:rsidRDefault="0009542C">
      <w:pPr>
        <w:pStyle w:val="ad"/>
        <w:spacing w:after="0"/>
        <w:ind w:left="0" w:firstLine="567"/>
        <w:jc w:val="both"/>
        <w:rPr>
          <w:rFonts w:ascii="Times New Roman" w:hAnsi="Times New Roman"/>
        </w:rPr>
      </w:pPr>
      <w:r>
        <w:rPr>
          <w:rFonts w:ascii="Times New Roman" w:hAnsi="Times New Roman"/>
        </w:rPr>
        <w:t>Курсы по выбору могут завершаться как экзаменационными испытаниями, так и защитой выполненного проекта или исследовательской работы.</w:t>
      </w:r>
    </w:p>
    <w:p w:rsidR="00F47648" w:rsidRDefault="0009542C">
      <w:pPr>
        <w:pStyle w:val="ad"/>
        <w:spacing w:after="0"/>
        <w:ind w:left="0" w:firstLine="567"/>
        <w:jc w:val="both"/>
      </w:pPr>
      <w:r>
        <w:rPr>
          <w:rFonts w:ascii="Times New Roman" w:hAnsi="Times New Roman"/>
        </w:rPr>
        <w:t xml:space="preserve"> Реализация курсов по выбору в предпрофильной подготовке предполагает исполь</w:t>
      </w:r>
      <w:r>
        <w:rPr>
          <w:rFonts w:ascii="Times New Roman" w:hAnsi="Times New Roman"/>
        </w:rPr>
        <w:t xml:space="preserve">зование следующих потенциальных возможностей: </w:t>
      </w:r>
    </w:p>
    <w:p w:rsidR="00F47648" w:rsidRDefault="0009542C">
      <w:pPr>
        <w:pStyle w:val="ad"/>
        <w:numPr>
          <w:ilvl w:val="0"/>
          <w:numId w:val="48"/>
        </w:numPr>
        <w:spacing w:after="0"/>
        <w:jc w:val="both"/>
        <w:rPr>
          <w:rFonts w:ascii="Times New Roman" w:hAnsi="Times New Roman"/>
        </w:rPr>
      </w:pPr>
      <w:r>
        <w:rPr>
          <w:rFonts w:ascii="Times New Roman" w:hAnsi="Times New Roman"/>
        </w:rPr>
        <w:t xml:space="preserve">повышения готовности учащихся к самообразовательной деятельности, самостоятельное изучение основной и дополнительной учебной литературы, а также иных источников информации; </w:t>
      </w:r>
    </w:p>
    <w:p w:rsidR="00F47648" w:rsidRDefault="0009542C">
      <w:pPr>
        <w:pStyle w:val="ad"/>
        <w:numPr>
          <w:ilvl w:val="0"/>
          <w:numId w:val="48"/>
        </w:numPr>
        <w:spacing w:after="0"/>
        <w:jc w:val="both"/>
        <w:rPr>
          <w:rFonts w:ascii="Times New Roman" w:hAnsi="Times New Roman"/>
        </w:rPr>
      </w:pPr>
      <w:r>
        <w:rPr>
          <w:rFonts w:ascii="Times New Roman" w:hAnsi="Times New Roman"/>
        </w:rPr>
        <w:t>сочетание обзорных и установочных л</w:t>
      </w:r>
      <w:r>
        <w:rPr>
          <w:rFonts w:ascii="Times New Roman" w:hAnsi="Times New Roman"/>
        </w:rPr>
        <w:t>екций с лабораторными и практическими работами, семинарами, дискуссиями, творческими встречами;</w:t>
      </w:r>
    </w:p>
    <w:p w:rsidR="00F47648" w:rsidRDefault="0009542C">
      <w:pPr>
        <w:pStyle w:val="ad"/>
        <w:numPr>
          <w:ilvl w:val="0"/>
          <w:numId w:val="48"/>
        </w:numPr>
        <w:spacing w:after="0"/>
        <w:jc w:val="both"/>
        <w:rPr>
          <w:rFonts w:ascii="Times New Roman" w:hAnsi="Times New Roman"/>
        </w:rPr>
      </w:pPr>
      <w:r>
        <w:rPr>
          <w:rFonts w:ascii="Times New Roman" w:hAnsi="Times New Roman"/>
        </w:rPr>
        <w:t xml:space="preserve"> информационная поддержка образовательной деятельности учащегося с помощью учебных видеофильмов, электронных тестов, телекоммуникационных средств; </w:t>
      </w:r>
    </w:p>
    <w:p w:rsidR="00F47648" w:rsidRDefault="0009542C">
      <w:pPr>
        <w:pStyle w:val="ad"/>
        <w:numPr>
          <w:ilvl w:val="0"/>
          <w:numId w:val="48"/>
        </w:numPr>
        <w:spacing w:after="0"/>
        <w:jc w:val="both"/>
        <w:rPr>
          <w:rFonts w:ascii="Times New Roman" w:hAnsi="Times New Roman"/>
        </w:rPr>
      </w:pPr>
      <w:r>
        <w:rPr>
          <w:rFonts w:ascii="Times New Roman" w:hAnsi="Times New Roman"/>
        </w:rPr>
        <w:t>проведение т</w:t>
      </w:r>
      <w:r>
        <w:rPr>
          <w:rFonts w:ascii="Times New Roman" w:hAnsi="Times New Roman"/>
        </w:rPr>
        <w:t>ворческих конкурсов, публичных защит проектов; включение в учебную деятельность экскурсий на предприятия и специализированные выставки.</w:t>
      </w:r>
    </w:p>
    <w:p w:rsidR="00F47648" w:rsidRDefault="0009542C">
      <w:pPr>
        <w:pStyle w:val="ad"/>
        <w:spacing w:after="0"/>
        <w:ind w:left="0"/>
        <w:jc w:val="center"/>
        <w:rPr>
          <w:b/>
          <w:bCs/>
        </w:rPr>
      </w:pPr>
      <w:r>
        <w:rPr>
          <w:rFonts w:ascii="Times New Roman" w:hAnsi="Times New Roman"/>
          <w:b/>
          <w:bCs/>
        </w:rPr>
        <w:t xml:space="preserve">Предполагаемые результаты реализации программы предпрофильной подготовки. </w:t>
      </w:r>
    </w:p>
    <w:p w:rsidR="00F47648" w:rsidRDefault="0009542C">
      <w:pPr>
        <w:pStyle w:val="ad"/>
        <w:spacing w:after="0"/>
        <w:ind w:left="0" w:firstLine="567"/>
        <w:jc w:val="both"/>
      </w:pPr>
      <w:r>
        <w:rPr>
          <w:rFonts w:ascii="Times New Roman" w:hAnsi="Times New Roman"/>
        </w:rPr>
        <w:t>Главный показатель, свидетельствующий о реализации целей предпрофильной подготовки и профильного обучения, - готовность учащихся к продолжению образования по избранному направлению и зрелость в выборе способа его получения после школы. Созданная система по</w:t>
      </w:r>
      <w:r>
        <w:rPr>
          <w:rFonts w:ascii="Times New Roman" w:hAnsi="Times New Roman"/>
        </w:rPr>
        <w:t xml:space="preserve">зволит обучающимся осуществить самоопределение по поводу своего образовательного и карьерного роста. Это означает, что он приобретет опыт проектирования своей образовательной траектории и будет иметь представление: </w:t>
      </w:r>
    </w:p>
    <w:p w:rsidR="00F47648" w:rsidRDefault="0009542C">
      <w:pPr>
        <w:pStyle w:val="ad"/>
        <w:numPr>
          <w:ilvl w:val="0"/>
          <w:numId w:val="49"/>
        </w:numPr>
        <w:spacing w:after="0"/>
        <w:jc w:val="both"/>
      </w:pPr>
      <w:r>
        <w:rPr>
          <w:rFonts w:ascii="Times New Roman" w:hAnsi="Times New Roman"/>
        </w:rPr>
        <w:t>об учреждениях профессионального образов</w:t>
      </w:r>
      <w:r>
        <w:rPr>
          <w:rFonts w:ascii="Times New Roman" w:hAnsi="Times New Roman"/>
        </w:rPr>
        <w:t>ания различных уровней, оказываемых  ими образовательных услугах, условиях поступления и особенностях обучения;</w:t>
      </w:r>
    </w:p>
    <w:p w:rsidR="00F47648" w:rsidRDefault="0009542C">
      <w:pPr>
        <w:pStyle w:val="ad"/>
        <w:numPr>
          <w:ilvl w:val="0"/>
          <w:numId w:val="49"/>
        </w:numPr>
        <w:spacing w:after="0"/>
        <w:jc w:val="both"/>
        <w:rPr>
          <w:rFonts w:ascii="Times New Roman" w:hAnsi="Times New Roman"/>
        </w:rPr>
      </w:pPr>
      <w:r>
        <w:rPr>
          <w:rFonts w:ascii="Times New Roman" w:hAnsi="Times New Roman"/>
        </w:rPr>
        <w:t xml:space="preserve">о своих правах и обязанностях, связанных с определением индивидуальной образовательной траектории; </w:t>
      </w:r>
    </w:p>
    <w:p w:rsidR="00F47648" w:rsidRDefault="0009542C">
      <w:pPr>
        <w:pStyle w:val="ad"/>
        <w:numPr>
          <w:ilvl w:val="0"/>
          <w:numId w:val="49"/>
        </w:numPr>
        <w:spacing w:after="0"/>
        <w:jc w:val="both"/>
        <w:rPr>
          <w:rFonts w:ascii="Times New Roman" w:hAnsi="Times New Roman"/>
        </w:rPr>
      </w:pPr>
      <w:r>
        <w:rPr>
          <w:rFonts w:ascii="Times New Roman" w:hAnsi="Times New Roman"/>
        </w:rPr>
        <w:t>об образовательных учреждениях, в которых он</w:t>
      </w:r>
      <w:r>
        <w:rPr>
          <w:rFonts w:ascii="Times New Roman" w:hAnsi="Times New Roman"/>
        </w:rPr>
        <w:t xml:space="preserve"> может получить полное общее среднее образование;  </w:t>
      </w:r>
    </w:p>
    <w:p w:rsidR="00F47648" w:rsidRDefault="0009542C">
      <w:pPr>
        <w:pStyle w:val="ad"/>
        <w:numPr>
          <w:ilvl w:val="0"/>
          <w:numId w:val="49"/>
        </w:numPr>
        <w:spacing w:after="0"/>
        <w:jc w:val="both"/>
        <w:rPr>
          <w:rFonts w:ascii="Times New Roman" w:hAnsi="Times New Roman"/>
        </w:rPr>
      </w:pPr>
      <w:r>
        <w:rPr>
          <w:rFonts w:ascii="Times New Roman" w:hAnsi="Times New Roman"/>
        </w:rPr>
        <w:t>о мире труда, основных группах профессий и тенденциях развития;</w:t>
      </w:r>
    </w:p>
    <w:p w:rsidR="00F47648" w:rsidRDefault="0009542C">
      <w:pPr>
        <w:pStyle w:val="ad"/>
        <w:numPr>
          <w:ilvl w:val="0"/>
          <w:numId w:val="49"/>
        </w:numPr>
        <w:spacing w:after="0"/>
        <w:jc w:val="both"/>
        <w:rPr>
          <w:rFonts w:ascii="Times New Roman" w:hAnsi="Times New Roman"/>
        </w:rPr>
      </w:pPr>
      <w:r>
        <w:rPr>
          <w:rFonts w:ascii="Times New Roman" w:hAnsi="Times New Roman"/>
        </w:rPr>
        <w:t>о ситуации на рынке труда и ее изменения;</w:t>
      </w:r>
    </w:p>
    <w:p w:rsidR="00F47648" w:rsidRDefault="0009542C">
      <w:pPr>
        <w:pStyle w:val="ad"/>
        <w:spacing w:after="0"/>
        <w:ind w:left="0"/>
        <w:jc w:val="both"/>
      </w:pPr>
      <w:r>
        <w:rPr>
          <w:rFonts w:ascii="Times New Roman" w:hAnsi="Times New Roman"/>
        </w:rPr>
        <w:t>уметь: анализировать мотивы своего профессионального выбора и причины принятия соответствующих реш</w:t>
      </w:r>
      <w:r>
        <w:rPr>
          <w:rFonts w:ascii="Times New Roman" w:hAnsi="Times New Roman"/>
        </w:rPr>
        <w:t xml:space="preserve">ений;  </w:t>
      </w:r>
    </w:p>
    <w:p w:rsidR="00F47648" w:rsidRDefault="0009542C">
      <w:pPr>
        <w:pStyle w:val="ad"/>
        <w:spacing w:after="0"/>
        <w:ind w:left="0"/>
        <w:jc w:val="both"/>
        <w:rPr>
          <w:rFonts w:ascii="Times New Roman" w:hAnsi="Times New Roman"/>
        </w:rPr>
      </w:pPr>
      <w:r>
        <w:rPr>
          <w:rFonts w:ascii="Times New Roman" w:hAnsi="Times New Roman"/>
        </w:rPr>
        <w:t xml:space="preserve">анализировать результаты и последствия своих решений, связанных с выбором и  реализацией образовательной траектории;  </w:t>
      </w:r>
    </w:p>
    <w:p w:rsidR="00F47648" w:rsidRDefault="0009542C">
      <w:pPr>
        <w:pStyle w:val="ad"/>
        <w:spacing w:after="0"/>
        <w:ind w:left="0"/>
        <w:jc w:val="both"/>
        <w:rPr>
          <w:rFonts w:ascii="Times New Roman" w:hAnsi="Times New Roman"/>
        </w:rPr>
      </w:pPr>
      <w:r>
        <w:rPr>
          <w:rFonts w:ascii="Times New Roman" w:hAnsi="Times New Roman"/>
        </w:rPr>
        <w:t xml:space="preserve">анализировать свои возможности и предпочтения, связанные с освоением определенного уровня образовательных программ и реализацией </w:t>
      </w:r>
      <w:r>
        <w:rPr>
          <w:rFonts w:ascii="Times New Roman" w:hAnsi="Times New Roman"/>
        </w:rPr>
        <w:t>тех или иных видов деятельности.</w:t>
      </w:r>
    </w:p>
    <w:p w:rsidR="00F47648" w:rsidRDefault="00F47648">
      <w:pPr>
        <w:pStyle w:val="ad"/>
        <w:spacing w:after="0"/>
        <w:ind w:left="840"/>
        <w:rPr>
          <w:b/>
        </w:rPr>
      </w:pPr>
    </w:p>
    <w:p w:rsidR="00F47648" w:rsidRDefault="0009542C">
      <w:pPr>
        <w:pStyle w:val="ad"/>
        <w:spacing w:after="0"/>
        <w:jc w:val="center"/>
        <w:rPr>
          <w:rFonts w:ascii="Times New Roman" w:hAnsi="Times New Roman"/>
          <w:sz w:val="28"/>
          <w:szCs w:val="28"/>
        </w:rPr>
      </w:pPr>
      <w:r>
        <w:rPr>
          <w:rFonts w:ascii="Times New Roman" w:hAnsi="Times New Roman"/>
          <w:sz w:val="28"/>
          <w:szCs w:val="28"/>
        </w:rPr>
        <w:t>18. Направленность на успех.</w:t>
      </w:r>
    </w:p>
    <w:p w:rsidR="00F47648" w:rsidRDefault="0009542C">
      <w:pPr>
        <w:ind w:firstLine="482"/>
        <w:jc w:val="both"/>
      </w:pPr>
      <w:r>
        <w:t>Педагогическое сообщество школы осознаёт, что только инициативность, способность творчески мыслить и находить нестандартные решения поможет каждому выпускнику школы в условиях глобального рынка</w:t>
      </w:r>
      <w:r>
        <w:t xml:space="preserve"> быть востребованным. Согласно  данной Программе развития, будут созданы необходимые условия, позволяющие детям раскрыть свои способности, развить компетентности, связанные с идеей опережающего развития, что понадобится им в дальнейшем образовании, поможет</w:t>
      </w:r>
      <w:r>
        <w:t xml:space="preserve"> каждому ребёнку сориентироваться в высокотехнологичном конкурентном мире.</w:t>
      </w:r>
    </w:p>
    <w:sectPr w:rsidR="00F47648">
      <w:pgSz w:w="11906" w:h="16838"/>
      <w:pgMar w:top="568" w:right="850"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CC"/>
    <w:family w:val="roman"/>
    <w:pitch w:val="variable"/>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font>
  <w:font w:name="Microsoft YaHei">
    <w:panose1 w:val="020B0503020204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Andale Sans UI;Arial Unicode MS">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4A4B"/>
    <w:multiLevelType w:val="multilevel"/>
    <w:tmpl w:val="DC2649E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876563A"/>
    <w:multiLevelType w:val="multilevel"/>
    <w:tmpl w:val="6E8C537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B53243A"/>
    <w:multiLevelType w:val="multilevel"/>
    <w:tmpl w:val="E670D3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DCC0278"/>
    <w:multiLevelType w:val="multilevel"/>
    <w:tmpl w:val="A8BCC32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13A668B4"/>
    <w:multiLevelType w:val="multilevel"/>
    <w:tmpl w:val="0AE448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A379FB"/>
    <w:multiLevelType w:val="multilevel"/>
    <w:tmpl w:val="BF1AECB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18FF1667"/>
    <w:multiLevelType w:val="multilevel"/>
    <w:tmpl w:val="6A0EF7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1FDD1838"/>
    <w:multiLevelType w:val="multilevel"/>
    <w:tmpl w:val="AFB66EF0"/>
    <w:lvl w:ilvl="0">
      <w:start w:val="1"/>
      <w:numFmt w:val="bullet"/>
      <w:lvlText w:val=""/>
      <w:lvlJc w:val="left"/>
      <w:pPr>
        <w:tabs>
          <w:tab w:val="num" w:pos="720"/>
        </w:tabs>
        <w:ind w:left="720" w:hanging="360"/>
      </w:pPr>
      <w:rPr>
        <w:rFonts w:ascii="Symbol" w:hAnsi="Symbol" w:cs="Symbo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21893098"/>
    <w:multiLevelType w:val="multilevel"/>
    <w:tmpl w:val="FAEA8BD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261B11C5"/>
    <w:multiLevelType w:val="multilevel"/>
    <w:tmpl w:val="D048D9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65E1FA9"/>
    <w:multiLevelType w:val="multilevel"/>
    <w:tmpl w:val="A52C005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28CD0817"/>
    <w:multiLevelType w:val="multilevel"/>
    <w:tmpl w:val="FEC0ADE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AEB31FF"/>
    <w:multiLevelType w:val="multilevel"/>
    <w:tmpl w:val="9B14D57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3">
    <w:nsid w:val="2D195B1C"/>
    <w:multiLevelType w:val="multilevel"/>
    <w:tmpl w:val="10780ED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2D3E69FC"/>
    <w:multiLevelType w:val="multilevel"/>
    <w:tmpl w:val="8332951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nsid w:val="2F77118C"/>
    <w:multiLevelType w:val="multilevel"/>
    <w:tmpl w:val="ACF0EE2C"/>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34D21D5C"/>
    <w:multiLevelType w:val="multilevel"/>
    <w:tmpl w:val="339684CC"/>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5524085"/>
    <w:multiLevelType w:val="multilevel"/>
    <w:tmpl w:val="D74AE9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8">
    <w:nsid w:val="356C2510"/>
    <w:multiLevelType w:val="multilevel"/>
    <w:tmpl w:val="13EA59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6BF7E59"/>
    <w:multiLevelType w:val="multilevel"/>
    <w:tmpl w:val="E738019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393C6792"/>
    <w:multiLevelType w:val="multilevel"/>
    <w:tmpl w:val="4CC6AAF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nsid w:val="39680588"/>
    <w:multiLevelType w:val="multilevel"/>
    <w:tmpl w:val="C012E7EC"/>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439D2511"/>
    <w:multiLevelType w:val="multilevel"/>
    <w:tmpl w:val="6346F658"/>
    <w:lvl w:ilvl="0">
      <w:start w:val="1"/>
      <w:numFmt w:val="bullet"/>
      <w:lvlText w:val=""/>
      <w:lvlJc w:val="left"/>
      <w:pPr>
        <w:tabs>
          <w:tab w:val="num" w:pos="720"/>
        </w:tabs>
        <w:ind w:left="720" w:hanging="360"/>
      </w:pPr>
      <w:rPr>
        <w:rFonts w:ascii="Wingdings" w:hAnsi="Wingdings" w:cs="Wingdings" w:hint="default"/>
        <w:b w:val="0"/>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3">
    <w:nsid w:val="44066CE8"/>
    <w:multiLevelType w:val="multilevel"/>
    <w:tmpl w:val="AF34E3C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46637A25"/>
    <w:multiLevelType w:val="multilevel"/>
    <w:tmpl w:val="81C87A7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nsid w:val="467238E6"/>
    <w:multiLevelType w:val="multilevel"/>
    <w:tmpl w:val="16449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8DD7CCB"/>
    <w:multiLevelType w:val="multilevel"/>
    <w:tmpl w:val="77BAB9B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7">
    <w:nsid w:val="496C68B3"/>
    <w:multiLevelType w:val="multilevel"/>
    <w:tmpl w:val="C494F1D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nsid w:val="49B453FD"/>
    <w:multiLevelType w:val="multilevel"/>
    <w:tmpl w:val="B7F4A076"/>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nsid w:val="4BA367CF"/>
    <w:multiLevelType w:val="multilevel"/>
    <w:tmpl w:val="77E4F488"/>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nsid w:val="4C906C1A"/>
    <w:multiLevelType w:val="multilevel"/>
    <w:tmpl w:val="01880F5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1">
    <w:nsid w:val="4D601618"/>
    <w:multiLevelType w:val="multilevel"/>
    <w:tmpl w:val="9310425E"/>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nsid w:val="4E66649E"/>
    <w:multiLevelType w:val="multilevel"/>
    <w:tmpl w:val="A328D27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3">
    <w:nsid w:val="50F22C61"/>
    <w:multiLevelType w:val="multilevel"/>
    <w:tmpl w:val="6FCC6DDA"/>
    <w:lvl w:ilvl="0">
      <w:start w:val="1"/>
      <w:numFmt w:val="decimal"/>
      <w:lvlText w:val="%1)"/>
      <w:lvlJc w:val="left"/>
      <w:pPr>
        <w:tabs>
          <w:tab w:val="num" w:pos="720"/>
        </w:tabs>
        <w:ind w:left="720" w:hanging="360"/>
      </w:pPr>
      <w:rPr>
        <w:rFonts w:eastAsia="Times New Roman" w:cs="Times New Roman"/>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nsid w:val="52426F9E"/>
    <w:multiLevelType w:val="multilevel"/>
    <w:tmpl w:val="A41E996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5">
    <w:nsid w:val="53B470EE"/>
    <w:multiLevelType w:val="multilevel"/>
    <w:tmpl w:val="75D4A730"/>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36">
    <w:nsid w:val="56210A0E"/>
    <w:multiLevelType w:val="multilevel"/>
    <w:tmpl w:val="CD3AC8E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7">
    <w:nsid w:val="57604F4A"/>
    <w:multiLevelType w:val="multilevel"/>
    <w:tmpl w:val="2D56BB1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8">
    <w:nsid w:val="60206719"/>
    <w:multiLevelType w:val="multilevel"/>
    <w:tmpl w:val="DFD0C34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9">
    <w:nsid w:val="62C55969"/>
    <w:multiLevelType w:val="multilevel"/>
    <w:tmpl w:val="AADEA53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0">
    <w:nsid w:val="65647A9F"/>
    <w:multiLevelType w:val="multilevel"/>
    <w:tmpl w:val="083428F2"/>
    <w:lvl w:ilvl="0">
      <w:start w:val="1"/>
      <w:numFmt w:val="decimal"/>
      <w:lvlText w:val="%1."/>
      <w:lvlJc w:val="left"/>
      <w:pPr>
        <w:ind w:left="510" w:hanging="360"/>
      </w:pPr>
    </w:lvl>
    <w:lvl w:ilvl="1">
      <w:start w:val="1"/>
      <w:numFmt w:val="lowerLetter"/>
      <w:lvlText w:val="%2."/>
      <w:lvlJc w:val="left"/>
      <w:pPr>
        <w:ind w:left="1230" w:hanging="360"/>
      </w:pPr>
    </w:lvl>
    <w:lvl w:ilvl="2">
      <w:start w:val="1"/>
      <w:numFmt w:val="lowerRoman"/>
      <w:lvlText w:val="%3."/>
      <w:lvlJc w:val="right"/>
      <w:pPr>
        <w:ind w:left="1950" w:hanging="180"/>
      </w:pPr>
    </w:lvl>
    <w:lvl w:ilvl="3">
      <w:start w:val="1"/>
      <w:numFmt w:val="decimal"/>
      <w:lvlText w:val="%4."/>
      <w:lvlJc w:val="left"/>
      <w:pPr>
        <w:ind w:left="2670" w:hanging="360"/>
      </w:pPr>
    </w:lvl>
    <w:lvl w:ilvl="4">
      <w:start w:val="1"/>
      <w:numFmt w:val="lowerLetter"/>
      <w:lvlText w:val="%5."/>
      <w:lvlJc w:val="left"/>
      <w:pPr>
        <w:ind w:left="3390" w:hanging="360"/>
      </w:pPr>
    </w:lvl>
    <w:lvl w:ilvl="5">
      <w:start w:val="1"/>
      <w:numFmt w:val="lowerRoman"/>
      <w:lvlText w:val="%6."/>
      <w:lvlJc w:val="right"/>
      <w:pPr>
        <w:ind w:left="4110" w:hanging="180"/>
      </w:pPr>
    </w:lvl>
    <w:lvl w:ilvl="6">
      <w:start w:val="1"/>
      <w:numFmt w:val="decimal"/>
      <w:lvlText w:val="%7."/>
      <w:lvlJc w:val="left"/>
      <w:pPr>
        <w:ind w:left="4830" w:hanging="360"/>
      </w:pPr>
    </w:lvl>
    <w:lvl w:ilvl="7">
      <w:start w:val="1"/>
      <w:numFmt w:val="lowerLetter"/>
      <w:lvlText w:val="%8."/>
      <w:lvlJc w:val="left"/>
      <w:pPr>
        <w:ind w:left="5550" w:hanging="360"/>
      </w:pPr>
    </w:lvl>
    <w:lvl w:ilvl="8">
      <w:start w:val="1"/>
      <w:numFmt w:val="lowerRoman"/>
      <w:lvlText w:val="%9."/>
      <w:lvlJc w:val="right"/>
      <w:pPr>
        <w:ind w:left="6270" w:hanging="180"/>
      </w:pPr>
    </w:lvl>
  </w:abstractNum>
  <w:abstractNum w:abstractNumId="41">
    <w:nsid w:val="6751511B"/>
    <w:multiLevelType w:val="multilevel"/>
    <w:tmpl w:val="A43C383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2">
    <w:nsid w:val="68D32198"/>
    <w:multiLevelType w:val="multilevel"/>
    <w:tmpl w:val="0122B24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3">
    <w:nsid w:val="6EC00E32"/>
    <w:multiLevelType w:val="multilevel"/>
    <w:tmpl w:val="71FC59C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4">
    <w:nsid w:val="6FFB49F1"/>
    <w:multiLevelType w:val="multilevel"/>
    <w:tmpl w:val="B266903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5">
    <w:nsid w:val="7457072A"/>
    <w:multiLevelType w:val="multilevel"/>
    <w:tmpl w:val="F4A4B7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6">
    <w:nsid w:val="783440E9"/>
    <w:multiLevelType w:val="multilevel"/>
    <w:tmpl w:val="BFA0DDF8"/>
    <w:lvl w:ilvl="0">
      <w:start w:val="1"/>
      <w:numFmt w:val="bullet"/>
      <w:lvlText w:val=""/>
      <w:lvlJc w:val="left"/>
      <w:pPr>
        <w:tabs>
          <w:tab w:val="num" w:pos="780"/>
        </w:tabs>
        <w:ind w:left="780" w:hanging="360"/>
      </w:pPr>
      <w:rPr>
        <w:rFonts w:ascii="Symbol" w:hAnsi="Symbol" w:cs="OpenSymbol" w:hint="default"/>
        <w:sz w:val="24"/>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OpenSymbol"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OpenSymbol"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47">
    <w:nsid w:val="7D0F066F"/>
    <w:multiLevelType w:val="multilevel"/>
    <w:tmpl w:val="DE80918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nsid w:val="7E9C03D8"/>
    <w:multiLevelType w:val="multilevel"/>
    <w:tmpl w:val="49CEDED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9">
    <w:nsid w:val="7F064E46"/>
    <w:multiLevelType w:val="multilevel"/>
    <w:tmpl w:val="0D944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7"/>
  </w:num>
  <w:num w:numId="2">
    <w:abstractNumId w:val="45"/>
  </w:num>
  <w:num w:numId="3">
    <w:abstractNumId w:val="11"/>
  </w:num>
  <w:num w:numId="4">
    <w:abstractNumId w:val="33"/>
  </w:num>
  <w:num w:numId="5">
    <w:abstractNumId w:val="35"/>
  </w:num>
  <w:num w:numId="6">
    <w:abstractNumId w:val="16"/>
  </w:num>
  <w:num w:numId="7">
    <w:abstractNumId w:val="49"/>
  </w:num>
  <w:num w:numId="8">
    <w:abstractNumId w:val="18"/>
  </w:num>
  <w:num w:numId="9">
    <w:abstractNumId w:val="25"/>
  </w:num>
  <w:num w:numId="10">
    <w:abstractNumId w:val="4"/>
  </w:num>
  <w:num w:numId="11">
    <w:abstractNumId w:val="13"/>
  </w:num>
  <w:num w:numId="12">
    <w:abstractNumId w:val="27"/>
  </w:num>
  <w:num w:numId="13">
    <w:abstractNumId w:val="8"/>
  </w:num>
  <w:num w:numId="14">
    <w:abstractNumId w:val="1"/>
  </w:num>
  <w:num w:numId="15">
    <w:abstractNumId w:val="39"/>
  </w:num>
  <w:num w:numId="16">
    <w:abstractNumId w:val="24"/>
  </w:num>
  <w:num w:numId="17">
    <w:abstractNumId w:val="20"/>
  </w:num>
  <w:num w:numId="18">
    <w:abstractNumId w:val="34"/>
  </w:num>
  <w:num w:numId="19">
    <w:abstractNumId w:val="37"/>
  </w:num>
  <w:num w:numId="20">
    <w:abstractNumId w:val="5"/>
  </w:num>
  <w:num w:numId="21">
    <w:abstractNumId w:val="3"/>
  </w:num>
  <w:num w:numId="22">
    <w:abstractNumId w:val="0"/>
  </w:num>
  <w:num w:numId="23">
    <w:abstractNumId w:val="48"/>
  </w:num>
  <w:num w:numId="24">
    <w:abstractNumId w:val="36"/>
  </w:num>
  <w:num w:numId="25">
    <w:abstractNumId w:val="10"/>
  </w:num>
  <w:num w:numId="26">
    <w:abstractNumId w:val="38"/>
  </w:num>
  <w:num w:numId="27">
    <w:abstractNumId w:val="14"/>
  </w:num>
  <w:num w:numId="28">
    <w:abstractNumId w:val="9"/>
  </w:num>
  <w:num w:numId="29">
    <w:abstractNumId w:val="40"/>
  </w:num>
  <w:num w:numId="30">
    <w:abstractNumId w:val="7"/>
  </w:num>
  <w:num w:numId="31">
    <w:abstractNumId w:val="23"/>
  </w:num>
  <w:num w:numId="32">
    <w:abstractNumId w:val="29"/>
  </w:num>
  <w:num w:numId="33">
    <w:abstractNumId w:val="22"/>
  </w:num>
  <w:num w:numId="34">
    <w:abstractNumId w:val="6"/>
  </w:num>
  <w:num w:numId="35">
    <w:abstractNumId w:val="19"/>
  </w:num>
  <w:num w:numId="36">
    <w:abstractNumId w:val="17"/>
  </w:num>
  <w:num w:numId="37">
    <w:abstractNumId w:val="42"/>
  </w:num>
  <w:num w:numId="38">
    <w:abstractNumId w:val="44"/>
  </w:num>
  <w:num w:numId="39">
    <w:abstractNumId w:val="41"/>
  </w:num>
  <w:num w:numId="40">
    <w:abstractNumId w:val="30"/>
  </w:num>
  <w:num w:numId="41">
    <w:abstractNumId w:val="12"/>
  </w:num>
  <w:num w:numId="42">
    <w:abstractNumId w:val="43"/>
  </w:num>
  <w:num w:numId="43">
    <w:abstractNumId w:val="32"/>
  </w:num>
  <w:num w:numId="44">
    <w:abstractNumId w:val="26"/>
  </w:num>
  <w:num w:numId="45">
    <w:abstractNumId w:val="28"/>
  </w:num>
  <w:num w:numId="46">
    <w:abstractNumId w:val="15"/>
  </w:num>
  <w:num w:numId="47">
    <w:abstractNumId w:val="31"/>
  </w:num>
  <w:num w:numId="48">
    <w:abstractNumId w:val="21"/>
  </w:num>
  <w:num w:numId="49">
    <w:abstractNumId w:val="46"/>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48"/>
    <w:rsid w:val="0009542C"/>
    <w:rsid w:val="00F4764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A32"/>
    <w:rPr>
      <w:rFonts w:ascii="Times New Roman" w:eastAsia="Times New Roman" w:hAnsi="Times New Roman" w:cs="Times New Roman"/>
      <w:color w:val="00000A"/>
      <w:sz w:val="24"/>
      <w:szCs w:val="24"/>
      <w:lang w:eastAsia="ru-RU"/>
    </w:rPr>
  </w:style>
  <w:style w:type="paragraph" w:styleId="2">
    <w:name w:val="heading 2"/>
    <w:basedOn w:val="a"/>
    <w:qFormat/>
    <w:pPr>
      <w:keepNext/>
      <w:keepLines/>
      <w:spacing w:before="360" w:after="120"/>
      <w:ind w:left="720" w:hanging="360"/>
      <w:contextualSpacing/>
      <w:outlineLvl w:val="1"/>
    </w:pPr>
    <w:rPr>
      <w:rFonts w:ascii="Arial" w:eastAsia="Arial" w:hAnsi="Arial" w:cs="Arial"/>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Знак"/>
    <w:basedOn w:val="a0"/>
    <w:link w:val="3"/>
    <w:uiPriority w:val="99"/>
    <w:qFormat/>
    <w:rsid w:val="006F6A32"/>
    <w:rPr>
      <w:rFonts w:ascii="Times New Roman" w:eastAsia="Times New Roman" w:hAnsi="Times New Roman" w:cs="Times New Roman"/>
      <w:sz w:val="28"/>
      <w:szCs w:val="20"/>
      <w:lang w:eastAsia="ru-RU"/>
    </w:rPr>
  </w:style>
  <w:style w:type="character" w:customStyle="1" w:styleId="-">
    <w:name w:val="Интернет-ссылка"/>
    <w:uiPriority w:val="99"/>
    <w:semiHidden/>
    <w:unhideWhenUsed/>
    <w:rsid w:val="00214834"/>
    <w:rPr>
      <w:color w:val="0000FF"/>
      <w:u w:val="single"/>
    </w:rPr>
  </w:style>
  <w:style w:type="character" w:styleId="a3">
    <w:name w:val="FollowedHyperlink"/>
    <w:basedOn w:val="a0"/>
    <w:uiPriority w:val="99"/>
    <w:semiHidden/>
    <w:unhideWhenUsed/>
    <w:qFormat/>
    <w:rsid w:val="00214834"/>
    <w:rPr>
      <w:color w:val="800080" w:themeColor="followedHyperlink"/>
      <w:u w:val="single"/>
    </w:rPr>
  </w:style>
  <w:style w:type="character" w:customStyle="1" w:styleId="apple-converted-space">
    <w:name w:val="apple-converted-space"/>
    <w:basedOn w:val="a0"/>
    <w:uiPriority w:val="99"/>
    <w:qFormat/>
    <w:rsid w:val="00214834"/>
  </w:style>
  <w:style w:type="character" w:customStyle="1" w:styleId="articleseparator">
    <w:name w:val="article_separator"/>
    <w:basedOn w:val="a0"/>
    <w:qFormat/>
    <w:rsid w:val="00214834"/>
  </w:style>
  <w:style w:type="character" w:customStyle="1" w:styleId="a4">
    <w:name w:val="Основной текст_"/>
    <w:qFormat/>
    <w:locked/>
    <w:rsid w:val="00B36AD5"/>
    <w:rPr>
      <w:shd w:val="clear" w:color="auto" w:fill="FFFFFF"/>
    </w:rPr>
  </w:style>
  <w:style w:type="character" w:customStyle="1" w:styleId="a5">
    <w:name w:val="Обычный (веб) Знак"/>
    <w:uiPriority w:val="99"/>
    <w:qFormat/>
    <w:rsid w:val="00B36AD5"/>
    <w:rPr>
      <w:rFonts w:ascii="Times New Roman" w:eastAsia="Times New Roman" w:hAnsi="Times New Roman" w:cs="Times New Roman"/>
      <w:sz w:val="24"/>
      <w:szCs w:val="24"/>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Times New Roman" w:cs="Times New Roman"/>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rFonts w:cs="Times New Roman"/>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rFonts w:cs="Times New Roman"/>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rFonts w:cs="Times New Roman"/>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rFonts w:cs="Times New Roman"/>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rFonts w:cs="Times New Roman"/>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rFonts w:cs="Times New Roman"/>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rFonts w:cs="Times New Roman"/>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rFonts w:cs="Times New Roman"/>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rFonts w:cs="Times New Roman"/>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rFonts w:cs="Times New Roman"/>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rFonts w:cs="Times New Roman"/>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rFonts w:cs="Times New Roman"/>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rFonts w:cs="Times New Roman"/>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rFonts w:cs="Times New Roman"/>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rFonts w:cs="Times New Roman"/>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rFonts w:cs="Times New Roman"/>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rFonts w:cs="Times New Roman"/>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rFonts w:cs="Times New Roman"/>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rFonts w:cs="Symbol"/>
      <w:b/>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ascii="Times New Roman" w:hAnsi="Times New Roman" w:cs="Symbol"/>
      <w:sz w:val="24"/>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b/>
    </w:rPr>
  </w:style>
  <w:style w:type="character" w:customStyle="1" w:styleId="ListLabel208">
    <w:name w:val="ListLabel 208"/>
    <w:qFormat/>
    <w:rPr>
      <w:b/>
      <w:i/>
    </w:rPr>
  </w:style>
  <w:style w:type="character" w:customStyle="1" w:styleId="a6">
    <w:name w:val="Маркеры списка"/>
    <w:qFormat/>
    <w:rPr>
      <w:rFonts w:ascii="OpenSymbol" w:eastAsia="OpenSymbol" w:hAnsi="OpenSymbol" w:cs="OpenSymbol"/>
    </w:rPr>
  </w:style>
  <w:style w:type="character" w:customStyle="1" w:styleId="ListLabel209">
    <w:name w:val="ListLabel 209"/>
    <w:qFormat/>
    <w:rPr>
      <w:rFonts w:cs="Symbol"/>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sz w:val="24"/>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eastAsia="Times New Roman" w:cs="Times New Roman"/>
      <w:sz w:val="20"/>
    </w:rPr>
  </w:style>
  <w:style w:type="character" w:customStyle="1" w:styleId="ListLabel229">
    <w:name w:val="ListLabel 229"/>
    <w:qFormat/>
    <w:rPr>
      <w:rFonts w:cs="Courier New"/>
      <w:sz w:val="20"/>
    </w:rPr>
  </w:style>
  <w:style w:type="character" w:customStyle="1" w:styleId="ListLabel230">
    <w:name w:val="ListLabel 230"/>
    <w:qFormat/>
    <w:rPr>
      <w:rFonts w:cs="Wingdings"/>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cs="Wingdings"/>
      <w:sz w:val="20"/>
    </w:rPr>
  </w:style>
  <w:style w:type="character" w:customStyle="1" w:styleId="ListLabel234">
    <w:name w:val="ListLabel 234"/>
    <w:qFormat/>
    <w:rPr>
      <w:rFonts w:cs="Wingdings"/>
      <w:sz w:val="20"/>
    </w:rPr>
  </w:style>
  <w:style w:type="character" w:customStyle="1" w:styleId="ListLabel235">
    <w:name w:val="ListLabel 235"/>
    <w:qFormat/>
    <w:rPr>
      <w:rFonts w:cs="Wingdings"/>
      <w:sz w:val="20"/>
    </w:rPr>
  </w:style>
  <w:style w:type="character" w:customStyle="1" w:styleId="ListLabel236">
    <w:name w:val="ListLabel 236"/>
    <w:qFormat/>
    <w:rPr>
      <w:rFonts w:cs="Wingdings"/>
      <w:sz w:val="20"/>
    </w:rPr>
  </w:style>
  <w:style w:type="character" w:customStyle="1" w:styleId="ListLabel237">
    <w:name w:val="ListLabel 237"/>
    <w:qFormat/>
    <w:rPr>
      <w:rFonts w:cs="Symbol"/>
      <w:sz w:val="20"/>
    </w:rPr>
  </w:style>
  <w:style w:type="character" w:customStyle="1" w:styleId="ListLabel238">
    <w:name w:val="ListLabel 238"/>
    <w:qFormat/>
    <w:rPr>
      <w:rFonts w:cs="Times New Roman"/>
      <w:sz w:val="20"/>
    </w:rPr>
  </w:style>
  <w:style w:type="character" w:customStyle="1" w:styleId="ListLabel239">
    <w:name w:val="ListLabel 239"/>
    <w:qFormat/>
    <w:rPr>
      <w:rFonts w:cs="Wingdings"/>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cs="Wingdings"/>
      <w:sz w:val="20"/>
    </w:rPr>
  </w:style>
  <w:style w:type="character" w:customStyle="1" w:styleId="ListLabel243">
    <w:name w:val="ListLabel 243"/>
    <w:qFormat/>
    <w:rPr>
      <w:rFonts w:cs="Wingdings"/>
      <w:sz w:val="20"/>
    </w:rPr>
  </w:style>
  <w:style w:type="character" w:customStyle="1" w:styleId="ListLabel244">
    <w:name w:val="ListLabel 244"/>
    <w:qFormat/>
    <w:rPr>
      <w:rFonts w:cs="Wingdings"/>
      <w:sz w:val="20"/>
    </w:rPr>
  </w:style>
  <w:style w:type="character" w:customStyle="1" w:styleId="ListLabel245">
    <w:name w:val="ListLabel 245"/>
    <w:qFormat/>
    <w:rPr>
      <w:rFonts w:cs="Wingdings"/>
      <w:sz w:val="20"/>
    </w:rPr>
  </w:style>
  <w:style w:type="character" w:customStyle="1" w:styleId="ListLabel246">
    <w:name w:val="ListLabel 246"/>
    <w:qFormat/>
    <w:rPr>
      <w:rFonts w:cs="Symbol"/>
      <w:sz w:val="20"/>
    </w:rPr>
  </w:style>
  <w:style w:type="character" w:customStyle="1" w:styleId="ListLabel247">
    <w:name w:val="ListLabel 247"/>
    <w:qFormat/>
    <w:rPr>
      <w:rFonts w:cs="Times New Roman"/>
      <w:sz w:val="20"/>
    </w:rPr>
  </w:style>
  <w:style w:type="character" w:customStyle="1" w:styleId="ListLabel248">
    <w:name w:val="ListLabel 248"/>
    <w:qFormat/>
    <w:rPr>
      <w:rFonts w:cs="Wingdings"/>
      <w:sz w:val="20"/>
    </w:rPr>
  </w:style>
  <w:style w:type="character" w:customStyle="1" w:styleId="ListLabel249">
    <w:name w:val="ListLabel 249"/>
    <w:qFormat/>
    <w:rPr>
      <w:rFonts w:cs="Wingdings"/>
      <w:sz w:val="20"/>
    </w:rPr>
  </w:style>
  <w:style w:type="character" w:customStyle="1" w:styleId="ListLabel250">
    <w:name w:val="ListLabel 250"/>
    <w:qFormat/>
    <w:rPr>
      <w:rFonts w:cs="Wingdings"/>
      <w:sz w:val="20"/>
    </w:rPr>
  </w:style>
  <w:style w:type="character" w:customStyle="1" w:styleId="ListLabel251">
    <w:name w:val="ListLabel 251"/>
    <w:qFormat/>
    <w:rPr>
      <w:rFonts w:cs="Wingdings"/>
      <w:sz w:val="20"/>
    </w:rPr>
  </w:style>
  <w:style w:type="character" w:customStyle="1" w:styleId="ListLabel252">
    <w:name w:val="ListLabel 252"/>
    <w:qFormat/>
    <w:rPr>
      <w:rFonts w:cs="Wingdings"/>
      <w:sz w:val="20"/>
    </w:rPr>
  </w:style>
  <w:style w:type="character" w:customStyle="1" w:styleId="ListLabel253">
    <w:name w:val="ListLabel 253"/>
    <w:qFormat/>
    <w:rPr>
      <w:rFonts w:cs="Wingdings"/>
      <w:sz w:val="20"/>
    </w:rPr>
  </w:style>
  <w:style w:type="character" w:customStyle="1" w:styleId="ListLabel254">
    <w:name w:val="ListLabel 254"/>
    <w:qFormat/>
    <w:rPr>
      <w:rFonts w:cs="Wingdings"/>
      <w:sz w:val="20"/>
    </w:rPr>
  </w:style>
  <w:style w:type="character" w:customStyle="1" w:styleId="ListLabel255">
    <w:name w:val="ListLabel 255"/>
    <w:qFormat/>
    <w:rPr>
      <w:rFonts w:cs="Symbol"/>
      <w:sz w:val="20"/>
    </w:rPr>
  </w:style>
  <w:style w:type="character" w:customStyle="1" w:styleId="ListLabel256">
    <w:name w:val="ListLabel 256"/>
    <w:qFormat/>
    <w:rPr>
      <w:rFonts w:cs="Times New Roman"/>
      <w:sz w:val="20"/>
    </w:rPr>
  </w:style>
  <w:style w:type="character" w:customStyle="1" w:styleId="ListLabel257">
    <w:name w:val="ListLabel 257"/>
    <w:qFormat/>
    <w:rPr>
      <w:rFonts w:cs="Wingdings"/>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cs="Wingdings"/>
      <w:sz w:val="20"/>
    </w:rPr>
  </w:style>
  <w:style w:type="character" w:customStyle="1" w:styleId="ListLabel263">
    <w:name w:val="ListLabel 263"/>
    <w:qFormat/>
    <w:rPr>
      <w:rFonts w:cs="Wingdings"/>
      <w:sz w:val="20"/>
    </w:rPr>
  </w:style>
  <w:style w:type="character" w:customStyle="1" w:styleId="ListLabel264">
    <w:name w:val="ListLabel 264"/>
    <w:qFormat/>
    <w:rPr>
      <w:rFonts w:cs="Symbol"/>
      <w:sz w:val="20"/>
    </w:rPr>
  </w:style>
  <w:style w:type="character" w:customStyle="1" w:styleId="ListLabel265">
    <w:name w:val="ListLabel 265"/>
    <w:qFormat/>
    <w:rPr>
      <w:rFonts w:cs="Times New Roman"/>
      <w:sz w:val="20"/>
    </w:rPr>
  </w:style>
  <w:style w:type="character" w:customStyle="1" w:styleId="ListLabel266">
    <w:name w:val="ListLabel 266"/>
    <w:qFormat/>
    <w:rPr>
      <w:rFonts w:cs="Wingdings"/>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cs="Wingdings"/>
      <w:sz w:val="20"/>
    </w:rPr>
  </w:style>
  <w:style w:type="character" w:customStyle="1" w:styleId="ListLabel272">
    <w:name w:val="ListLabel 272"/>
    <w:qFormat/>
    <w:rPr>
      <w:rFonts w:cs="Wingdings"/>
      <w:sz w:val="20"/>
    </w:rPr>
  </w:style>
  <w:style w:type="character" w:customStyle="1" w:styleId="ListLabel273">
    <w:name w:val="ListLabel 273"/>
    <w:qFormat/>
    <w:rPr>
      <w:rFonts w:cs="Symbol"/>
      <w:sz w:val="20"/>
    </w:rPr>
  </w:style>
  <w:style w:type="character" w:customStyle="1" w:styleId="ListLabel274">
    <w:name w:val="ListLabel 274"/>
    <w:qFormat/>
    <w:rPr>
      <w:rFonts w:cs="Times New Roman"/>
      <w:sz w:val="20"/>
    </w:rPr>
  </w:style>
  <w:style w:type="character" w:customStyle="1" w:styleId="ListLabel275">
    <w:name w:val="ListLabel 275"/>
    <w:qFormat/>
    <w:rPr>
      <w:rFonts w:cs="Wingdings"/>
      <w:sz w:val="20"/>
    </w:rPr>
  </w:style>
  <w:style w:type="character" w:customStyle="1" w:styleId="ListLabel276">
    <w:name w:val="ListLabel 276"/>
    <w:qFormat/>
    <w:rPr>
      <w:rFonts w:cs="Wingdings"/>
      <w:sz w:val="20"/>
    </w:rPr>
  </w:style>
  <w:style w:type="character" w:customStyle="1" w:styleId="ListLabel277">
    <w:name w:val="ListLabel 277"/>
    <w:qFormat/>
    <w:rPr>
      <w:rFonts w:cs="Wingdings"/>
      <w:sz w:val="20"/>
    </w:rPr>
  </w:style>
  <w:style w:type="character" w:customStyle="1" w:styleId="ListLabel278">
    <w:name w:val="ListLabel 278"/>
    <w:qFormat/>
    <w:rPr>
      <w:rFonts w:cs="Wingdings"/>
      <w:sz w:val="20"/>
    </w:rPr>
  </w:style>
  <w:style w:type="character" w:customStyle="1" w:styleId="ListLabel279">
    <w:name w:val="ListLabel 279"/>
    <w:qFormat/>
    <w:rPr>
      <w:rFonts w:cs="Wingdings"/>
      <w:sz w:val="20"/>
    </w:rPr>
  </w:style>
  <w:style w:type="character" w:customStyle="1" w:styleId="ListLabel280">
    <w:name w:val="ListLabel 280"/>
    <w:qFormat/>
    <w:rPr>
      <w:rFonts w:cs="Wingdings"/>
      <w:sz w:val="20"/>
    </w:rPr>
  </w:style>
  <w:style w:type="character" w:customStyle="1" w:styleId="ListLabel281">
    <w:name w:val="ListLabel 281"/>
    <w:qFormat/>
    <w:rPr>
      <w:rFonts w:cs="Wingdings"/>
      <w:sz w:val="20"/>
    </w:rPr>
  </w:style>
  <w:style w:type="character" w:customStyle="1" w:styleId="ListLabel282">
    <w:name w:val="ListLabel 282"/>
    <w:qFormat/>
    <w:rPr>
      <w:rFonts w:cs="Symbol"/>
      <w:sz w:val="20"/>
    </w:rPr>
  </w:style>
  <w:style w:type="character" w:customStyle="1" w:styleId="ListLabel283">
    <w:name w:val="ListLabel 283"/>
    <w:qFormat/>
    <w:rPr>
      <w:rFonts w:cs="Times New Roman"/>
      <w:sz w:val="20"/>
    </w:rPr>
  </w:style>
  <w:style w:type="character" w:customStyle="1" w:styleId="ListLabel284">
    <w:name w:val="ListLabel 284"/>
    <w:qFormat/>
    <w:rPr>
      <w:rFonts w:cs="Wingdings"/>
      <w:sz w:val="20"/>
    </w:rPr>
  </w:style>
  <w:style w:type="character" w:customStyle="1" w:styleId="ListLabel285">
    <w:name w:val="ListLabel 285"/>
    <w:qFormat/>
    <w:rPr>
      <w:rFonts w:cs="Wingdings"/>
      <w:sz w:val="20"/>
    </w:rPr>
  </w:style>
  <w:style w:type="character" w:customStyle="1" w:styleId="ListLabel286">
    <w:name w:val="ListLabel 286"/>
    <w:qFormat/>
    <w:rPr>
      <w:rFonts w:cs="Wingdings"/>
      <w:sz w:val="20"/>
    </w:rPr>
  </w:style>
  <w:style w:type="character" w:customStyle="1" w:styleId="ListLabel287">
    <w:name w:val="ListLabel 287"/>
    <w:qFormat/>
    <w:rPr>
      <w:rFonts w:cs="Wingdings"/>
      <w:sz w:val="20"/>
    </w:rPr>
  </w:style>
  <w:style w:type="character" w:customStyle="1" w:styleId="ListLabel288">
    <w:name w:val="ListLabel 288"/>
    <w:qFormat/>
    <w:rPr>
      <w:rFonts w:cs="Wingdings"/>
      <w:sz w:val="20"/>
    </w:rPr>
  </w:style>
  <w:style w:type="character" w:customStyle="1" w:styleId="ListLabel289">
    <w:name w:val="ListLabel 289"/>
    <w:qFormat/>
    <w:rPr>
      <w:rFonts w:cs="Wingdings"/>
      <w:sz w:val="20"/>
    </w:rPr>
  </w:style>
  <w:style w:type="character" w:customStyle="1" w:styleId="ListLabel290">
    <w:name w:val="ListLabel 290"/>
    <w:qFormat/>
    <w:rPr>
      <w:rFonts w:cs="Wingdings"/>
      <w:sz w:val="20"/>
    </w:rPr>
  </w:style>
  <w:style w:type="character" w:customStyle="1" w:styleId="ListLabel291">
    <w:name w:val="ListLabel 291"/>
    <w:qFormat/>
    <w:rPr>
      <w:rFonts w:cs="Symbol"/>
      <w:sz w:val="20"/>
    </w:rPr>
  </w:style>
  <w:style w:type="character" w:customStyle="1" w:styleId="ListLabel292">
    <w:name w:val="ListLabel 292"/>
    <w:qFormat/>
    <w:rPr>
      <w:rFonts w:cs="Times New Roman"/>
      <w:sz w:val="20"/>
    </w:rPr>
  </w:style>
  <w:style w:type="character" w:customStyle="1" w:styleId="ListLabel293">
    <w:name w:val="ListLabel 293"/>
    <w:qFormat/>
    <w:rPr>
      <w:rFonts w:cs="Wingdings"/>
      <w:sz w:val="20"/>
    </w:rPr>
  </w:style>
  <w:style w:type="character" w:customStyle="1" w:styleId="ListLabel294">
    <w:name w:val="ListLabel 294"/>
    <w:qFormat/>
    <w:rPr>
      <w:rFonts w:cs="Wingdings"/>
      <w:sz w:val="20"/>
    </w:rPr>
  </w:style>
  <w:style w:type="character" w:customStyle="1" w:styleId="ListLabel295">
    <w:name w:val="ListLabel 295"/>
    <w:qFormat/>
    <w:rPr>
      <w:rFonts w:cs="Wingdings"/>
      <w:sz w:val="20"/>
    </w:rPr>
  </w:style>
  <w:style w:type="character" w:customStyle="1" w:styleId="ListLabel296">
    <w:name w:val="ListLabel 296"/>
    <w:qFormat/>
    <w:rPr>
      <w:rFonts w:cs="Wingdings"/>
      <w:sz w:val="20"/>
    </w:rPr>
  </w:style>
  <w:style w:type="character" w:customStyle="1" w:styleId="ListLabel297">
    <w:name w:val="ListLabel 297"/>
    <w:qFormat/>
    <w:rPr>
      <w:rFonts w:cs="Wingdings"/>
      <w:sz w:val="20"/>
    </w:rPr>
  </w:style>
  <w:style w:type="character" w:customStyle="1" w:styleId="ListLabel298">
    <w:name w:val="ListLabel 298"/>
    <w:qFormat/>
    <w:rPr>
      <w:rFonts w:cs="Wingdings"/>
      <w:sz w:val="20"/>
    </w:rPr>
  </w:style>
  <w:style w:type="character" w:customStyle="1" w:styleId="ListLabel299">
    <w:name w:val="ListLabel 299"/>
    <w:qFormat/>
    <w:rPr>
      <w:rFonts w:cs="Wingdings"/>
      <w:sz w:val="20"/>
    </w:rPr>
  </w:style>
  <w:style w:type="character" w:customStyle="1" w:styleId="ListLabel300">
    <w:name w:val="ListLabel 300"/>
    <w:qFormat/>
    <w:rPr>
      <w:rFonts w:cs="Symbol"/>
      <w:sz w:val="20"/>
    </w:rPr>
  </w:style>
  <w:style w:type="character" w:customStyle="1" w:styleId="ListLabel301">
    <w:name w:val="ListLabel 301"/>
    <w:qFormat/>
    <w:rPr>
      <w:rFonts w:cs="Times New Roman"/>
      <w:sz w:val="20"/>
    </w:rPr>
  </w:style>
  <w:style w:type="character" w:customStyle="1" w:styleId="ListLabel302">
    <w:name w:val="ListLabel 302"/>
    <w:qFormat/>
    <w:rPr>
      <w:rFonts w:cs="Wingdings"/>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cs="Wingdings"/>
      <w:sz w:val="20"/>
    </w:rPr>
  </w:style>
  <w:style w:type="character" w:customStyle="1" w:styleId="ListLabel308">
    <w:name w:val="ListLabel 308"/>
    <w:qFormat/>
    <w:rPr>
      <w:rFonts w:cs="Wingdings"/>
      <w:sz w:val="20"/>
    </w:rPr>
  </w:style>
  <w:style w:type="character" w:customStyle="1" w:styleId="ListLabel309">
    <w:name w:val="ListLabel 309"/>
    <w:qFormat/>
    <w:rPr>
      <w:rFonts w:cs="Symbol"/>
      <w:sz w:val="20"/>
    </w:rPr>
  </w:style>
  <w:style w:type="character" w:customStyle="1" w:styleId="ListLabel310">
    <w:name w:val="ListLabel 310"/>
    <w:qFormat/>
    <w:rPr>
      <w:rFonts w:cs="Times New Roman"/>
      <w:sz w:val="20"/>
    </w:rPr>
  </w:style>
  <w:style w:type="character" w:customStyle="1" w:styleId="ListLabel311">
    <w:name w:val="ListLabel 311"/>
    <w:qFormat/>
    <w:rPr>
      <w:rFonts w:cs="Wingdings"/>
      <w:sz w:val="20"/>
    </w:rPr>
  </w:style>
  <w:style w:type="character" w:customStyle="1" w:styleId="ListLabel312">
    <w:name w:val="ListLabel 312"/>
    <w:qFormat/>
    <w:rPr>
      <w:rFonts w:cs="Wingdings"/>
      <w:sz w:val="20"/>
    </w:rPr>
  </w:style>
  <w:style w:type="character" w:customStyle="1" w:styleId="ListLabel313">
    <w:name w:val="ListLabel 313"/>
    <w:qFormat/>
    <w:rPr>
      <w:rFonts w:cs="Wingdings"/>
      <w:sz w:val="20"/>
    </w:rPr>
  </w:style>
  <w:style w:type="character" w:customStyle="1" w:styleId="ListLabel314">
    <w:name w:val="ListLabel 314"/>
    <w:qFormat/>
    <w:rPr>
      <w:rFonts w:cs="Wingdings"/>
      <w:sz w:val="20"/>
    </w:rPr>
  </w:style>
  <w:style w:type="character" w:customStyle="1" w:styleId="ListLabel315">
    <w:name w:val="ListLabel 315"/>
    <w:qFormat/>
    <w:rPr>
      <w:rFonts w:cs="Wingdings"/>
      <w:sz w:val="20"/>
    </w:rPr>
  </w:style>
  <w:style w:type="character" w:customStyle="1" w:styleId="ListLabel316">
    <w:name w:val="ListLabel 316"/>
    <w:qFormat/>
    <w:rPr>
      <w:rFonts w:cs="Wingdings"/>
      <w:sz w:val="20"/>
    </w:rPr>
  </w:style>
  <w:style w:type="character" w:customStyle="1" w:styleId="ListLabel317">
    <w:name w:val="ListLabel 317"/>
    <w:qFormat/>
    <w:rPr>
      <w:rFonts w:cs="Wingdings"/>
      <w:sz w:val="20"/>
    </w:rPr>
  </w:style>
  <w:style w:type="character" w:customStyle="1" w:styleId="ListLabel318">
    <w:name w:val="ListLabel 318"/>
    <w:qFormat/>
    <w:rPr>
      <w:rFonts w:cs="Symbol"/>
      <w:sz w:val="20"/>
    </w:rPr>
  </w:style>
  <w:style w:type="character" w:customStyle="1" w:styleId="ListLabel319">
    <w:name w:val="ListLabel 319"/>
    <w:qFormat/>
    <w:rPr>
      <w:rFonts w:cs="Times New Roman"/>
      <w:sz w:val="20"/>
    </w:rPr>
  </w:style>
  <w:style w:type="character" w:customStyle="1" w:styleId="ListLabel320">
    <w:name w:val="ListLabel 320"/>
    <w:qFormat/>
    <w:rPr>
      <w:rFonts w:cs="Wingdings"/>
      <w:sz w:val="20"/>
    </w:rPr>
  </w:style>
  <w:style w:type="character" w:customStyle="1" w:styleId="ListLabel321">
    <w:name w:val="ListLabel 321"/>
    <w:qFormat/>
    <w:rPr>
      <w:rFonts w:cs="Wingdings"/>
      <w:sz w:val="20"/>
    </w:rPr>
  </w:style>
  <w:style w:type="character" w:customStyle="1" w:styleId="ListLabel322">
    <w:name w:val="ListLabel 322"/>
    <w:qFormat/>
    <w:rPr>
      <w:rFonts w:cs="Wingdings"/>
      <w:sz w:val="20"/>
    </w:rPr>
  </w:style>
  <w:style w:type="character" w:customStyle="1" w:styleId="ListLabel323">
    <w:name w:val="ListLabel 323"/>
    <w:qFormat/>
    <w:rPr>
      <w:rFonts w:cs="Wingdings"/>
      <w:sz w:val="20"/>
    </w:rPr>
  </w:style>
  <w:style w:type="character" w:customStyle="1" w:styleId="ListLabel324">
    <w:name w:val="ListLabel 324"/>
    <w:qFormat/>
    <w:rPr>
      <w:rFonts w:cs="Wingdings"/>
      <w:sz w:val="20"/>
    </w:rPr>
  </w:style>
  <w:style w:type="character" w:customStyle="1" w:styleId="ListLabel325">
    <w:name w:val="ListLabel 325"/>
    <w:qFormat/>
    <w:rPr>
      <w:rFonts w:cs="Wingdings"/>
      <w:sz w:val="20"/>
    </w:rPr>
  </w:style>
  <w:style w:type="character" w:customStyle="1" w:styleId="ListLabel326">
    <w:name w:val="ListLabel 326"/>
    <w:qFormat/>
    <w:rPr>
      <w:rFonts w:cs="Wingdings"/>
      <w:sz w:val="20"/>
    </w:rPr>
  </w:style>
  <w:style w:type="character" w:customStyle="1" w:styleId="ListLabel327">
    <w:name w:val="ListLabel 327"/>
    <w:qFormat/>
    <w:rPr>
      <w:rFonts w:cs="Symbol"/>
      <w:sz w:val="20"/>
    </w:rPr>
  </w:style>
  <w:style w:type="character" w:customStyle="1" w:styleId="ListLabel328">
    <w:name w:val="ListLabel 328"/>
    <w:qFormat/>
    <w:rPr>
      <w:rFonts w:cs="Times New Roman"/>
      <w:sz w:val="20"/>
    </w:rPr>
  </w:style>
  <w:style w:type="character" w:customStyle="1" w:styleId="ListLabel329">
    <w:name w:val="ListLabel 329"/>
    <w:qFormat/>
    <w:rPr>
      <w:rFonts w:cs="Wingdings"/>
      <w:sz w:val="20"/>
    </w:rPr>
  </w:style>
  <w:style w:type="character" w:customStyle="1" w:styleId="ListLabel330">
    <w:name w:val="ListLabel 330"/>
    <w:qFormat/>
    <w:rPr>
      <w:rFonts w:cs="Wingdings"/>
      <w:sz w:val="20"/>
    </w:rPr>
  </w:style>
  <w:style w:type="character" w:customStyle="1" w:styleId="ListLabel331">
    <w:name w:val="ListLabel 331"/>
    <w:qFormat/>
    <w:rPr>
      <w:rFonts w:cs="Wingdings"/>
      <w:sz w:val="20"/>
    </w:rPr>
  </w:style>
  <w:style w:type="character" w:customStyle="1" w:styleId="ListLabel332">
    <w:name w:val="ListLabel 332"/>
    <w:qFormat/>
    <w:rPr>
      <w:rFonts w:cs="Wingdings"/>
      <w:sz w:val="20"/>
    </w:rPr>
  </w:style>
  <w:style w:type="character" w:customStyle="1" w:styleId="ListLabel333">
    <w:name w:val="ListLabel 333"/>
    <w:qFormat/>
    <w:rPr>
      <w:rFonts w:cs="Wingdings"/>
      <w:sz w:val="20"/>
    </w:rPr>
  </w:style>
  <w:style w:type="character" w:customStyle="1" w:styleId="ListLabel334">
    <w:name w:val="ListLabel 334"/>
    <w:qFormat/>
    <w:rPr>
      <w:rFonts w:cs="Wingdings"/>
      <w:sz w:val="20"/>
    </w:rPr>
  </w:style>
  <w:style w:type="character" w:customStyle="1" w:styleId="ListLabel335">
    <w:name w:val="ListLabel 335"/>
    <w:qFormat/>
    <w:rPr>
      <w:rFonts w:cs="Wingdings"/>
      <w:sz w:val="20"/>
    </w:rPr>
  </w:style>
  <w:style w:type="character" w:customStyle="1" w:styleId="ListLabel336">
    <w:name w:val="ListLabel 336"/>
    <w:qFormat/>
    <w:rPr>
      <w:rFonts w:cs="Symbol"/>
      <w:sz w:val="20"/>
    </w:rPr>
  </w:style>
  <w:style w:type="character" w:customStyle="1" w:styleId="ListLabel337">
    <w:name w:val="ListLabel 337"/>
    <w:qFormat/>
    <w:rPr>
      <w:rFonts w:cs="Times New Roman"/>
      <w:sz w:val="20"/>
    </w:rPr>
  </w:style>
  <w:style w:type="character" w:customStyle="1" w:styleId="ListLabel338">
    <w:name w:val="ListLabel 338"/>
    <w:qFormat/>
    <w:rPr>
      <w:rFonts w:cs="Wingdings"/>
      <w:sz w:val="20"/>
    </w:rPr>
  </w:style>
  <w:style w:type="character" w:customStyle="1" w:styleId="ListLabel339">
    <w:name w:val="ListLabel 339"/>
    <w:qFormat/>
    <w:rPr>
      <w:rFonts w:cs="Wingdings"/>
      <w:sz w:val="20"/>
    </w:rPr>
  </w:style>
  <w:style w:type="character" w:customStyle="1" w:styleId="ListLabel340">
    <w:name w:val="ListLabel 340"/>
    <w:qFormat/>
    <w:rPr>
      <w:rFonts w:cs="Wingdings"/>
      <w:sz w:val="20"/>
    </w:rPr>
  </w:style>
  <w:style w:type="character" w:customStyle="1" w:styleId="ListLabel341">
    <w:name w:val="ListLabel 341"/>
    <w:qFormat/>
    <w:rPr>
      <w:rFonts w:cs="Wingdings"/>
      <w:sz w:val="20"/>
    </w:rPr>
  </w:style>
  <w:style w:type="character" w:customStyle="1" w:styleId="ListLabel342">
    <w:name w:val="ListLabel 342"/>
    <w:qFormat/>
    <w:rPr>
      <w:rFonts w:cs="Wingdings"/>
      <w:sz w:val="20"/>
    </w:rPr>
  </w:style>
  <w:style w:type="character" w:customStyle="1" w:styleId="ListLabel343">
    <w:name w:val="ListLabel 343"/>
    <w:qFormat/>
    <w:rPr>
      <w:rFonts w:cs="Wingdings"/>
      <w:sz w:val="20"/>
    </w:rPr>
  </w:style>
  <w:style w:type="character" w:customStyle="1" w:styleId="ListLabel344">
    <w:name w:val="ListLabel 344"/>
    <w:qFormat/>
    <w:rPr>
      <w:rFonts w:cs="Wingdings"/>
      <w:sz w:val="20"/>
    </w:rPr>
  </w:style>
  <w:style w:type="character" w:customStyle="1" w:styleId="ListLabel345">
    <w:name w:val="ListLabel 345"/>
    <w:qFormat/>
    <w:rPr>
      <w:rFonts w:cs="Symbol"/>
      <w:sz w:val="20"/>
    </w:rPr>
  </w:style>
  <w:style w:type="character" w:customStyle="1" w:styleId="ListLabel346">
    <w:name w:val="ListLabel 346"/>
    <w:qFormat/>
    <w:rPr>
      <w:rFonts w:cs="Times New Roman"/>
      <w:sz w:val="20"/>
    </w:rPr>
  </w:style>
  <w:style w:type="character" w:customStyle="1" w:styleId="ListLabel347">
    <w:name w:val="ListLabel 347"/>
    <w:qFormat/>
    <w:rPr>
      <w:rFonts w:cs="Wingdings"/>
      <w:sz w:val="20"/>
    </w:rPr>
  </w:style>
  <w:style w:type="character" w:customStyle="1" w:styleId="ListLabel348">
    <w:name w:val="ListLabel 348"/>
    <w:qFormat/>
    <w:rPr>
      <w:rFonts w:cs="Wingdings"/>
      <w:sz w:val="20"/>
    </w:rPr>
  </w:style>
  <w:style w:type="character" w:customStyle="1" w:styleId="ListLabel349">
    <w:name w:val="ListLabel 349"/>
    <w:qFormat/>
    <w:rPr>
      <w:rFonts w:cs="Wingdings"/>
      <w:sz w:val="20"/>
    </w:rPr>
  </w:style>
  <w:style w:type="character" w:customStyle="1" w:styleId="ListLabel350">
    <w:name w:val="ListLabel 350"/>
    <w:qFormat/>
    <w:rPr>
      <w:rFonts w:cs="Wingdings"/>
      <w:sz w:val="20"/>
    </w:rPr>
  </w:style>
  <w:style w:type="character" w:customStyle="1" w:styleId="ListLabel351">
    <w:name w:val="ListLabel 351"/>
    <w:qFormat/>
    <w:rPr>
      <w:rFonts w:cs="Wingdings"/>
      <w:sz w:val="20"/>
    </w:rPr>
  </w:style>
  <w:style w:type="character" w:customStyle="1" w:styleId="ListLabel352">
    <w:name w:val="ListLabel 352"/>
    <w:qFormat/>
    <w:rPr>
      <w:rFonts w:cs="Wingdings"/>
      <w:sz w:val="20"/>
    </w:rPr>
  </w:style>
  <w:style w:type="character" w:customStyle="1" w:styleId="ListLabel353">
    <w:name w:val="ListLabel 353"/>
    <w:qFormat/>
    <w:rPr>
      <w:rFonts w:cs="Wingdings"/>
      <w:sz w:val="20"/>
    </w:rPr>
  </w:style>
  <w:style w:type="character" w:customStyle="1" w:styleId="ListLabel354">
    <w:name w:val="ListLabel 354"/>
    <w:qFormat/>
    <w:rPr>
      <w:rFonts w:cs="Symbol"/>
      <w:sz w:val="20"/>
    </w:rPr>
  </w:style>
  <w:style w:type="character" w:customStyle="1" w:styleId="ListLabel355">
    <w:name w:val="ListLabel 355"/>
    <w:qFormat/>
    <w:rPr>
      <w:rFonts w:cs="Times New Roman"/>
      <w:sz w:val="20"/>
    </w:rPr>
  </w:style>
  <w:style w:type="character" w:customStyle="1" w:styleId="ListLabel356">
    <w:name w:val="ListLabel 356"/>
    <w:qFormat/>
    <w:rPr>
      <w:rFonts w:cs="Wingdings"/>
      <w:sz w:val="20"/>
    </w:rPr>
  </w:style>
  <w:style w:type="character" w:customStyle="1" w:styleId="ListLabel357">
    <w:name w:val="ListLabel 357"/>
    <w:qFormat/>
    <w:rPr>
      <w:rFonts w:cs="Wingdings"/>
      <w:sz w:val="20"/>
    </w:rPr>
  </w:style>
  <w:style w:type="character" w:customStyle="1" w:styleId="ListLabel358">
    <w:name w:val="ListLabel 358"/>
    <w:qFormat/>
    <w:rPr>
      <w:rFonts w:cs="Wingdings"/>
      <w:sz w:val="20"/>
    </w:rPr>
  </w:style>
  <w:style w:type="character" w:customStyle="1" w:styleId="ListLabel359">
    <w:name w:val="ListLabel 359"/>
    <w:qFormat/>
    <w:rPr>
      <w:rFonts w:cs="Wingdings"/>
      <w:sz w:val="20"/>
    </w:rPr>
  </w:style>
  <w:style w:type="character" w:customStyle="1" w:styleId="ListLabel360">
    <w:name w:val="ListLabel 360"/>
    <w:qFormat/>
    <w:rPr>
      <w:rFonts w:cs="Wingdings"/>
      <w:sz w:val="20"/>
    </w:rPr>
  </w:style>
  <w:style w:type="character" w:customStyle="1" w:styleId="ListLabel361">
    <w:name w:val="ListLabel 361"/>
    <w:qFormat/>
    <w:rPr>
      <w:rFonts w:cs="Wingdings"/>
      <w:sz w:val="20"/>
    </w:rPr>
  </w:style>
  <w:style w:type="character" w:customStyle="1" w:styleId="ListLabel362">
    <w:name w:val="ListLabel 362"/>
    <w:qFormat/>
    <w:rPr>
      <w:rFonts w:cs="Wingdings"/>
      <w:sz w:val="20"/>
    </w:rPr>
  </w:style>
  <w:style w:type="character" w:customStyle="1" w:styleId="ListLabel363">
    <w:name w:val="ListLabel 363"/>
    <w:qFormat/>
    <w:rPr>
      <w:rFonts w:cs="Symbol"/>
      <w:sz w:val="20"/>
    </w:rPr>
  </w:style>
  <w:style w:type="character" w:customStyle="1" w:styleId="ListLabel364">
    <w:name w:val="ListLabel 364"/>
    <w:qFormat/>
    <w:rPr>
      <w:rFonts w:cs="Times New Roman"/>
      <w:sz w:val="20"/>
    </w:rPr>
  </w:style>
  <w:style w:type="character" w:customStyle="1" w:styleId="ListLabel365">
    <w:name w:val="ListLabel 365"/>
    <w:qFormat/>
    <w:rPr>
      <w:rFonts w:cs="Wingdings"/>
      <w:sz w:val="20"/>
    </w:rPr>
  </w:style>
  <w:style w:type="character" w:customStyle="1" w:styleId="ListLabel366">
    <w:name w:val="ListLabel 366"/>
    <w:qFormat/>
    <w:rPr>
      <w:rFonts w:cs="Wingdings"/>
      <w:sz w:val="20"/>
    </w:rPr>
  </w:style>
  <w:style w:type="character" w:customStyle="1" w:styleId="ListLabel367">
    <w:name w:val="ListLabel 367"/>
    <w:qFormat/>
    <w:rPr>
      <w:rFonts w:cs="Wingdings"/>
      <w:sz w:val="20"/>
    </w:rPr>
  </w:style>
  <w:style w:type="character" w:customStyle="1" w:styleId="ListLabel368">
    <w:name w:val="ListLabel 368"/>
    <w:qFormat/>
    <w:rPr>
      <w:rFonts w:cs="Wingdings"/>
      <w:sz w:val="20"/>
    </w:rPr>
  </w:style>
  <w:style w:type="character" w:customStyle="1" w:styleId="ListLabel369">
    <w:name w:val="ListLabel 369"/>
    <w:qFormat/>
    <w:rPr>
      <w:rFonts w:cs="Wingdings"/>
      <w:sz w:val="20"/>
    </w:rPr>
  </w:style>
  <w:style w:type="character" w:customStyle="1" w:styleId="ListLabel370">
    <w:name w:val="ListLabel 370"/>
    <w:qFormat/>
    <w:rPr>
      <w:rFonts w:cs="Wingdings"/>
      <w:sz w:val="20"/>
    </w:rPr>
  </w:style>
  <w:style w:type="character" w:customStyle="1" w:styleId="ListLabel371">
    <w:name w:val="ListLabel 371"/>
    <w:qFormat/>
    <w:rPr>
      <w:rFonts w:cs="Wingdings"/>
      <w:sz w:val="20"/>
    </w:rPr>
  </w:style>
  <w:style w:type="character" w:customStyle="1" w:styleId="ListLabel372">
    <w:name w:val="ListLabel 372"/>
    <w:qFormat/>
    <w:rPr>
      <w:rFonts w:cs="Symbol"/>
      <w:sz w:val="20"/>
    </w:rPr>
  </w:style>
  <w:style w:type="character" w:customStyle="1" w:styleId="ListLabel373">
    <w:name w:val="ListLabel 373"/>
    <w:qFormat/>
    <w:rPr>
      <w:rFonts w:cs="Times New Roman"/>
      <w:sz w:val="20"/>
    </w:rPr>
  </w:style>
  <w:style w:type="character" w:customStyle="1" w:styleId="ListLabel374">
    <w:name w:val="ListLabel 374"/>
    <w:qFormat/>
    <w:rPr>
      <w:rFonts w:cs="Wingdings"/>
      <w:sz w:val="20"/>
    </w:rPr>
  </w:style>
  <w:style w:type="character" w:customStyle="1" w:styleId="ListLabel375">
    <w:name w:val="ListLabel 375"/>
    <w:qFormat/>
    <w:rPr>
      <w:rFonts w:cs="Wingdings"/>
      <w:sz w:val="20"/>
    </w:rPr>
  </w:style>
  <w:style w:type="character" w:customStyle="1" w:styleId="ListLabel376">
    <w:name w:val="ListLabel 376"/>
    <w:qFormat/>
    <w:rPr>
      <w:rFonts w:cs="Wingdings"/>
      <w:sz w:val="20"/>
    </w:rPr>
  </w:style>
  <w:style w:type="character" w:customStyle="1" w:styleId="ListLabel377">
    <w:name w:val="ListLabel 377"/>
    <w:qFormat/>
    <w:rPr>
      <w:rFonts w:cs="Wingdings"/>
      <w:sz w:val="20"/>
    </w:rPr>
  </w:style>
  <w:style w:type="character" w:customStyle="1" w:styleId="ListLabel378">
    <w:name w:val="ListLabel 378"/>
    <w:qFormat/>
    <w:rPr>
      <w:rFonts w:cs="Wingdings"/>
      <w:sz w:val="20"/>
    </w:rPr>
  </w:style>
  <w:style w:type="character" w:customStyle="1" w:styleId="ListLabel379">
    <w:name w:val="ListLabel 379"/>
    <w:qFormat/>
    <w:rPr>
      <w:rFonts w:cs="Wingdings"/>
      <w:sz w:val="20"/>
    </w:rPr>
  </w:style>
  <w:style w:type="character" w:customStyle="1" w:styleId="ListLabel380">
    <w:name w:val="ListLabel 380"/>
    <w:qFormat/>
    <w:rPr>
      <w:rFonts w:cs="Wingdings"/>
      <w:sz w:val="20"/>
    </w:rPr>
  </w:style>
  <w:style w:type="character" w:customStyle="1" w:styleId="ListLabel381">
    <w:name w:val="ListLabel 381"/>
    <w:qFormat/>
    <w:rPr>
      <w:rFonts w:cs="Symbol"/>
      <w:sz w:val="20"/>
    </w:rPr>
  </w:style>
  <w:style w:type="character" w:customStyle="1" w:styleId="ListLabel382">
    <w:name w:val="ListLabel 382"/>
    <w:qFormat/>
    <w:rPr>
      <w:rFonts w:cs="Times New Roman"/>
      <w:sz w:val="20"/>
    </w:rPr>
  </w:style>
  <w:style w:type="character" w:customStyle="1" w:styleId="ListLabel383">
    <w:name w:val="ListLabel 383"/>
    <w:qFormat/>
    <w:rPr>
      <w:rFonts w:cs="Wingdings"/>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cs="Symbol"/>
      <w:b/>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ascii="Times New Roman" w:hAnsi="Times New Roman" w:cs="Symbol"/>
      <w:sz w:val="24"/>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ascii="Times New Roman" w:hAnsi="Times New Roman" w:cs="Symbol"/>
      <w:b/>
      <w:sz w:val="24"/>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b/>
    </w:rPr>
  </w:style>
  <w:style w:type="character" w:customStyle="1" w:styleId="ListLabel418">
    <w:name w:val="ListLabel 418"/>
    <w:qFormat/>
    <w:rPr>
      <w:rFonts w:cs="Wingdings"/>
      <w:b w:val="0"/>
    </w:rPr>
  </w:style>
  <w:style w:type="character" w:customStyle="1" w:styleId="ListLabel419">
    <w:name w:val="ListLabel 419"/>
    <w:qFormat/>
    <w:rPr>
      <w:rFonts w:cs="Wingdings"/>
    </w:rPr>
  </w:style>
  <w:style w:type="character" w:customStyle="1" w:styleId="ListLabel420">
    <w:name w:val="ListLabel 420"/>
    <w:qFormat/>
    <w:rPr>
      <w:rFonts w:cs="Wingdings"/>
    </w:rPr>
  </w:style>
  <w:style w:type="character" w:customStyle="1" w:styleId="ListLabel421">
    <w:name w:val="ListLabel 421"/>
    <w:qFormat/>
    <w:rPr>
      <w:rFonts w:cs="Wingdings"/>
    </w:rPr>
  </w:style>
  <w:style w:type="character" w:customStyle="1" w:styleId="ListLabel422">
    <w:name w:val="ListLabel 422"/>
    <w:qFormat/>
    <w:rPr>
      <w:rFonts w:cs="Wingdings"/>
    </w:rPr>
  </w:style>
  <w:style w:type="character" w:customStyle="1" w:styleId="ListLabel423">
    <w:name w:val="ListLabel 423"/>
    <w:qFormat/>
    <w:rPr>
      <w:rFonts w:cs="Wingdings"/>
    </w:rPr>
  </w:style>
  <w:style w:type="character" w:customStyle="1" w:styleId="ListLabel424">
    <w:name w:val="ListLabel 424"/>
    <w:qFormat/>
    <w:rPr>
      <w:rFonts w:cs="Wingdings"/>
    </w:rPr>
  </w:style>
  <w:style w:type="character" w:customStyle="1" w:styleId="ListLabel425">
    <w:name w:val="ListLabel 425"/>
    <w:qFormat/>
    <w:rPr>
      <w:rFonts w:cs="Wingdings"/>
    </w:rPr>
  </w:style>
  <w:style w:type="character" w:customStyle="1" w:styleId="ListLabel426">
    <w:name w:val="ListLabel 426"/>
    <w:qFormat/>
    <w:rPr>
      <w:rFonts w:cs="Wingdings"/>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Wingdings"/>
    </w:rPr>
  </w:style>
  <w:style w:type="character" w:customStyle="1" w:styleId="ListLabel446">
    <w:name w:val="ListLabel 446"/>
    <w:qFormat/>
    <w:rPr>
      <w:rFonts w:cs="Wingdings"/>
    </w:rPr>
  </w:style>
  <w:style w:type="character" w:customStyle="1" w:styleId="ListLabel447">
    <w:name w:val="ListLabel 447"/>
    <w:qFormat/>
    <w:rPr>
      <w:rFonts w:cs="Wingdings"/>
    </w:rPr>
  </w:style>
  <w:style w:type="character" w:customStyle="1" w:styleId="ListLabel448">
    <w:name w:val="ListLabel 448"/>
    <w:qFormat/>
    <w:rPr>
      <w:rFonts w:cs="Wingdings"/>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cs="Wingdings"/>
    </w:rPr>
  </w:style>
  <w:style w:type="character" w:customStyle="1" w:styleId="ListLabel452">
    <w:name w:val="ListLabel 452"/>
    <w:qFormat/>
    <w:rPr>
      <w:rFonts w:cs="Wingdings"/>
    </w:rPr>
  </w:style>
  <w:style w:type="character" w:customStyle="1" w:styleId="ListLabel453">
    <w:name w:val="ListLabel 453"/>
    <w:qFormat/>
    <w:rPr>
      <w:rFonts w:cs="Wingdings"/>
    </w:rPr>
  </w:style>
  <w:style w:type="character" w:customStyle="1" w:styleId="ListLabel454">
    <w:name w:val="ListLabel 454"/>
    <w:qFormat/>
    <w:rPr>
      <w:rFonts w:cs="Wingdings"/>
    </w:rPr>
  </w:style>
  <w:style w:type="character" w:customStyle="1" w:styleId="ListLabel455">
    <w:name w:val="ListLabel 455"/>
    <w:qFormat/>
    <w:rPr>
      <w:rFonts w:cs="Wingdings"/>
    </w:rPr>
  </w:style>
  <w:style w:type="character" w:customStyle="1" w:styleId="ListLabel456">
    <w:name w:val="ListLabel 456"/>
    <w:qFormat/>
    <w:rPr>
      <w:rFonts w:cs="Wingdings"/>
    </w:rPr>
  </w:style>
  <w:style w:type="character" w:customStyle="1" w:styleId="ListLabel457">
    <w:name w:val="ListLabel 457"/>
    <w:qFormat/>
    <w:rPr>
      <w:rFonts w:cs="Wingdings"/>
    </w:rPr>
  </w:style>
  <w:style w:type="character" w:customStyle="1" w:styleId="ListLabel458">
    <w:name w:val="ListLabel 458"/>
    <w:qFormat/>
    <w:rPr>
      <w:rFonts w:cs="Wingdings"/>
    </w:rPr>
  </w:style>
  <w:style w:type="character" w:customStyle="1" w:styleId="ListLabel459">
    <w:name w:val="ListLabel 459"/>
    <w:qFormat/>
    <w:rPr>
      <w:rFonts w:cs="Wingdings"/>
    </w:rPr>
  </w:style>
  <w:style w:type="character" w:customStyle="1" w:styleId="ListLabel460">
    <w:name w:val="ListLabel 460"/>
    <w:qFormat/>
    <w:rPr>
      <w:rFonts w:cs="Wingdings"/>
    </w:rPr>
  </w:style>
  <w:style w:type="character" w:customStyle="1" w:styleId="ListLabel461">
    <w:name w:val="ListLabel 461"/>
    <w:qFormat/>
    <w:rPr>
      <w:rFonts w:cs="Wingdings"/>
    </w:rPr>
  </w:style>
  <w:style w:type="character" w:customStyle="1" w:styleId="ListLabel462">
    <w:name w:val="ListLabel 462"/>
    <w:qFormat/>
    <w:rPr>
      <w:rFonts w:cs="Wingdings"/>
    </w:rPr>
  </w:style>
  <w:style w:type="character" w:customStyle="1" w:styleId="ListLabel463">
    <w:name w:val="ListLabel 463"/>
    <w:qFormat/>
    <w:rPr>
      <w:rFonts w:cs="Wingdings"/>
    </w:rPr>
  </w:style>
  <w:style w:type="character" w:customStyle="1" w:styleId="ListLabel464">
    <w:name w:val="ListLabel 464"/>
    <w:qFormat/>
    <w:rPr>
      <w:rFonts w:cs="Wingdings"/>
    </w:rPr>
  </w:style>
  <w:style w:type="character" w:customStyle="1" w:styleId="ListLabel465">
    <w:name w:val="ListLabel 465"/>
    <w:qFormat/>
    <w:rPr>
      <w:rFonts w:cs="Wingdings"/>
    </w:rPr>
  </w:style>
  <w:style w:type="character" w:customStyle="1" w:styleId="ListLabel466">
    <w:name w:val="ListLabel 466"/>
    <w:qFormat/>
    <w:rPr>
      <w:rFonts w:cs="Wingdings"/>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Wingdings"/>
    </w:rPr>
  </w:style>
  <w:style w:type="character" w:customStyle="1" w:styleId="ListLabel470">
    <w:name w:val="ListLabel 470"/>
    <w:qFormat/>
    <w:rPr>
      <w:rFonts w:cs="Wingdings"/>
    </w:rPr>
  </w:style>
  <w:style w:type="character" w:customStyle="1" w:styleId="ListLabel471">
    <w:name w:val="ListLabel 471"/>
    <w:qFormat/>
    <w:rPr>
      <w:rFonts w:cs="Wingdings"/>
    </w:rPr>
  </w:style>
  <w:style w:type="character" w:customStyle="1" w:styleId="ListLabel472">
    <w:name w:val="ListLabel 472"/>
    <w:qFormat/>
    <w:rPr>
      <w:rFonts w:cs="Wingdings"/>
    </w:rPr>
  </w:style>
  <w:style w:type="character" w:customStyle="1" w:styleId="ListLabel473">
    <w:name w:val="ListLabel 473"/>
    <w:qFormat/>
    <w:rPr>
      <w:rFonts w:cs="Wingdings"/>
    </w:rPr>
  </w:style>
  <w:style w:type="character" w:customStyle="1" w:styleId="ListLabel474">
    <w:name w:val="ListLabel 474"/>
    <w:qFormat/>
    <w:rPr>
      <w:rFonts w:cs="Wingdings"/>
    </w:rPr>
  </w:style>
  <w:style w:type="character" w:customStyle="1" w:styleId="ListLabel475">
    <w:name w:val="ListLabel 475"/>
    <w:qFormat/>
    <w:rPr>
      <w:rFonts w:cs="Wingdings"/>
    </w:rPr>
  </w:style>
  <w:style w:type="character" w:customStyle="1" w:styleId="ListLabel476">
    <w:name w:val="ListLabel 476"/>
    <w:qFormat/>
    <w:rPr>
      <w:rFonts w:cs="Wingdings"/>
    </w:rPr>
  </w:style>
  <w:style w:type="character" w:customStyle="1" w:styleId="ListLabel477">
    <w:name w:val="ListLabel 477"/>
    <w:qFormat/>
    <w:rPr>
      <w:rFonts w:cs="Wingdings"/>
    </w:rPr>
  </w:style>
  <w:style w:type="character" w:customStyle="1" w:styleId="ListLabel478">
    <w:name w:val="ListLabel 478"/>
    <w:qFormat/>
    <w:rPr>
      <w:rFonts w:cs="Wingdings"/>
    </w:rPr>
  </w:style>
  <w:style w:type="character" w:customStyle="1" w:styleId="ListLabel479">
    <w:name w:val="ListLabel 479"/>
    <w:qFormat/>
    <w:rPr>
      <w:rFonts w:cs="Wingdings"/>
    </w:rPr>
  </w:style>
  <w:style w:type="character" w:customStyle="1" w:styleId="ListLabel480">
    <w:name w:val="ListLabel 480"/>
    <w:qFormat/>
    <w:rPr>
      <w:rFonts w:cs="Wingdings"/>
    </w:rPr>
  </w:style>
  <w:style w:type="character" w:customStyle="1" w:styleId="ListLabel481">
    <w:name w:val="ListLabel 481"/>
    <w:qFormat/>
    <w:rPr>
      <w:rFonts w:cs="Wingdings"/>
    </w:rPr>
  </w:style>
  <w:style w:type="character" w:customStyle="1" w:styleId="ListLabel482">
    <w:name w:val="ListLabel 482"/>
    <w:qFormat/>
    <w:rPr>
      <w:rFonts w:cs="Wingdings"/>
    </w:rPr>
  </w:style>
  <w:style w:type="character" w:customStyle="1" w:styleId="ListLabel483">
    <w:name w:val="ListLabel 483"/>
    <w:qFormat/>
    <w:rPr>
      <w:rFonts w:cs="Wingdings"/>
    </w:rPr>
  </w:style>
  <w:style w:type="character" w:customStyle="1" w:styleId="ListLabel484">
    <w:name w:val="ListLabel 484"/>
    <w:qFormat/>
    <w:rPr>
      <w:rFonts w:cs="Wingdings"/>
    </w:rPr>
  </w:style>
  <w:style w:type="character" w:customStyle="1" w:styleId="ListLabel485">
    <w:name w:val="ListLabel 485"/>
    <w:qFormat/>
    <w:rPr>
      <w:rFonts w:cs="Wingdings"/>
    </w:rPr>
  </w:style>
  <w:style w:type="character" w:customStyle="1" w:styleId="ListLabel486">
    <w:name w:val="ListLabel 486"/>
    <w:qFormat/>
    <w:rPr>
      <w:rFonts w:cs="Wingdings"/>
    </w:rPr>
  </w:style>
  <w:style w:type="character" w:customStyle="1" w:styleId="ListLabel487">
    <w:name w:val="ListLabel 487"/>
    <w:qFormat/>
    <w:rPr>
      <w:rFonts w:cs="Wingdings"/>
    </w:rPr>
  </w:style>
  <w:style w:type="character" w:customStyle="1" w:styleId="ListLabel488">
    <w:name w:val="ListLabel 488"/>
    <w:qFormat/>
    <w:rPr>
      <w:rFonts w:cs="Wingdings"/>
    </w:rPr>
  </w:style>
  <w:style w:type="character" w:customStyle="1" w:styleId="ListLabel489">
    <w:name w:val="ListLabel 489"/>
    <w:qFormat/>
    <w:rPr>
      <w:rFonts w:cs="Wingdings"/>
    </w:rPr>
  </w:style>
  <w:style w:type="character" w:customStyle="1" w:styleId="ListLabel490">
    <w:name w:val="ListLabel 490"/>
    <w:qFormat/>
    <w:rPr>
      <w:rFonts w:cs="Wingdings"/>
    </w:rPr>
  </w:style>
  <w:style w:type="character" w:customStyle="1" w:styleId="ListLabel491">
    <w:name w:val="ListLabel 491"/>
    <w:qFormat/>
    <w:rPr>
      <w:rFonts w:cs="Wingdings"/>
    </w:rPr>
  </w:style>
  <w:style w:type="character" w:customStyle="1" w:styleId="ListLabel492">
    <w:name w:val="ListLabel 492"/>
    <w:qFormat/>
    <w:rPr>
      <w:rFonts w:cs="Wingdings"/>
    </w:rPr>
  </w:style>
  <w:style w:type="character" w:customStyle="1" w:styleId="ListLabel493">
    <w:name w:val="ListLabel 493"/>
    <w:qFormat/>
    <w:rPr>
      <w:rFonts w:cs="Wingdings"/>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cs="Wingdings"/>
    </w:rPr>
  </w:style>
  <w:style w:type="character" w:customStyle="1" w:styleId="ListLabel497">
    <w:name w:val="ListLabel 497"/>
    <w:qFormat/>
    <w:rPr>
      <w:rFonts w:cs="Wingdings"/>
    </w:rPr>
  </w:style>
  <w:style w:type="character" w:customStyle="1" w:styleId="ListLabel498">
    <w:name w:val="ListLabel 498"/>
    <w:qFormat/>
    <w:rPr>
      <w:rFonts w:cs="Wingdings"/>
    </w:rPr>
  </w:style>
  <w:style w:type="character" w:customStyle="1" w:styleId="ListLabel499">
    <w:name w:val="ListLabel 499"/>
    <w:qFormat/>
    <w:rPr>
      <w:rFonts w:cs="Wingdings"/>
    </w:rPr>
  </w:style>
  <w:style w:type="character" w:customStyle="1" w:styleId="ListLabel500">
    <w:name w:val="ListLabel 500"/>
    <w:qFormat/>
    <w:rPr>
      <w:rFonts w:cs="Wingdings"/>
    </w:rPr>
  </w:style>
  <w:style w:type="character" w:customStyle="1" w:styleId="ListLabel501">
    <w:name w:val="ListLabel 501"/>
    <w:qFormat/>
    <w:rPr>
      <w:rFonts w:cs="Wingdings"/>
    </w:rPr>
  </w:style>
  <w:style w:type="character" w:customStyle="1" w:styleId="ListLabel502">
    <w:name w:val="ListLabel 502"/>
    <w:qFormat/>
    <w:rPr>
      <w:rFonts w:cs="Wingdings"/>
    </w:rPr>
  </w:style>
  <w:style w:type="character" w:customStyle="1" w:styleId="ListLabel503">
    <w:name w:val="ListLabel 503"/>
    <w:qFormat/>
    <w:rPr>
      <w:rFonts w:cs="Wingdings"/>
    </w:rPr>
  </w:style>
  <w:style w:type="character" w:customStyle="1" w:styleId="ListLabel504">
    <w:name w:val="ListLabel 504"/>
    <w:qFormat/>
    <w:rPr>
      <w:rFonts w:cs="Wingdings"/>
    </w:rPr>
  </w:style>
  <w:style w:type="character" w:customStyle="1" w:styleId="ListLabel505">
    <w:name w:val="ListLabel 505"/>
    <w:qFormat/>
    <w:rPr>
      <w:rFonts w:cs="Wingdings"/>
    </w:rPr>
  </w:style>
  <w:style w:type="character" w:customStyle="1" w:styleId="ListLabel506">
    <w:name w:val="ListLabel 506"/>
    <w:qFormat/>
    <w:rPr>
      <w:rFonts w:cs="Wingdings"/>
    </w:rPr>
  </w:style>
  <w:style w:type="character" w:customStyle="1" w:styleId="ListLabel507">
    <w:name w:val="ListLabel 507"/>
    <w:qFormat/>
    <w:rPr>
      <w:rFonts w:cs="Wingdings"/>
    </w:rPr>
  </w:style>
  <w:style w:type="character" w:customStyle="1" w:styleId="ListLabel508">
    <w:name w:val="ListLabel 508"/>
    <w:qFormat/>
    <w:rPr>
      <w:rFonts w:cs="Wingdings"/>
    </w:rPr>
  </w:style>
  <w:style w:type="character" w:customStyle="1" w:styleId="ListLabel509">
    <w:name w:val="ListLabel 509"/>
    <w:qFormat/>
    <w:rPr>
      <w:rFonts w:cs="Wingdings"/>
    </w:rPr>
  </w:style>
  <w:style w:type="character" w:customStyle="1" w:styleId="ListLabel510">
    <w:name w:val="ListLabel 510"/>
    <w:qFormat/>
    <w:rPr>
      <w:rFonts w:cs="Wingdings"/>
    </w:rPr>
  </w:style>
  <w:style w:type="character" w:customStyle="1" w:styleId="ListLabel511">
    <w:name w:val="ListLabel 511"/>
    <w:qFormat/>
    <w:rPr>
      <w:rFonts w:cs="Wingdings"/>
    </w:rPr>
  </w:style>
  <w:style w:type="character" w:customStyle="1" w:styleId="ListLabel512">
    <w:name w:val="ListLabel 512"/>
    <w:qFormat/>
    <w:rPr>
      <w:rFonts w:cs="Wingdings"/>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cs="Wingdings"/>
    </w:rPr>
  </w:style>
  <w:style w:type="character" w:customStyle="1" w:styleId="ListLabel516">
    <w:name w:val="ListLabel 516"/>
    <w:qFormat/>
    <w:rPr>
      <w:rFonts w:cs="Wingdings"/>
    </w:rPr>
  </w:style>
  <w:style w:type="character" w:customStyle="1" w:styleId="ListLabel517">
    <w:name w:val="ListLabel 517"/>
    <w:qFormat/>
    <w:rPr>
      <w:rFonts w:cs="Wingdings"/>
    </w:rPr>
  </w:style>
  <w:style w:type="character" w:customStyle="1" w:styleId="ListLabel518">
    <w:name w:val="ListLabel 518"/>
    <w:qFormat/>
    <w:rPr>
      <w:rFonts w:cs="Wingdings"/>
    </w:rPr>
  </w:style>
  <w:style w:type="character" w:customStyle="1" w:styleId="ListLabel519">
    <w:name w:val="ListLabel 519"/>
    <w:qFormat/>
    <w:rPr>
      <w:rFonts w:cs="Wingdings"/>
    </w:rPr>
  </w:style>
  <w:style w:type="character" w:customStyle="1" w:styleId="ListLabel520">
    <w:name w:val="ListLabel 520"/>
    <w:qFormat/>
    <w:rPr>
      <w:rFonts w:cs="Wingdings"/>
    </w:rPr>
  </w:style>
  <w:style w:type="character" w:customStyle="1" w:styleId="ListLabel521">
    <w:name w:val="ListLabel 521"/>
    <w:qFormat/>
    <w:rPr>
      <w:rFonts w:cs="Wingdings"/>
    </w:rPr>
  </w:style>
  <w:style w:type="character" w:customStyle="1" w:styleId="ListLabel522">
    <w:name w:val="ListLabel 522"/>
    <w:qFormat/>
    <w:rPr>
      <w:rFonts w:cs="Wingdings"/>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ascii="Times New Roman" w:hAnsi="Times New Roman" w:cs="OpenSymbol"/>
      <w:sz w:val="24"/>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ascii="Times New Roman" w:hAnsi="Times New Roman" w:cs="OpenSymbol"/>
      <w:sz w:val="24"/>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ascii="Times New Roman" w:hAnsi="Times New Roman" w:cs="OpenSymbol"/>
      <w:sz w:val="24"/>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ascii="Times New Roman" w:hAnsi="Times New Roman" w:cs="OpenSymbol"/>
      <w:sz w:val="24"/>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ascii="Times New Roman" w:hAnsi="Times New Roman" w:cs="OpenSymbol"/>
      <w:sz w:val="24"/>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Symbol"/>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sz w:val="24"/>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rFonts w:cs="Symbol"/>
    </w:rPr>
  </w:style>
  <w:style w:type="character" w:customStyle="1" w:styleId="ListLabel588">
    <w:name w:val="ListLabel 588"/>
    <w:qFormat/>
    <w:rPr>
      <w:rFonts w:cs="Courier New"/>
    </w:rPr>
  </w:style>
  <w:style w:type="character" w:customStyle="1" w:styleId="ListLabel589">
    <w:name w:val="ListLabel 589"/>
    <w:qFormat/>
    <w:rPr>
      <w:rFonts w:cs="Wingdings"/>
    </w:rPr>
  </w:style>
  <w:style w:type="character" w:customStyle="1" w:styleId="ListLabel590">
    <w:name w:val="ListLabel 590"/>
    <w:qFormat/>
    <w:rPr>
      <w:rFonts w:eastAsia="Times New Roman" w:cs="Times New Roman"/>
      <w:sz w:val="20"/>
    </w:rPr>
  </w:style>
  <w:style w:type="character" w:customStyle="1" w:styleId="ListLabel591">
    <w:name w:val="ListLabel 591"/>
    <w:qFormat/>
    <w:rPr>
      <w:rFonts w:cs="Courier New"/>
      <w:sz w:val="20"/>
    </w:rPr>
  </w:style>
  <w:style w:type="character" w:customStyle="1" w:styleId="ListLabel592">
    <w:name w:val="ListLabel 592"/>
    <w:qFormat/>
    <w:rPr>
      <w:rFonts w:cs="Wingdings"/>
      <w:sz w:val="20"/>
    </w:rPr>
  </w:style>
  <w:style w:type="character" w:customStyle="1" w:styleId="ListLabel593">
    <w:name w:val="ListLabel 593"/>
    <w:qFormat/>
    <w:rPr>
      <w:rFonts w:cs="Wingdings"/>
      <w:sz w:val="20"/>
    </w:rPr>
  </w:style>
  <w:style w:type="character" w:customStyle="1" w:styleId="ListLabel594">
    <w:name w:val="ListLabel 594"/>
    <w:qFormat/>
    <w:rPr>
      <w:rFonts w:cs="Wingdings"/>
      <w:sz w:val="20"/>
    </w:rPr>
  </w:style>
  <w:style w:type="character" w:customStyle="1" w:styleId="ListLabel595">
    <w:name w:val="ListLabel 595"/>
    <w:qFormat/>
    <w:rPr>
      <w:rFonts w:cs="Wingdings"/>
      <w:sz w:val="20"/>
    </w:rPr>
  </w:style>
  <w:style w:type="character" w:customStyle="1" w:styleId="ListLabel596">
    <w:name w:val="ListLabel 596"/>
    <w:qFormat/>
    <w:rPr>
      <w:rFonts w:cs="Wingdings"/>
      <w:sz w:val="20"/>
    </w:rPr>
  </w:style>
  <w:style w:type="character" w:customStyle="1" w:styleId="ListLabel597">
    <w:name w:val="ListLabel 597"/>
    <w:qFormat/>
    <w:rPr>
      <w:rFonts w:cs="Wingdings"/>
      <w:sz w:val="20"/>
    </w:rPr>
  </w:style>
  <w:style w:type="character" w:customStyle="1" w:styleId="ListLabel598">
    <w:name w:val="ListLabel 598"/>
    <w:qFormat/>
    <w:rPr>
      <w:rFonts w:cs="Wingdings"/>
      <w:sz w:val="20"/>
    </w:rPr>
  </w:style>
  <w:style w:type="character" w:customStyle="1" w:styleId="ListLabel599">
    <w:name w:val="ListLabel 599"/>
    <w:qFormat/>
    <w:rPr>
      <w:rFonts w:cs="Symbol"/>
      <w:sz w:val="20"/>
    </w:rPr>
  </w:style>
  <w:style w:type="character" w:customStyle="1" w:styleId="ListLabel600">
    <w:name w:val="ListLabel 600"/>
    <w:qFormat/>
    <w:rPr>
      <w:rFonts w:cs="Times New Roman"/>
      <w:sz w:val="20"/>
    </w:rPr>
  </w:style>
  <w:style w:type="character" w:customStyle="1" w:styleId="ListLabel601">
    <w:name w:val="ListLabel 601"/>
    <w:qFormat/>
    <w:rPr>
      <w:rFonts w:cs="Wingdings"/>
      <w:sz w:val="20"/>
    </w:rPr>
  </w:style>
  <w:style w:type="character" w:customStyle="1" w:styleId="ListLabel602">
    <w:name w:val="ListLabel 602"/>
    <w:qFormat/>
    <w:rPr>
      <w:rFonts w:cs="Wingdings"/>
      <w:sz w:val="20"/>
    </w:rPr>
  </w:style>
  <w:style w:type="character" w:customStyle="1" w:styleId="ListLabel603">
    <w:name w:val="ListLabel 603"/>
    <w:qFormat/>
    <w:rPr>
      <w:rFonts w:cs="Wingdings"/>
      <w:sz w:val="20"/>
    </w:rPr>
  </w:style>
  <w:style w:type="character" w:customStyle="1" w:styleId="ListLabel604">
    <w:name w:val="ListLabel 604"/>
    <w:qFormat/>
    <w:rPr>
      <w:rFonts w:cs="Wingdings"/>
      <w:sz w:val="20"/>
    </w:rPr>
  </w:style>
  <w:style w:type="character" w:customStyle="1" w:styleId="ListLabel605">
    <w:name w:val="ListLabel 605"/>
    <w:qFormat/>
    <w:rPr>
      <w:rFonts w:cs="Wingdings"/>
      <w:sz w:val="20"/>
    </w:rPr>
  </w:style>
  <w:style w:type="character" w:customStyle="1" w:styleId="ListLabel606">
    <w:name w:val="ListLabel 606"/>
    <w:qFormat/>
    <w:rPr>
      <w:rFonts w:cs="Wingdings"/>
      <w:sz w:val="20"/>
    </w:rPr>
  </w:style>
  <w:style w:type="character" w:customStyle="1" w:styleId="ListLabel607">
    <w:name w:val="ListLabel 607"/>
    <w:qFormat/>
    <w:rPr>
      <w:rFonts w:cs="Wingdings"/>
      <w:sz w:val="20"/>
    </w:rPr>
  </w:style>
  <w:style w:type="character" w:customStyle="1" w:styleId="ListLabel608">
    <w:name w:val="ListLabel 608"/>
    <w:qFormat/>
    <w:rPr>
      <w:rFonts w:cs="Symbol"/>
      <w:sz w:val="20"/>
    </w:rPr>
  </w:style>
  <w:style w:type="character" w:customStyle="1" w:styleId="ListLabel609">
    <w:name w:val="ListLabel 609"/>
    <w:qFormat/>
    <w:rPr>
      <w:rFonts w:cs="Times New Roman"/>
      <w:sz w:val="20"/>
    </w:rPr>
  </w:style>
  <w:style w:type="character" w:customStyle="1" w:styleId="ListLabel610">
    <w:name w:val="ListLabel 610"/>
    <w:qFormat/>
    <w:rPr>
      <w:rFonts w:cs="Wingdings"/>
      <w:sz w:val="20"/>
    </w:rPr>
  </w:style>
  <w:style w:type="character" w:customStyle="1" w:styleId="ListLabel611">
    <w:name w:val="ListLabel 611"/>
    <w:qFormat/>
    <w:rPr>
      <w:rFonts w:cs="Wingdings"/>
      <w:sz w:val="20"/>
    </w:rPr>
  </w:style>
  <w:style w:type="character" w:customStyle="1" w:styleId="ListLabel612">
    <w:name w:val="ListLabel 612"/>
    <w:qFormat/>
    <w:rPr>
      <w:rFonts w:cs="Wingdings"/>
      <w:sz w:val="20"/>
    </w:rPr>
  </w:style>
  <w:style w:type="character" w:customStyle="1" w:styleId="ListLabel613">
    <w:name w:val="ListLabel 613"/>
    <w:qFormat/>
    <w:rPr>
      <w:rFonts w:cs="Wingdings"/>
      <w:sz w:val="20"/>
    </w:rPr>
  </w:style>
  <w:style w:type="character" w:customStyle="1" w:styleId="ListLabel614">
    <w:name w:val="ListLabel 614"/>
    <w:qFormat/>
    <w:rPr>
      <w:rFonts w:cs="Wingdings"/>
      <w:sz w:val="20"/>
    </w:rPr>
  </w:style>
  <w:style w:type="character" w:customStyle="1" w:styleId="ListLabel615">
    <w:name w:val="ListLabel 615"/>
    <w:qFormat/>
    <w:rPr>
      <w:rFonts w:cs="Wingdings"/>
      <w:sz w:val="20"/>
    </w:rPr>
  </w:style>
  <w:style w:type="character" w:customStyle="1" w:styleId="ListLabel616">
    <w:name w:val="ListLabel 616"/>
    <w:qFormat/>
    <w:rPr>
      <w:rFonts w:cs="Wingdings"/>
      <w:sz w:val="20"/>
    </w:rPr>
  </w:style>
  <w:style w:type="character" w:customStyle="1" w:styleId="ListLabel617">
    <w:name w:val="ListLabel 617"/>
    <w:qFormat/>
    <w:rPr>
      <w:rFonts w:cs="Symbol"/>
      <w:sz w:val="20"/>
    </w:rPr>
  </w:style>
  <w:style w:type="character" w:customStyle="1" w:styleId="ListLabel618">
    <w:name w:val="ListLabel 618"/>
    <w:qFormat/>
    <w:rPr>
      <w:rFonts w:cs="Times New Roman"/>
      <w:sz w:val="20"/>
    </w:rPr>
  </w:style>
  <w:style w:type="character" w:customStyle="1" w:styleId="ListLabel619">
    <w:name w:val="ListLabel 619"/>
    <w:qFormat/>
    <w:rPr>
      <w:rFonts w:cs="Wingdings"/>
      <w:sz w:val="20"/>
    </w:rPr>
  </w:style>
  <w:style w:type="character" w:customStyle="1" w:styleId="ListLabel620">
    <w:name w:val="ListLabel 620"/>
    <w:qFormat/>
    <w:rPr>
      <w:rFonts w:cs="Wingdings"/>
      <w:sz w:val="20"/>
    </w:rPr>
  </w:style>
  <w:style w:type="character" w:customStyle="1" w:styleId="ListLabel621">
    <w:name w:val="ListLabel 621"/>
    <w:qFormat/>
    <w:rPr>
      <w:rFonts w:cs="Wingdings"/>
      <w:sz w:val="20"/>
    </w:rPr>
  </w:style>
  <w:style w:type="character" w:customStyle="1" w:styleId="ListLabel622">
    <w:name w:val="ListLabel 622"/>
    <w:qFormat/>
    <w:rPr>
      <w:rFonts w:cs="Wingdings"/>
      <w:sz w:val="20"/>
    </w:rPr>
  </w:style>
  <w:style w:type="character" w:customStyle="1" w:styleId="ListLabel623">
    <w:name w:val="ListLabel 623"/>
    <w:qFormat/>
    <w:rPr>
      <w:rFonts w:cs="Wingdings"/>
      <w:sz w:val="20"/>
    </w:rPr>
  </w:style>
  <w:style w:type="character" w:customStyle="1" w:styleId="ListLabel624">
    <w:name w:val="ListLabel 624"/>
    <w:qFormat/>
    <w:rPr>
      <w:rFonts w:cs="Wingdings"/>
      <w:sz w:val="20"/>
    </w:rPr>
  </w:style>
  <w:style w:type="character" w:customStyle="1" w:styleId="ListLabel625">
    <w:name w:val="ListLabel 625"/>
    <w:qFormat/>
    <w:rPr>
      <w:rFonts w:cs="Wingdings"/>
      <w:sz w:val="20"/>
    </w:rPr>
  </w:style>
  <w:style w:type="character" w:customStyle="1" w:styleId="ListLabel626">
    <w:name w:val="ListLabel 626"/>
    <w:qFormat/>
    <w:rPr>
      <w:rFonts w:cs="Symbol"/>
      <w:sz w:val="20"/>
    </w:rPr>
  </w:style>
  <w:style w:type="character" w:customStyle="1" w:styleId="ListLabel627">
    <w:name w:val="ListLabel 627"/>
    <w:qFormat/>
    <w:rPr>
      <w:rFonts w:cs="Times New Roman"/>
      <w:sz w:val="20"/>
    </w:rPr>
  </w:style>
  <w:style w:type="character" w:customStyle="1" w:styleId="ListLabel628">
    <w:name w:val="ListLabel 628"/>
    <w:qFormat/>
    <w:rPr>
      <w:rFonts w:cs="Wingdings"/>
      <w:sz w:val="20"/>
    </w:rPr>
  </w:style>
  <w:style w:type="character" w:customStyle="1" w:styleId="ListLabel629">
    <w:name w:val="ListLabel 629"/>
    <w:qFormat/>
    <w:rPr>
      <w:rFonts w:cs="Wingdings"/>
      <w:sz w:val="20"/>
    </w:rPr>
  </w:style>
  <w:style w:type="character" w:customStyle="1" w:styleId="ListLabel630">
    <w:name w:val="ListLabel 630"/>
    <w:qFormat/>
    <w:rPr>
      <w:rFonts w:cs="Wingdings"/>
      <w:sz w:val="20"/>
    </w:rPr>
  </w:style>
  <w:style w:type="character" w:customStyle="1" w:styleId="ListLabel631">
    <w:name w:val="ListLabel 631"/>
    <w:qFormat/>
    <w:rPr>
      <w:rFonts w:cs="Wingdings"/>
      <w:sz w:val="20"/>
    </w:rPr>
  </w:style>
  <w:style w:type="character" w:customStyle="1" w:styleId="ListLabel632">
    <w:name w:val="ListLabel 632"/>
    <w:qFormat/>
    <w:rPr>
      <w:rFonts w:cs="Wingdings"/>
      <w:sz w:val="20"/>
    </w:rPr>
  </w:style>
  <w:style w:type="character" w:customStyle="1" w:styleId="ListLabel633">
    <w:name w:val="ListLabel 633"/>
    <w:qFormat/>
    <w:rPr>
      <w:rFonts w:cs="Wingdings"/>
      <w:sz w:val="20"/>
    </w:rPr>
  </w:style>
  <w:style w:type="character" w:customStyle="1" w:styleId="ListLabel634">
    <w:name w:val="ListLabel 634"/>
    <w:qFormat/>
    <w:rPr>
      <w:rFonts w:cs="Wingdings"/>
      <w:sz w:val="20"/>
    </w:rPr>
  </w:style>
  <w:style w:type="character" w:customStyle="1" w:styleId="ListLabel635">
    <w:name w:val="ListLabel 635"/>
    <w:qFormat/>
    <w:rPr>
      <w:rFonts w:cs="Symbol"/>
      <w:sz w:val="20"/>
    </w:rPr>
  </w:style>
  <w:style w:type="character" w:customStyle="1" w:styleId="ListLabel636">
    <w:name w:val="ListLabel 636"/>
    <w:qFormat/>
    <w:rPr>
      <w:rFonts w:cs="Times New Roman"/>
      <w:sz w:val="20"/>
    </w:rPr>
  </w:style>
  <w:style w:type="character" w:customStyle="1" w:styleId="ListLabel637">
    <w:name w:val="ListLabel 637"/>
    <w:qFormat/>
    <w:rPr>
      <w:rFonts w:cs="Wingdings"/>
      <w:sz w:val="20"/>
    </w:rPr>
  </w:style>
  <w:style w:type="character" w:customStyle="1" w:styleId="ListLabel638">
    <w:name w:val="ListLabel 638"/>
    <w:qFormat/>
    <w:rPr>
      <w:rFonts w:cs="Wingdings"/>
      <w:sz w:val="20"/>
    </w:rPr>
  </w:style>
  <w:style w:type="character" w:customStyle="1" w:styleId="ListLabel639">
    <w:name w:val="ListLabel 639"/>
    <w:qFormat/>
    <w:rPr>
      <w:rFonts w:cs="Wingdings"/>
      <w:sz w:val="20"/>
    </w:rPr>
  </w:style>
  <w:style w:type="character" w:customStyle="1" w:styleId="ListLabel640">
    <w:name w:val="ListLabel 640"/>
    <w:qFormat/>
    <w:rPr>
      <w:rFonts w:cs="Wingdings"/>
      <w:sz w:val="20"/>
    </w:rPr>
  </w:style>
  <w:style w:type="character" w:customStyle="1" w:styleId="ListLabel641">
    <w:name w:val="ListLabel 641"/>
    <w:qFormat/>
    <w:rPr>
      <w:rFonts w:cs="Wingdings"/>
      <w:sz w:val="20"/>
    </w:rPr>
  </w:style>
  <w:style w:type="character" w:customStyle="1" w:styleId="ListLabel642">
    <w:name w:val="ListLabel 642"/>
    <w:qFormat/>
    <w:rPr>
      <w:rFonts w:cs="Wingdings"/>
      <w:sz w:val="20"/>
    </w:rPr>
  </w:style>
  <w:style w:type="character" w:customStyle="1" w:styleId="ListLabel643">
    <w:name w:val="ListLabel 643"/>
    <w:qFormat/>
    <w:rPr>
      <w:rFonts w:cs="Wingdings"/>
      <w:sz w:val="20"/>
    </w:rPr>
  </w:style>
  <w:style w:type="character" w:customStyle="1" w:styleId="ListLabel644">
    <w:name w:val="ListLabel 644"/>
    <w:qFormat/>
    <w:rPr>
      <w:rFonts w:cs="Symbol"/>
      <w:sz w:val="20"/>
    </w:rPr>
  </w:style>
  <w:style w:type="character" w:customStyle="1" w:styleId="ListLabel645">
    <w:name w:val="ListLabel 645"/>
    <w:qFormat/>
    <w:rPr>
      <w:rFonts w:cs="Times New Roman"/>
      <w:sz w:val="20"/>
    </w:rPr>
  </w:style>
  <w:style w:type="character" w:customStyle="1" w:styleId="ListLabel646">
    <w:name w:val="ListLabel 646"/>
    <w:qFormat/>
    <w:rPr>
      <w:rFonts w:cs="Wingdings"/>
      <w:sz w:val="20"/>
    </w:rPr>
  </w:style>
  <w:style w:type="character" w:customStyle="1" w:styleId="ListLabel647">
    <w:name w:val="ListLabel 647"/>
    <w:qFormat/>
    <w:rPr>
      <w:rFonts w:cs="Wingdings"/>
      <w:sz w:val="20"/>
    </w:rPr>
  </w:style>
  <w:style w:type="character" w:customStyle="1" w:styleId="ListLabel648">
    <w:name w:val="ListLabel 648"/>
    <w:qFormat/>
    <w:rPr>
      <w:rFonts w:cs="Wingdings"/>
      <w:sz w:val="20"/>
    </w:rPr>
  </w:style>
  <w:style w:type="character" w:customStyle="1" w:styleId="ListLabel649">
    <w:name w:val="ListLabel 649"/>
    <w:qFormat/>
    <w:rPr>
      <w:rFonts w:cs="Wingdings"/>
      <w:sz w:val="20"/>
    </w:rPr>
  </w:style>
  <w:style w:type="character" w:customStyle="1" w:styleId="ListLabel650">
    <w:name w:val="ListLabel 650"/>
    <w:qFormat/>
    <w:rPr>
      <w:rFonts w:cs="Wingdings"/>
      <w:sz w:val="20"/>
    </w:rPr>
  </w:style>
  <w:style w:type="character" w:customStyle="1" w:styleId="ListLabel651">
    <w:name w:val="ListLabel 651"/>
    <w:qFormat/>
    <w:rPr>
      <w:rFonts w:cs="Wingdings"/>
      <w:sz w:val="20"/>
    </w:rPr>
  </w:style>
  <w:style w:type="character" w:customStyle="1" w:styleId="ListLabel652">
    <w:name w:val="ListLabel 652"/>
    <w:qFormat/>
    <w:rPr>
      <w:rFonts w:cs="Wingdings"/>
      <w:sz w:val="20"/>
    </w:rPr>
  </w:style>
  <w:style w:type="character" w:customStyle="1" w:styleId="ListLabel653">
    <w:name w:val="ListLabel 653"/>
    <w:qFormat/>
    <w:rPr>
      <w:rFonts w:cs="Symbol"/>
      <w:sz w:val="20"/>
    </w:rPr>
  </w:style>
  <w:style w:type="character" w:customStyle="1" w:styleId="ListLabel654">
    <w:name w:val="ListLabel 654"/>
    <w:qFormat/>
    <w:rPr>
      <w:rFonts w:cs="Times New Roman"/>
      <w:sz w:val="20"/>
    </w:rPr>
  </w:style>
  <w:style w:type="character" w:customStyle="1" w:styleId="ListLabel655">
    <w:name w:val="ListLabel 655"/>
    <w:qFormat/>
    <w:rPr>
      <w:rFonts w:cs="Wingdings"/>
      <w:sz w:val="20"/>
    </w:rPr>
  </w:style>
  <w:style w:type="character" w:customStyle="1" w:styleId="ListLabel656">
    <w:name w:val="ListLabel 656"/>
    <w:qFormat/>
    <w:rPr>
      <w:rFonts w:cs="Wingdings"/>
      <w:sz w:val="20"/>
    </w:rPr>
  </w:style>
  <w:style w:type="character" w:customStyle="1" w:styleId="ListLabel657">
    <w:name w:val="ListLabel 657"/>
    <w:qFormat/>
    <w:rPr>
      <w:rFonts w:cs="Wingdings"/>
      <w:sz w:val="20"/>
    </w:rPr>
  </w:style>
  <w:style w:type="character" w:customStyle="1" w:styleId="ListLabel658">
    <w:name w:val="ListLabel 658"/>
    <w:qFormat/>
    <w:rPr>
      <w:rFonts w:cs="Wingdings"/>
      <w:sz w:val="20"/>
    </w:rPr>
  </w:style>
  <w:style w:type="character" w:customStyle="1" w:styleId="ListLabel659">
    <w:name w:val="ListLabel 659"/>
    <w:qFormat/>
    <w:rPr>
      <w:rFonts w:cs="Wingdings"/>
      <w:sz w:val="20"/>
    </w:rPr>
  </w:style>
  <w:style w:type="character" w:customStyle="1" w:styleId="ListLabel660">
    <w:name w:val="ListLabel 660"/>
    <w:qFormat/>
    <w:rPr>
      <w:rFonts w:cs="Wingdings"/>
      <w:sz w:val="20"/>
    </w:rPr>
  </w:style>
  <w:style w:type="character" w:customStyle="1" w:styleId="ListLabel661">
    <w:name w:val="ListLabel 661"/>
    <w:qFormat/>
    <w:rPr>
      <w:rFonts w:cs="Wingdings"/>
      <w:sz w:val="20"/>
    </w:rPr>
  </w:style>
  <w:style w:type="character" w:customStyle="1" w:styleId="ListLabel662">
    <w:name w:val="ListLabel 662"/>
    <w:qFormat/>
    <w:rPr>
      <w:rFonts w:cs="Symbol"/>
      <w:sz w:val="20"/>
    </w:rPr>
  </w:style>
  <w:style w:type="character" w:customStyle="1" w:styleId="ListLabel663">
    <w:name w:val="ListLabel 663"/>
    <w:qFormat/>
    <w:rPr>
      <w:rFonts w:cs="Times New Roman"/>
      <w:sz w:val="20"/>
    </w:rPr>
  </w:style>
  <w:style w:type="character" w:customStyle="1" w:styleId="ListLabel664">
    <w:name w:val="ListLabel 664"/>
    <w:qFormat/>
    <w:rPr>
      <w:rFonts w:cs="Wingdings"/>
      <w:sz w:val="20"/>
    </w:rPr>
  </w:style>
  <w:style w:type="character" w:customStyle="1" w:styleId="ListLabel665">
    <w:name w:val="ListLabel 665"/>
    <w:qFormat/>
    <w:rPr>
      <w:rFonts w:cs="Wingdings"/>
      <w:sz w:val="20"/>
    </w:rPr>
  </w:style>
  <w:style w:type="character" w:customStyle="1" w:styleId="ListLabel666">
    <w:name w:val="ListLabel 666"/>
    <w:qFormat/>
    <w:rPr>
      <w:rFonts w:cs="Wingdings"/>
      <w:sz w:val="20"/>
    </w:rPr>
  </w:style>
  <w:style w:type="character" w:customStyle="1" w:styleId="ListLabel667">
    <w:name w:val="ListLabel 667"/>
    <w:qFormat/>
    <w:rPr>
      <w:rFonts w:cs="Wingdings"/>
      <w:sz w:val="20"/>
    </w:rPr>
  </w:style>
  <w:style w:type="character" w:customStyle="1" w:styleId="ListLabel668">
    <w:name w:val="ListLabel 668"/>
    <w:qFormat/>
    <w:rPr>
      <w:rFonts w:cs="Wingdings"/>
      <w:sz w:val="20"/>
    </w:rPr>
  </w:style>
  <w:style w:type="character" w:customStyle="1" w:styleId="ListLabel669">
    <w:name w:val="ListLabel 669"/>
    <w:qFormat/>
    <w:rPr>
      <w:rFonts w:cs="Wingdings"/>
      <w:sz w:val="20"/>
    </w:rPr>
  </w:style>
  <w:style w:type="character" w:customStyle="1" w:styleId="ListLabel670">
    <w:name w:val="ListLabel 670"/>
    <w:qFormat/>
    <w:rPr>
      <w:rFonts w:cs="Wingdings"/>
      <w:sz w:val="20"/>
    </w:rPr>
  </w:style>
  <w:style w:type="character" w:customStyle="1" w:styleId="ListLabel671">
    <w:name w:val="ListLabel 671"/>
    <w:qFormat/>
    <w:rPr>
      <w:rFonts w:cs="Symbol"/>
      <w:sz w:val="20"/>
    </w:rPr>
  </w:style>
  <w:style w:type="character" w:customStyle="1" w:styleId="ListLabel672">
    <w:name w:val="ListLabel 672"/>
    <w:qFormat/>
    <w:rPr>
      <w:rFonts w:cs="Times New Roman"/>
      <w:sz w:val="20"/>
    </w:rPr>
  </w:style>
  <w:style w:type="character" w:customStyle="1" w:styleId="ListLabel673">
    <w:name w:val="ListLabel 673"/>
    <w:qFormat/>
    <w:rPr>
      <w:rFonts w:cs="Wingdings"/>
      <w:sz w:val="20"/>
    </w:rPr>
  </w:style>
  <w:style w:type="character" w:customStyle="1" w:styleId="ListLabel674">
    <w:name w:val="ListLabel 674"/>
    <w:qFormat/>
    <w:rPr>
      <w:rFonts w:cs="Wingdings"/>
      <w:sz w:val="20"/>
    </w:rPr>
  </w:style>
  <w:style w:type="character" w:customStyle="1" w:styleId="ListLabel675">
    <w:name w:val="ListLabel 675"/>
    <w:qFormat/>
    <w:rPr>
      <w:rFonts w:cs="Wingdings"/>
      <w:sz w:val="20"/>
    </w:rPr>
  </w:style>
  <w:style w:type="character" w:customStyle="1" w:styleId="ListLabel676">
    <w:name w:val="ListLabel 676"/>
    <w:qFormat/>
    <w:rPr>
      <w:rFonts w:cs="Wingdings"/>
      <w:sz w:val="20"/>
    </w:rPr>
  </w:style>
  <w:style w:type="character" w:customStyle="1" w:styleId="ListLabel677">
    <w:name w:val="ListLabel 677"/>
    <w:qFormat/>
    <w:rPr>
      <w:rFonts w:cs="Wingdings"/>
      <w:sz w:val="20"/>
    </w:rPr>
  </w:style>
  <w:style w:type="character" w:customStyle="1" w:styleId="ListLabel678">
    <w:name w:val="ListLabel 678"/>
    <w:qFormat/>
    <w:rPr>
      <w:rFonts w:cs="Wingdings"/>
      <w:sz w:val="20"/>
    </w:rPr>
  </w:style>
  <w:style w:type="character" w:customStyle="1" w:styleId="ListLabel679">
    <w:name w:val="ListLabel 679"/>
    <w:qFormat/>
    <w:rPr>
      <w:rFonts w:cs="Wingdings"/>
      <w:sz w:val="20"/>
    </w:rPr>
  </w:style>
  <w:style w:type="character" w:customStyle="1" w:styleId="ListLabel680">
    <w:name w:val="ListLabel 680"/>
    <w:qFormat/>
    <w:rPr>
      <w:rFonts w:cs="Symbol"/>
      <w:sz w:val="20"/>
    </w:rPr>
  </w:style>
  <w:style w:type="character" w:customStyle="1" w:styleId="ListLabel681">
    <w:name w:val="ListLabel 681"/>
    <w:qFormat/>
    <w:rPr>
      <w:rFonts w:cs="Times New Roman"/>
      <w:sz w:val="20"/>
    </w:rPr>
  </w:style>
  <w:style w:type="character" w:customStyle="1" w:styleId="ListLabel682">
    <w:name w:val="ListLabel 682"/>
    <w:qFormat/>
    <w:rPr>
      <w:rFonts w:cs="Wingdings"/>
      <w:sz w:val="20"/>
    </w:rPr>
  </w:style>
  <w:style w:type="character" w:customStyle="1" w:styleId="ListLabel683">
    <w:name w:val="ListLabel 683"/>
    <w:qFormat/>
    <w:rPr>
      <w:rFonts w:cs="Wingdings"/>
      <w:sz w:val="20"/>
    </w:rPr>
  </w:style>
  <w:style w:type="character" w:customStyle="1" w:styleId="ListLabel684">
    <w:name w:val="ListLabel 684"/>
    <w:qFormat/>
    <w:rPr>
      <w:rFonts w:cs="Wingdings"/>
      <w:sz w:val="20"/>
    </w:rPr>
  </w:style>
  <w:style w:type="character" w:customStyle="1" w:styleId="ListLabel685">
    <w:name w:val="ListLabel 685"/>
    <w:qFormat/>
    <w:rPr>
      <w:rFonts w:cs="Wingdings"/>
      <w:sz w:val="20"/>
    </w:rPr>
  </w:style>
  <w:style w:type="character" w:customStyle="1" w:styleId="ListLabel686">
    <w:name w:val="ListLabel 686"/>
    <w:qFormat/>
    <w:rPr>
      <w:rFonts w:cs="Wingdings"/>
      <w:sz w:val="20"/>
    </w:rPr>
  </w:style>
  <w:style w:type="character" w:customStyle="1" w:styleId="ListLabel687">
    <w:name w:val="ListLabel 687"/>
    <w:qFormat/>
    <w:rPr>
      <w:rFonts w:cs="Wingdings"/>
      <w:sz w:val="20"/>
    </w:rPr>
  </w:style>
  <w:style w:type="character" w:customStyle="1" w:styleId="ListLabel688">
    <w:name w:val="ListLabel 688"/>
    <w:qFormat/>
    <w:rPr>
      <w:rFonts w:cs="Wingdings"/>
      <w:sz w:val="20"/>
    </w:rPr>
  </w:style>
  <w:style w:type="character" w:customStyle="1" w:styleId="ListLabel689">
    <w:name w:val="ListLabel 689"/>
    <w:qFormat/>
    <w:rPr>
      <w:rFonts w:cs="Symbol"/>
      <w:sz w:val="20"/>
    </w:rPr>
  </w:style>
  <w:style w:type="character" w:customStyle="1" w:styleId="ListLabel690">
    <w:name w:val="ListLabel 690"/>
    <w:qFormat/>
    <w:rPr>
      <w:rFonts w:cs="Times New Roman"/>
      <w:sz w:val="20"/>
    </w:rPr>
  </w:style>
  <w:style w:type="character" w:customStyle="1" w:styleId="ListLabel691">
    <w:name w:val="ListLabel 691"/>
    <w:qFormat/>
    <w:rPr>
      <w:rFonts w:cs="Wingdings"/>
      <w:sz w:val="20"/>
    </w:rPr>
  </w:style>
  <w:style w:type="character" w:customStyle="1" w:styleId="ListLabel692">
    <w:name w:val="ListLabel 692"/>
    <w:qFormat/>
    <w:rPr>
      <w:rFonts w:cs="Wingdings"/>
      <w:sz w:val="20"/>
    </w:rPr>
  </w:style>
  <w:style w:type="character" w:customStyle="1" w:styleId="ListLabel693">
    <w:name w:val="ListLabel 693"/>
    <w:qFormat/>
    <w:rPr>
      <w:rFonts w:cs="Wingdings"/>
      <w:sz w:val="20"/>
    </w:rPr>
  </w:style>
  <w:style w:type="character" w:customStyle="1" w:styleId="ListLabel694">
    <w:name w:val="ListLabel 694"/>
    <w:qFormat/>
    <w:rPr>
      <w:rFonts w:cs="Wingdings"/>
      <w:sz w:val="20"/>
    </w:rPr>
  </w:style>
  <w:style w:type="character" w:customStyle="1" w:styleId="ListLabel695">
    <w:name w:val="ListLabel 695"/>
    <w:qFormat/>
    <w:rPr>
      <w:rFonts w:cs="Wingdings"/>
      <w:sz w:val="20"/>
    </w:rPr>
  </w:style>
  <w:style w:type="character" w:customStyle="1" w:styleId="ListLabel696">
    <w:name w:val="ListLabel 696"/>
    <w:qFormat/>
    <w:rPr>
      <w:rFonts w:cs="Wingdings"/>
      <w:sz w:val="20"/>
    </w:rPr>
  </w:style>
  <w:style w:type="character" w:customStyle="1" w:styleId="ListLabel697">
    <w:name w:val="ListLabel 697"/>
    <w:qFormat/>
    <w:rPr>
      <w:rFonts w:cs="Wingdings"/>
      <w:sz w:val="20"/>
    </w:rPr>
  </w:style>
  <w:style w:type="character" w:customStyle="1" w:styleId="ListLabel698">
    <w:name w:val="ListLabel 698"/>
    <w:qFormat/>
    <w:rPr>
      <w:rFonts w:cs="Symbol"/>
      <w:sz w:val="20"/>
    </w:rPr>
  </w:style>
  <w:style w:type="character" w:customStyle="1" w:styleId="ListLabel699">
    <w:name w:val="ListLabel 699"/>
    <w:qFormat/>
    <w:rPr>
      <w:rFonts w:cs="Times New Roman"/>
      <w:sz w:val="20"/>
    </w:rPr>
  </w:style>
  <w:style w:type="character" w:customStyle="1" w:styleId="ListLabel700">
    <w:name w:val="ListLabel 700"/>
    <w:qFormat/>
    <w:rPr>
      <w:rFonts w:cs="Wingdings"/>
      <w:sz w:val="20"/>
    </w:rPr>
  </w:style>
  <w:style w:type="character" w:customStyle="1" w:styleId="ListLabel701">
    <w:name w:val="ListLabel 701"/>
    <w:qFormat/>
    <w:rPr>
      <w:rFonts w:cs="Wingdings"/>
      <w:sz w:val="20"/>
    </w:rPr>
  </w:style>
  <w:style w:type="character" w:customStyle="1" w:styleId="ListLabel702">
    <w:name w:val="ListLabel 702"/>
    <w:qFormat/>
    <w:rPr>
      <w:rFonts w:cs="Wingdings"/>
      <w:sz w:val="20"/>
    </w:rPr>
  </w:style>
  <w:style w:type="character" w:customStyle="1" w:styleId="ListLabel703">
    <w:name w:val="ListLabel 703"/>
    <w:qFormat/>
    <w:rPr>
      <w:rFonts w:cs="Wingdings"/>
      <w:sz w:val="20"/>
    </w:rPr>
  </w:style>
  <w:style w:type="character" w:customStyle="1" w:styleId="ListLabel704">
    <w:name w:val="ListLabel 704"/>
    <w:qFormat/>
    <w:rPr>
      <w:rFonts w:cs="Wingdings"/>
      <w:sz w:val="20"/>
    </w:rPr>
  </w:style>
  <w:style w:type="character" w:customStyle="1" w:styleId="ListLabel705">
    <w:name w:val="ListLabel 705"/>
    <w:qFormat/>
    <w:rPr>
      <w:rFonts w:cs="Wingdings"/>
      <w:sz w:val="20"/>
    </w:rPr>
  </w:style>
  <w:style w:type="character" w:customStyle="1" w:styleId="ListLabel706">
    <w:name w:val="ListLabel 706"/>
    <w:qFormat/>
    <w:rPr>
      <w:rFonts w:cs="Wingdings"/>
      <w:sz w:val="20"/>
    </w:rPr>
  </w:style>
  <w:style w:type="character" w:customStyle="1" w:styleId="ListLabel707">
    <w:name w:val="ListLabel 707"/>
    <w:qFormat/>
    <w:rPr>
      <w:rFonts w:cs="Symbol"/>
      <w:sz w:val="20"/>
    </w:rPr>
  </w:style>
  <w:style w:type="character" w:customStyle="1" w:styleId="ListLabel708">
    <w:name w:val="ListLabel 708"/>
    <w:qFormat/>
    <w:rPr>
      <w:rFonts w:cs="Times New Roman"/>
      <w:sz w:val="20"/>
    </w:rPr>
  </w:style>
  <w:style w:type="character" w:customStyle="1" w:styleId="ListLabel709">
    <w:name w:val="ListLabel 709"/>
    <w:qFormat/>
    <w:rPr>
      <w:rFonts w:cs="Wingdings"/>
      <w:sz w:val="20"/>
    </w:rPr>
  </w:style>
  <w:style w:type="character" w:customStyle="1" w:styleId="ListLabel710">
    <w:name w:val="ListLabel 710"/>
    <w:qFormat/>
    <w:rPr>
      <w:rFonts w:cs="Wingdings"/>
      <w:sz w:val="20"/>
    </w:rPr>
  </w:style>
  <w:style w:type="character" w:customStyle="1" w:styleId="ListLabel711">
    <w:name w:val="ListLabel 711"/>
    <w:qFormat/>
    <w:rPr>
      <w:rFonts w:cs="Wingdings"/>
      <w:sz w:val="20"/>
    </w:rPr>
  </w:style>
  <w:style w:type="character" w:customStyle="1" w:styleId="ListLabel712">
    <w:name w:val="ListLabel 712"/>
    <w:qFormat/>
    <w:rPr>
      <w:rFonts w:cs="Wingdings"/>
      <w:sz w:val="20"/>
    </w:rPr>
  </w:style>
  <w:style w:type="character" w:customStyle="1" w:styleId="ListLabel713">
    <w:name w:val="ListLabel 713"/>
    <w:qFormat/>
    <w:rPr>
      <w:rFonts w:cs="Wingdings"/>
      <w:sz w:val="20"/>
    </w:rPr>
  </w:style>
  <w:style w:type="character" w:customStyle="1" w:styleId="ListLabel714">
    <w:name w:val="ListLabel 714"/>
    <w:qFormat/>
    <w:rPr>
      <w:rFonts w:cs="Wingdings"/>
      <w:sz w:val="20"/>
    </w:rPr>
  </w:style>
  <w:style w:type="character" w:customStyle="1" w:styleId="ListLabel715">
    <w:name w:val="ListLabel 715"/>
    <w:qFormat/>
    <w:rPr>
      <w:rFonts w:cs="Wingdings"/>
      <w:sz w:val="20"/>
    </w:rPr>
  </w:style>
  <w:style w:type="character" w:customStyle="1" w:styleId="ListLabel716">
    <w:name w:val="ListLabel 716"/>
    <w:qFormat/>
    <w:rPr>
      <w:rFonts w:cs="Symbol"/>
      <w:sz w:val="20"/>
    </w:rPr>
  </w:style>
  <w:style w:type="character" w:customStyle="1" w:styleId="ListLabel717">
    <w:name w:val="ListLabel 717"/>
    <w:qFormat/>
    <w:rPr>
      <w:rFonts w:cs="Times New Roman"/>
      <w:sz w:val="20"/>
    </w:rPr>
  </w:style>
  <w:style w:type="character" w:customStyle="1" w:styleId="ListLabel718">
    <w:name w:val="ListLabel 718"/>
    <w:qFormat/>
    <w:rPr>
      <w:rFonts w:cs="Wingdings"/>
      <w:sz w:val="20"/>
    </w:rPr>
  </w:style>
  <w:style w:type="character" w:customStyle="1" w:styleId="ListLabel719">
    <w:name w:val="ListLabel 719"/>
    <w:qFormat/>
    <w:rPr>
      <w:rFonts w:cs="Wingdings"/>
      <w:sz w:val="20"/>
    </w:rPr>
  </w:style>
  <w:style w:type="character" w:customStyle="1" w:styleId="ListLabel720">
    <w:name w:val="ListLabel 720"/>
    <w:qFormat/>
    <w:rPr>
      <w:rFonts w:cs="Wingdings"/>
      <w:sz w:val="20"/>
    </w:rPr>
  </w:style>
  <w:style w:type="character" w:customStyle="1" w:styleId="ListLabel721">
    <w:name w:val="ListLabel 721"/>
    <w:qFormat/>
    <w:rPr>
      <w:rFonts w:cs="Wingdings"/>
      <w:sz w:val="20"/>
    </w:rPr>
  </w:style>
  <w:style w:type="character" w:customStyle="1" w:styleId="ListLabel722">
    <w:name w:val="ListLabel 722"/>
    <w:qFormat/>
    <w:rPr>
      <w:rFonts w:cs="Wingdings"/>
      <w:sz w:val="20"/>
    </w:rPr>
  </w:style>
  <w:style w:type="character" w:customStyle="1" w:styleId="ListLabel723">
    <w:name w:val="ListLabel 723"/>
    <w:qFormat/>
    <w:rPr>
      <w:rFonts w:cs="Wingdings"/>
      <w:sz w:val="20"/>
    </w:rPr>
  </w:style>
  <w:style w:type="character" w:customStyle="1" w:styleId="ListLabel724">
    <w:name w:val="ListLabel 724"/>
    <w:qFormat/>
    <w:rPr>
      <w:rFonts w:cs="Wingdings"/>
      <w:sz w:val="20"/>
    </w:rPr>
  </w:style>
  <w:style w:type="character" w:customStyle="1" w:styleId="ListLabel725">
    <w:name w:val="ListLabel 725"/>
    <w:qFormat/>
    <w:rPr>
      <w:rFonts w:cs="Symbol"/>
      <w:sz w:val="20"/>
    </w:rPr>
  </w:style>
  <w:style w:type="character" w:customStyle="1" w:styleId="ListLabel726">
    <w:name w:val="ListLabel 726"/>
    <w:qFormat/>
    <w:rPr>
      <w:rFonts w:cs="Times New Roman"/>
      <w:sz w:val="20"/>
    </w:rPr>
  </w:style>
  <w:style w:type="character" w:customStyle="1" w:styleId="ListLabel727">
    <w:name w:val="ListLabel 727"/>
    <w:qFormat/>
    <w:rPr>
      <w:rFonts w:cs="Wingdings"/>
      <w:sz w:val="20"/>
    </w:rPr>
  </w:style>
  <w:style w:type="character" w:customStyle="1" w:styleId="ListLabel728">
    <w:name w:val="ListLabel 728"/>
    <w:qFormat/>
    <w:rPr>
      <w:rFonts w:cs="Wingdings"/>
      <w:sz w:val="20"/>
    </w:rPr>
  </w:style>
  <w:style w:type="character" w:customStyle="1" w:styleId="ListLabel729">
    <w:name w:val="ListLabel 729"/>
    <w:qFormat/>
    <w:rPr>
      <w:rFonts w:cs="Wingdings"/>
      <w:sz w:val="20"/>
    </w:rPr>
  </w:style>
  <w:style w:type="character" w:customStyle="1" w:styleId="ListLabel730">
    <w:name w:val="ListLabel 730"/>
    <w:qFormat/>
    <w:rPr>
      <w:rFonts w:cs="Wingdings"/>
      <w:sz w:val="20"/>
    </w:rPr>
  </w:style>
  <w:style w:type="character" w:customStyle="1" w:styleId="ListLabel731">
    <w:name w:val="ListLabel 731"/>
    <w:qFormat/>
    <w:rPr>
      <w:rFonts w:cs="Wingdings"/>
      <w:sz w:val="20"/>
    </w:rPr>
  </w:style>
  <w:style w:type="character" w:customStyle="1" w:styleId="ListLabel732">
    <w:name w:val="ListLabel 732"/>
    <w:qFormat/>
    <w:rPr>
      <w:rFonts w:cs="Wingdings"/>
      <w:sz w:val="20"/>
    </w:rPr>
  </w:style>
  <w:style w:type="character" w:customStyle="1" w:styleId="ListLabel733">
    <w:name w:val="ListLabel 733"/>
    <w:qFormat/>
    <w:rPr>
      <w:rFonts w:cs="Wingdings"/>
      <w:sz w:val="20"/>
    </w:rPr>
  </w:style>
  <w:style w:type="character" w:customStyle="1" w:styleId="ListLabel734">
    <w:name w:val="ListLabel 734"/>
    <w:qFormat/>
    <w:rPr>
      <w:rFonts w:cs="Symbol"/>
      <w:sz w:val="20"/>
    </w:rPr>
  </w:style>
  <w:style w:type="character" w:customStyle="1" w:styleId="ListLabel735">
    <w:name w:val="ListLabel 735"/>
    <w:qFormat/>
    <w:rPr>
      <w:rFonts w:cs="Times New Roman"/>
      <w:sz w:val="20"/>
    </w:rPr>
  </w:style>
  <w:style w:type="character" w:customStyle="1" w:styleId="ListLabel736">
    <w:name w:val="ListLabel 736"/>
    <w:qFormat/>
    <w:rPr>
      <w:rFonts w:cs="Wingdings"/>
      <w:sz w:val="20"/>
    </w:rPr>
  </w:style>
  <w:style w:type="character" w:customStyle="1" w:styleId="ListLabel737">
    <w:name w:val="ListLabel 737"/>
    <w:qFormat/>
    <w:rPr>
      <w:rFonts w:cs="Wingdings"/>
      <w:sz w:val="20"/>
    </w:rPr>
  </w:style>
  <w:style w:type="character" w:customStyle="1" w:styleId="ListLabel738">
    <w:name w:val="ListLabel 738"/>
    <w:qFormat/>
    <w:rPr>
      <w:rFonts w:cs="Wingdings"/>
      <w:sz w:val="20"/>
    </w:rPr>
  </w:style>
  <w:style w:type="character" w:customStyle="1" w:styleId="ListLabel739">
    <w:name w:val="ListLabel 739"/>
    <w:qFormat/>
    <w:rPr>
      <w:rFonts w:cs="Wingdings"/>
      <w:sz w:val="20"/>
    </w:rPr>
  </w:style>
  <w:style w:type="character" w:customStyle="1" w:styleId="ListLabel740">
    <w:name w:val="ListLabel 740"/>
    <w:qFormat/>
    <w:rPr>
      <w:rFonts w:cs="Wingdings"/>
      <w:sz w:val="20"/>
    </w:rPr>
  </w:style>
  <w:style w:type="character" w:customStyle="1" w:styleId="ListLabel741">
    <w:name w:val="ListLabel 741"/>
    <w:qFormat/>
    <w:rPr>
      <w:rFonts w:cs="Wingdings"/>
      <w:sz w:val="20"/>
    </w:rPr>
  </w:style>
  <w:style w:type="character" w:customStyle="1" w:styleId="ListLabel742">
    <w:name w:val="ListLabel 742"/>
    <w:qFormat/>
    <w:rPr>
      <w:rFonts w:cs="Wingdings"/>
      <w:sz w:val="20"/>
    </w:rPr>
  </w:style>
  <w:style w:type="character" w:customStyle="1" w:styleId="ListLabel743">
    <w:name w:val="ListLabel 743"/>
    <w:qFormat/>
    <w:rPr>
      <w:rFonts w:cs="Symbol"/>
      <w:sz w:val="20"/>
    </w:rPr>
  </w:style>
  <w:style w:type="character" w:customStyle="1" w:styleId="ListLabel744">
    <w:name w:val="ListLabel 744"/>
    <w:qFormat/>
    <w:rPr>
      <w:rFonts w:cs="Times New Roman"/>
      <w:sz w:val="20"/>
    </w:rPr>
  </w:style>
  <w:style w:type="character" w:customStyle="1" w:styleId="ListLabel745">
    <w:name w:val="ListLabel 745"/>
    <w:qFormat/>
    <w:rPr>
      <w:rFonts w:cs="Wingdings"/>
      <w:sz w:val="20"/>
    </w:rPr>
  </w:style>
  <w:style w:type="character" w:customStyle="1" w:styleId="ListLabel746">
    <w:name w:val="ListLabel 746"/>
    <w:qFormat/>
    <w:rPr>
      <w:rFonts w:cs="Wingdings"/>
      <w:sz w:val="20"/>
    </w:rPr>
  </w:style>
  <w:style w:type="character" w:customStyle="1" w:styleId="ListLabel747">
    <w:name w:val="ListLabel 747"/>
    <w:qFormat/>
    <w:rPr>
      <w:rFonts w:cs="Wingdings"/>
      <w:sz w:val="20"/>
    </w:rPr>
  </w:style>
  <w:style w:type="character" w:customStyle="1" w:styleId="ListLabel748">
    <w:name w:val="ListLabel 748"/>
    <w:qFormat/>
    <w:rPr>
      <w:rFonts w:cs="Wingdings"/>
      <w:sz w:val="20"/>
    </w:rPr>
  </w:style>
  <w:style w:type="character" w:customStyle="1" w:styleId="ListLabel749">
    <w:name w:val="ListLabel 749"/>
    <w:qFormat/>
    <w:rPr>
      <w:rFonts w:cs="Wingdings"/>
      <w:sz w:val="20"/>
    </w:rPr>
  </w:style>
  <w:style w:type="character" w:customStyle="1" w:styleId="ListLabel750">
    <w:name w:val="ListLabel 750"/>
    <w:qFormat/>
    <w:rPr>
      <w:rFonts w:cs="Wingdings"/>
      <w:sz w:val="20"/>
    </w:rPr>
  </w:style>
  <w:style w:type="character" w:customStyle="1" w:styleId="ListLabel751">
    <w:name w:val="ListLabel 751"/>
    <w:qFormat/>
    <w:rPr>
      <w:rFonts w:cs="Wingdings"/>
      <w:sz w:val="20"/>
    </w:rPr>
  </w:style>
  <w:style w:type="character" w:customStyle="1" w:styleId="ListLabel752">
    <w:name w:val="ListLabel 752"/>
    <w:qFormat/>
    <w:rPr>
      <w:rFonts w:cs="Symbol"/>
      <w:b/>
    </w:rPr>
  </w:style>
  <w:style w:type="character" w:customStyle="1" w:styleId="ListLabel753">
    <w:name w:val="ListLabel 753"/>
    <w:qFormat/>
    <w:rPr>
      <w:rFonts w:cs="Courier New"/>
    </w:rPr>
  </w:style>
  <w:style w:type="character" w:customStyle="1" w:styleId="ListLabel754">
    <w:name w:val="ListLabel 754"/>
    <w:qFormat/>
    <w:rPr>
      <w:rFonts w:cs="Wingdings"/>
    </w:rPr>
  </w:style>
  <w:style w:type="character" w:customStyle="1" w:styleId="ListLabel755">
    <w:name w:val="ListLabel 755"/>
    <w:qFormat/>
    <w:rPr>
      <w:rFonts w:cs="Symbol"/>
    </w:rPr>
  </w:style>
  <w:style w:type="character" w:customStyle="1" w:styleId="ListLabel756">
    <w:name w:val="ListLabel 756"/>
    <w:qFormat/>
    <w:rPr>
      <w:rFonts w:cs="Courier New"/>
    </w:rPr>
  </w:style>
  <w:style w:type="character" w:customStyle="1" w:styleId="ListLabel757">
    <w:name w:val="ListLabel 757"/>
    <w:qFormat/>
    <w:rPr>
      <w:rFonts w:cs="Wingdings"/>
    </w:rPr>
  </w:style>
  <w:style w:type="character" w:customStyle="1" w:styleId="ListLabel758">
    <w:name w:val="ListLabel 758"/>
    <w:qFormat/>
    <w:rPr>
      <w:rFonts w:cs="Symbol"/>
    </w:rPr>
  </w:style>
  <w:style w:type="character" w:customStyle="1" w:styleId="ListLabel759">
    <w:name w:val="ListLabel 759"/>
    <w:qFormat/>
    <w:rPr>
      <w:rFonts w:cs="Courier New"/>
    </w:rPr>
  </w:style>
  <w:style w:type="character" w:customStyle="1" w:styleId="ListLabel760">
    <w:name w:val="ListLabel 760"/>
    <w:qFormat/>
    <w:rPr>
      <w:rFonts w:cs="Wingdings"/>
    </w:rPr>
  </w:style>
  <w:style w:type="character" w:customStyle="1" w:styleId="ListLabel761">
    <w:name w:val="ListLabel 761"/>
    <w:qFormat/>
    <w:rPr>
      <w:rFonts w:ascii="Times New Roman" w:hAnsi="Times New Roman" w:cs="Symbol"/>
      <w:sz w:val="24"/>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cs="Symbol"/>
    </w:rPr>
  </w:style>
  <w:style w:type="character" w:customStyle="1" w:styleId="ListLabel765">
    <w:name w:val="ListLabel 765"/>
    <w:qFormat/>
    <w:rPr>
      <w:rFonts w:cs="Courier New"/>
    </w:rPr>
  </w:style>
  <w:style w:type="character" w:customStyle="1" w:styleId="ListLabel766">
    <w:name w:val="ListLabel 766"/>
    <w:qFormat/>
    <w:rPr>
      <w:rFonts w:cs="Wingdings"/>
    </w:rPr>
  </w:style>
  <w:style w:type="character" w:customStyle="1" w:styleId="ListLabel767">
    <w:name w:val="ListLabel 767"/>
    <w:qFormat/>
    <w:rPr>
      <w:rFonts w:cs="Symbol"/>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ascii="Times New Roman" w:hAnsi="Times New Roman" w:cs="Symbol"/>
      <w:b/>
      <w:sz w:val="24"/>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cs="Symbol"/>
    </w:rPr>
  </w:style>
  <w:style w:type="character" w:customStyle="1" w:styleId="ListLabel774">
    <w:name w:val="ListLabel 774"/>
    <w:qFormat/>
    <w:rPr>
      <w:rFonts w:cs="Courier New"/>
    </w:rPr>
  </w:style>
  <w:style w:type="character" w:customStyle="1" w:styleId="ListLabel775">
    <w:name w:val="ListLabel 775"/>
    <w:qFormat/>
    <w:rPr>
      <w:rFonts w:cs="Wingdings"/>
    </w:rPr>
  </w:style>
  <w:style w:type="character" w:customStyle="1" w:styleId="ListLabel776">
    <w:name w:val="ListLabel 776"/>
    <w:qFormat/>
    <w:rPr>
      <w:rFonts w:cs="Symbol"/>
    </w:rPr>
  </w:style>
  <w:style w:type="character" w:customStyle="1" w:styleId="ListLabel777">
    <w:name w:val="ListLabel 777"/>
    <w:qFormat/>
    <w:rPr>
      <w:rFonts w:cs="Courier New"/>
    </w:rPr>
  </w:style>
  <w:style w:type="character" w:customStyle="1" w:styleId="ListLabel778">
    <w:name w:val="ListLabel 778"/>
    <w:qFormat/>
    <w:rPr>
      <w:rFonts w:cs="Wingdings"/>
    </w:rPr>
  </w:style>
  <w:style w:type="character" w:customStyle="1" w:styleId="ListLabel779">
    <w:name w:val="ListLabel 779"/>
    <w:qFormat/>
    <w:rPr>
      <w:rFonts w:cs="Wingdings"/>
      <w:b w:val="0"/>
    </w:rPr>
  </w:style>
  <w:style w:type="character" w:customStyle="1" w:styleId="ListLabel780">
    <w:name w:val="ListLabel 780"/>
    <w:qFormat/>
    <w:rPr>
      <w:rFonts w:cs="Wingdings"/>
    </w:rPr>
  </w:style>
  <w:style w:type="character" w:customStyle="1" w:styleId="ListLabel781">
    <w:name w:val="ListLabel 781"/>
    <w:qFormat/>
    <w:rPr>
      <w:rFonts w:cs="Wingdings"/>
    </w:rPr>
  </w:style>
  <w:style w:type="character" w:customStyle="1" w:styleId="ListLabel782">
    <w:name w:val="ListLabel 782"/>
    <w:qFormat/>
    <w:rPr>
      <w:rFonts w:cs="Wingdings"/>
    </w:rPr>
  </w:style>
  <w:style w:type="character" w:customStyle="1" w:styleId="ListLabel783">
    <w:name w:val="ListLabel 783"/>
    <w:qFormat/>
    <w:rPr>
      <w:rFonts w:cs="Wingdings"/>
    </w:rPr>
  </w:style>
  <w:style w:type="character" w:customStyle="1" w:styleId="ListLabel784">
    <w:name w:val="ListLabel 784"/>
    <w:qFormat/>
    <w:rPr>
      <w:rFonts w:cs="Wingdings"/>
    </w:rPr>
  </w:style>
  <w:style w:type="character" w:customStyle="1" w:styleId="ListLabel785">
    <w:name w:val="ListLabel 785"/>
    <w:qFormat/>
    <w:rPr>
      <w:rFonts w:cs="Wingdings"/>
    </w:rPr>
  </w:style>
  <w:style w:type="character" w:customStyle="1" w:styleId="ListLabel786">
    <w:name w:val="ListLabel 786"/>
    <w:qFormat/>
    <w:rPr>
      <w:rFonts w:cs="Wingdings"/>
    </w:rPr>
  </w:style>
  <w:style w:type="character" w:customStyle="1" w:styleId="ListLabel787">
    <w:name w:val="ListLabel 787"/>
    <w:qFormat/>
    <w:rPr>
      <w:rFonts w:cs="Wingdings"/>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OpenSymbol"/>
    </w:rPr>
  </w:style>
  <w:style w:type="character" w:customStyle="1" w:styleId="ListLabel797">
    <w:name w:val="ListLabel 797"/>
    <w:qFormat/>
    <w:rPr>
      <w:rFonts w:cs="OpenSymbol"/>
    </w:rPr>
  </w:style>
  <w:style w:type="character" w:customStyle="1" w:styleId="ListLabel798">
    <w:name w:val="ListLabel 798"/>
    <w:qFormat/>
    <w:rPr>
      <w:rFonts w:cs="OpenSymbol"/>
    </w:rPr>
  </w:style>
  <w:style w:type="character" w:customStyle="1" w:styleId="ListLabel799">
    <w:name w:val="ListLabel 799"/>
    <w:qFormat/>
    <w:rPr>
      <w:rFonts w:cs="OpenSymbol"/>
    </w:rPr>
  </w:style>
  <w:style w:type="character" w:customStyle="1" w:styleId="ListLabel800">
    <w:name w:val="ListLabel 800"/>
    <w:qFormat/>
    <w:rPr>
      <w:rFonts w:cs="OpenSymbol"/>
    </w:rPr>
  </w:style>
  <w:style w:type="character" w:customStyle="1" w:styleId="ListLabel801">
    <w:name w:val="ListLabel 801"/>
    <w:qFormat/>
    <w:rPr>
      <w:rFonts w:cs="OpenSymbol"/>
    </w:rPr>
  </w:style>
  <w:style w:type="character" w:customStyle="1" w:styleId="ListLabel802">
    <w:name w:val="ListLabel 802"/>
    <w:qFormat/>
    <w:rPr>
      <w:rFonts w:cs="OpenSymbol"/>
    </w:rPr>
  </w:style>
  <w:style w:type="character" w:customStyle="1" w:styleId="ListLabel803">
    <w:name w:val="ListLabel 803"/>
    <w:qFormat/>
    <w:rPr>
      <w:rFonts w:cs="OpenSymbol"/>
    </w:rPr>
  </w:style>
  <w:style w:type="character" w:customStyle="1" w:styleId="ListLabel804">
    <w:name w:val="ListLabel 804"/>
    <w:qFormat/>
    <w:rPr>
      <w:rFonts w:cs="OpenSymbol"/>
    </w:rPr>
  </w:style>
  <w:style w:type="character" w:customStyle="1" w:styleId="ListLabel805">
    <w:name w:val="ListLabel 805"/>
    <w:qFormat/>
    <w:rPr>
      <w:rFonts w:cs="OpenSymbol"/>
    </w:rPr>
  </w:style>
  <w:style w:type="character" w:customStyle="1" w:styleId="ListLabel806">
    <w:name w:val="ListLabel 806"/>
    <w:qFormat/>
    <w:rPr>
      <w:rFonts w:cs="Wingdings"/>
    </w:rPr>
  </w:style>
  <w:style w:type="character" w:customStyle="1" w:styleId="ListLabel807">
    <w:name w:val="ListLabel 807"/>
    <w:qFormat/>
    <w:rPr>
      <w:rFonts w:cs="Wingdings"/>
    </w:rPr>
  </w:style>
  <w:style w:type="character" w:customStyle="1" w:styleId="ListLabel808">
    <w:name w:val="ListLabel 808"/>
    <w:qFormat/>
    <w:rPr>
      <w:rFonts w:cs="Wingdings"/>
    </w:rPr>
  </w:style>
  <w:style w:type="character" w:customStyle="1" w:styleId="ListLabel809">
    <w:name w:val="ListLabel 809"/>
    <w:qFormat/>
    <w:rPr>
      <w:rFonts w:cs="Wingdings"/>
    </w:rPr>
  </w:style>
  <w:style w:type="character" w:customStyle="1" w:styleId="ListLabel810">
    <w:name w:val="ListLabel 810"/>
    <w:qFormat/>
    <w:rPr>
      <w:rFonts w:cs="Wingdings"/>
    </w:rPr>
  </w:style>
  <w:style w:type="character" w:customStyle="1" w:styleId="ListLabel811">
    <w:name w:val="ListLabel 811"/>
    <w:qFormat/>
    <w:rPr>
      <w:rFonts w:cs="Wingdings"/>
    </w:rPr>
  </w:style>
  <w:style w:type="character" w:customStyle="1" w:styleId="ListLabel812">
    <w:name w:val="ListLabel 812"/>
    <w:qFormat/>
    <w:rPr>
      <w:rFonts w:cs="Wingdings"/>
    </w:rPr>
  </w:style>
  <w:style w:type="character" w:customStyle="1" w:styleId="ListLabel813">
    <w:name w:val="ListLabel 813"/>
    <w:qFormat/>
    <w:rPr>
      <w:rFonts w:cs="Wingdings"/>
    </w:rPr>
  </w:style>
  <w:style w:type="character" w:customStyle="1" w:styleId="ListLabel814">
    <w:name w:val="ListLabel 814"/>
    <w:qFormat/>
    <w:rPr>
      <w:rFonts w:cs="Wingdings"/>
    </w:rPr>
  </w:style>
  <w:style w:type="character" w:customStyle="1" w:styleId="ListLabel815">
    <w:name w:val="ListLabel 815"/>
    <w:qFormat/>
    <w:rPr>
      <w:rFonts w:cs="Wingdings"/>
    </w:rPr>
  </w:style>
  <w:style w:type="character" w:customStyle="1" w:styleId="ListLabel816">
    <w:name w:val="ListLabel 816"/>
    <w:qFormat/>
    <w:rPr>
      <w:rFonts w:cs="Wingdings"/>
    </w:rPr>
  </w:style>
  <w:style w:type="character" w:customStyle="1" w:styleId="ListLabel817">
    <w:name w:val="ListLabel 817"/>
    <w:qFormat/>
    <w:rPr>
      <w:rFonts w:cs="Wingdings"/>
    </w:rPr>
  </w:style>
  <w:style w:type="character" w:customStyle="1" w:styleId="ListLabel818">
    <w:name w:val="ListLabel 818"/>
    <w:qFormat/>
    <w:rPr>
      <w:rFonts w:cs="Wingdings"/>
    </w:rPr>
  </w:style>
  <w:style w:type="character" w:customStyle="1" w:styleId="ListLabel819">
    <w:name w:val="ListLabel 819"/>
    <w:qFormat/>
    <w:rPr>
      <w:rFonts w:cs="Wingdings"/>
    </w:rPr>
  </w:style>
  <w:style w:type="character" w:customStyle="1" w:styleId="ListLabel820">
    <w:name w:val="ListLabel 820"/>
    <w:qFormat/>
    <w:rPr>
      <w:rFonts w:cs="Wingdings"/>
    </w:rPr>
  </w:style>
  <w:style w:type="character" w:customStyle="1" w:styleId="ListLabel821">
    <w:name w:val="ListLabel 821"/>
    <w:qFormat/>
    <w:rPr>
      <w:rFonts w:cs="Wingdings"/>
    </w:rPr>
  </w:style>
  <w:style w:type="character" w:customStyle="1" w:styleId="ListLabel822">
    <w:name w:val="ListLabel 822"/>
    <w:qFormat/>
    <w:rPr>
      <w:rFonts w:cs="Wingdings"/>
    </w:rPr>
  </w:style>
  <w:style w:type="character" w:customStyle="1" w:styleId="ListLabel823">
    <w:name w:val="ListLabel 823"/>
    <w:qFormat/>
    <w:rPr>
      <w:rFonts w:cs="Wingdings"/>
    </w:rPr>
  </w:style>
  <w:style w:type="character" w:customStyle="1" w:styleId="ListLabel824">
    <w:name w:val="ListLabel 824"/>
    <w:qFormat/>
    <w:rPr>
      <w:rFonts w:cs="Wingdings"/>
    </w:rPr>
  </w:style>
  <w:style w:type="character" w:customStyle="1" w:styleId="ListLabel825">
    <w:name w:val="ListLabel 825"/>
    <w:qFormat/>
    <w:rPr>
      <w:rFonts w:cs="Wingdings"/>
    </w:rPr>
  </w:style>
  <w:style w:type="character" w:customStyle="1" w:styleId="ListLabel826">
    <w:name w:val="ListLabel 826"/>
    <w:qFormat/>
    <w:rPr>
      <w:rFonts w:cs="Wingdings"/>
    </w:rPr>
  </w:style>
  <w:style w:type="character" w:customStyle="1" w:styleId="ListLabel827">
    <w:name w:val="ListLabel 827"/>
    <w:qFormat/>
    <w:rPr>
      <w:rFonts w:cs="Wingdings"/>
    </w:rPr>
  </w:style>
  <w:style w:type="character" w:customStyle="1" w:styleId="ListLabel828">
    <w:name w:val="ListLabel 828"/>
    <w:qFormat/>
    <w:rPr>
      <w:rFonts w:cs="Wingdings"/>
    </w:rPr>
  </w:style>
  <w:style w:type="character" w:customStyle="1" w:styleId="ListLabel829">
    <w:name w:val="ListLabel 829"/>
    <w:qFormat/>
    <w:rPr>
      <w:rFonts w:cs="Wingdings"/>
    </w:rPr>
  </w:style>
  <w:style w:type="character" w:customStyle="1" w:styleId="ListLabel830">
    <w:name w:val="ListLabel 830"/>
    <w:qFormat/>
    <w:rPr>
      <w:rFonts w:cs="Wingdings"/>
    </w:rPr>
  </w:style>
  <w:style w:type="character" w:customStyle="1" w:styleId="ListLabel831">
    <w:name w:val="ListLabel 831"/>
    <w:qFormat/>
    <w:rPr>
      <w:rFonts w:cs="Wingdings"/>
    </w:rPr>
  </w:style>
  <w:style w:type="character" w:customStyle="1" w:styleId="ListLabel832">
    <w:name w:val="ListLabel 832"/>
    <w:qFormat/>
    <w:rPr>
      <w:rFonts w:cs="Wingdings"/>
    </w:rPr>
  </w:style>
  <w:style w:type="character" w:customStyle="1" w:styleId="ListLabel833">
    <w:name w:val="ListLabel 833"/>
    <w:qFormat/>
    <w:rPr>
      <w:rFonts w:cs="Wingdings"/>
    </w:rPr>
  </w:style>
  <w:style w:type="character" w:customStyle="1" w:styleId="ListLabel834">
    <w:name w:val="ListLabel 834"/>
    <w:qFormat/>
    <w:rPr>
      <w:rFonts w:cs="Wingdings"/>
    </w:rPr>
  </w:style>
  <w:style w:type="character" w:customStyle="1" w:styleId="ListLabel835">
    <w:name w:val="ListLabel 835"/>
    <w:qFormat/>
    <w:rPr>
      <w:rFonts w:cs="Wingdings"/>
    </w:rPr>
  </w:style>
  <w:style w:type="character" w:customStyle="1" w:styleId="ListLabel836">
    <w:name w:val="ListLabel 836"/>
    <w:qFormat/>
    <w:rPr>
      <w:rFonts w:cs="Wingdings"/>
    </w:rPr>
  </w:style>
  <w:style w:type="character" w:customStyle="1" w:styleId="ListLabel837">
    <w:name w:val="ListLabel 837"/>
    <w:qFormat/>
    <w:rPr>
      <w:rFonts w:cs="Wingdings"/>
    </w:rPr>
  </w:style>
  <w:style w:type="character" w:customStyle="1" w:styleId="ListLabel838">
    <w:name w:val="ListLabel 838"/>
    <w:qFormat/>
    <w:rPr>
      <w:rFonts w:cs="Wingdings"/>
    </w:rPr>
  </w:style>
  <w:style w:type="character" w:customStyle="1" w:styleId="ListLabel839">
    <w:name w:val="ListLabel 839"/>
    <w:qFormat/>
    <w:rPr>
      <w:rFonts w:cs="Wingdings"/>
    </w:rPr>
  </w:style>
  <w:style w:type="character" w:customStyle="1" w:styleId="ListLabel840">
    <w:name w:val="ListLabel 840"/>
    <w:qFormat/>
    <w:rPr>
      <w:rFonts w:cs="Wingdings"/>
    </w:rPr>
  </w:style>
  <w:style w:type="character" w:customStyle="1" w:styleId="ListLabel841">
    <w:name w:val="ListLabel 841"/>
    <w:qFormat/>
    <w:rPr>
      <w:rFonts w:cs="Wingdings"/>
    </w:rPr>
  </w:style>
  <w:style w:type="character" w:customStyle="1" w:styleId="ListLabel842">
    <w:name w:val="ListLabel 842"/>
    <w:qFormat/>
    <w:rPr>
      <w:rFonts w:cs="Wingdings"/>
    </w:rPr>
  </w:style>
  <w:style w:type="character" w:customStyle="1" w:styleId="ListLabel843">
    <w:name w:val="ListLabel 843"/>
    <w:qFormat/>
    <w:rPr>
      <w:rFonts w:cs="Wingdings"/>
    </w:rPr>
  </w:style>
  <w:style w:type="character" w:customStyle="1" w:styleId="ListLabel844">
    <w:name w:val="ListLabel 844"/>
    <w:qFormat/>
    <w:rPr>
      <w:rFonts w:cs="Wingdings"/>
    </w:rPr>
  </w:style>
  <w:style w:type="character" w:customStyle="1" w:styleId="ListLabel845">
    <w:name w:val="ListLabel 845"/>
    <w:qFormat/>
    <w:rPr>
      <w:rFonts w:cs="Wingdings"/>
    </w:rPr>
  </w:style>
  <w:style w:type="character" w:customStyle="1" w:styleId="ListLabel846">
    <w:name w:val="ListLabel 846"/>
    <w:qFormat/>
    <w:rPr>
      <w:rFonts w:cs="Wingdings"/>
    </w:rPr>
  </w:style>
  <w:style w:type="character" w:customStyle="1" w:styleId="ListLabel847">
    <w:name w:val="ListLabel 847"/>
    <w:qFormat/>
    <w:rPr>
      <w:rFonts w:cs="Wingdings"/>
    </w:rPr>
  </w:style>
  <w:style w:type="character" w:customStyle="1" w:styleId="ListLabel848">
    <w:name w:val="ListLabel 848"/>
    <w:qFormat/>
    <w:rPr>
      <w:rFonts w:cs="Wingdings"/>
    </w:rPr>
  </w:style>
  <w:style w:type="character" w:customStyle="1" w:styleId="ListLabel849">
    <w:name w:val="ListLabel 849"/>
    <w:qFormat/>
    <w:rPr>
      <w:rFonts w:cs="Wingdings"/>
    </w:rPr>
  </w:style>
  <w:style w:type="character" w:customStyle="1" w:styleId="ListLabel850">
    <w:name w:val="ListLabel 850"/>
    <w:qFormat/>
    <w:rPr>
      <w:rFonts w:cs="Wingdings"/>
    </w:rPr>
  </w:style>
  <w:style w:type="character" w:customStyle="1" w:styleId="ListLabel851">
    <w:name w:val="ListLabel 851"/>
    <w:qFormat/>
    <w:rPr>
      <w:rFonts w:cs="Wingdings"/>
    </w:rPr>
  </w:style>
  <w:style w:type="character" w:customStyle="1" w:styleId="ListLabel852">
    <w:name w:val="ListLabel 852"/>
    <w:qFormat/>
    <w:rPr>
      <w:rFonts w:cs="Wingdings"/>
    </w:rPr>
  </w:style>
  <w:style w:type="character" w:customStyle="1" w:styleId="ListLabel853">
    <w:name w:val="ListLabel 853"/>
    <w:qFormat/>
    <w:rPr>
      <w:rFonts w:cs="Wingdings"/>
    </w:rPr>
  </w:style>
  <w:style w:type="character" w:customStyle="1" w:styleId="ListLabel854">
    <w:name w:val="ListLabel 854"/>
    <w:qFormat/>
    <w:rPr>
      <w:rFonts w:cs="Wingdings"/>
    </w:rPr>
  </w:style>
  <w:style w:type="character" w:customStyle="1" w:styleId="ListLabel855">
    <w:name w:val="ListLabel 855"/>
    <w:qFormat/>
    <w:rPr>
      <w:rFonts w:cs="Wingdings"/>
    </w:rPr>
  </w:style>
  <w:style w:type="character" w:customStyle="1" w:styleId="ListLabel856">
    <w:name w:val="ListLabel 856"/>
    <w:qFormat/>
    <w:rPr>
      <w:rFonts w:cs="Wingdings"/>
    </w:rPr>
  </w:style>
  <w:style w:type="character" w:customStyle="1" w:styleId="ListLabel857">
    <w:name w:val="ListLabel 857"/>
    <w:qFormat/>
    <w:rPr>
      <w:rFonts w:cs="Wingdings"/>
    </w:rPr>
  </w:style>
  <w:style w:type="character" w:customStyle="1" w:styleId="ListLabel858">
    <w:name w:val="ListLabel 858"/>
    <w:qFormat/>
    <w:rPr>
      <w:rFonts w:cs="Wingdings"/>
    </w:rPr>
  </w:style>
  <w:style w:type="character" w:customStyle="1" w:styleId="ListLabel859">
    <w:name w:val="ListLabel 859"/>
    <w:qFormat/>
    <w:rPr>
      <w:rFonts w:cs="Wingdings"/>
    </w:rPr>
  </w:style>
  <w:style w:type="character" w:customStyle="1" w:styleId="ListLabel860">
    <w:name w:val="ListLabel 860"/>
    <w:qFormat/>
    <w:rPr>
      <w:rFonts w:cs="Wingdings"/>
    </w:rPr>
  </w:style>
  <w:style w:type="character" w:customStyle="1" w:styleId="ListLabel861">
    <w:name w:val="ListLabel 861"/>
    <w:qFormat/>
    <w:rPr>
      <w:rFonts w:cs="Wingdings"/>
    </w:rPr>
  </w:style>
  <w:style w:type="character" w:customStyle="1" w:styleId="ListLabel862">
    <w:name w:val="ListLabel 862"/>
    <w:qFormat/>
    <w:rPr>
      <w:rFonts w:cs="Wingdings"/>
    </w:rPr>
  </w:style>
  <w:style w:type="character" w:customStyle="1" w:styleId="ListLabel863">
    <w:name w:val="ListLabel 863"/>
    <w:qFormat/>
    <w:rPr>
      <w:rFonts w:cs="Wingdings"/>
    </w:rPr>
  </w:style>
  <w:style w:type="character" w:customStyle="1" w:styleId="ListLabel864">
    <w:name w:val="ListLabel 864"/>
    <w:qFormat/>
    <w:rPr>
      <w:rFonts w:cs="Wingdings"/>
    </w:rPr>
  </w:style>
  <w:style w:type="character" w:customStyle="1" w:styleId="ListLabel865">
    <w:name w:val="ListLabel 865"/>
    <w:qFormat/>
    <w:rPr>
      <w:rFonts w:cs="Wingdings"/>
    </w:rPr>
  </w:style>
  <w:style w:type="character" w:customStyle="1" w:styleId="ListLabel866">
    <w:name w:val="ListLabel 866"/>
    <w:qFormat/>
    <w:rPr>
      <w:rFonts w:cs="Wingdings"/>
    </w:rPr>
  </w:style>
  <w:style w:type="character" w:customStyle="1" w:styleId="ListLabel867">
    <w:name w:val="ListLabel 867"/>
    <w:qFormat/>
    <w:rPr>
      <w:rFonts w:cs="Wingdings"/>
    </w:rPr>
  </w:style>
  <w:style w:type="character" w:customStyle="1" w:styleId="ListLabel868">
    <w:name w:val="ListLabel 868"/>
    <w:qFormat/>
    <w:rPr>
      <w:rFonts w:cs="Wingdings"/>
    </w:rPr>
  </w:style>
  <w:style w:type="character" w:customStyle="1" w:styleId="ListLabel869">
    <w:name w:val="ListLabel 869"/>
    <w:qFormat/>
    <w:rPr>
      <w:rFonts w:cs="Wingdings"/>
    </w:rPr>
  </w:style>
  <w:style w:type="character" w:customStyle="1" w:styleId="ListLabel870">
    <w:name w:val="ListLabel 870"/>
    <w:qFormat/>
    <w:rPr>
      <w:rFonts w:cs="Wingdings"/>
    </w:rPr>
  </w:style>
  <w:style w:type="character" w:customStyle="1" w:styleId="ListLabel871">
    <w:name w:val="ListLabel 871"/>
    <w:qFormat/>
    <w:rPr>
      <w:rFonts w:cs="Wingdings"/>
    </w:rPr>
  </w:style>
  <w:style w:type="character" w:customStyle="1" w:styleId="ListLabel872">
    <w:name w:val="ListLabel 872"/>
    <w:qFormat/>
    <w:rPr>
      <w:rFonts w:cs="Wingdings"/>
    </w:rPr>
  </w:style>
  <w:style w:type="character" w:customStyle="1" w:styleId="ListLabel873">
    <w:name w:val="ListLabel 873"/>
    <w:qFormat/>
    <w:rPr>
      <w:rFonts w:cs="Wingdings"/>
    </w:rPr>
  </w:style>
  <w:style w:type="character" w:customStyle="1" w:styleId="ListLabel874">
    <w:name w:val="ListLabel 874"/>
    <w:qFormat/>
    <w:rPr>
      <w:rFonts w:cs="Wingdings"/>
    </w:rPr>
  </w:style>
  <w:style w:type="character" w:customStyle="1" w:styleId="ListLabel875">
    <w:name w:val="ListLabel 875"/>
    <w:qFormat/>
    <w:rPr>
      <w:rFonts w:cs="Wingdings"/>
    </w:rPr>
  </w:style>
  <w:style w:type="character" w:customStyle="1" w:styleId="ListLabel876">
    <w:name w:val="ListLabel 876"/>
    <w:qFormat/>
    <w:rPr>
      <w:rFonts w:cs="Wingdings"/>
    </w:rPr>
  </w:style>
  <w:style w:type="character" w:customStyle="1" w:styleId="ListLabel877">
    <w:name w:val="ListLabel 877"/>
    <w:qFormat/>
    <w:rPr>
      <w:rFonts w:cs="Wingdings"/>
    </w:rPr>
  </w:style>
  <w:style w:type="character" w:customStyle="1" w:styleId="ListLabel878">
    <w:name w:val="ListLabel 878"/>
    <w:qFormat/>
    <w:rPr>
      <w:rFonts w:cs="Wingdings"/>
    </w:rPr>
  </w:style>
  <w:style w:type="character" w:customStyle="1" w:styleId="ListLabel879">
    <w:name w:val="ListLabel 879"/>
    <w:qFormat/>
    <w:rPr>
      <w:rFonts w:cs="Wingdings"/>
    </w:rPr>
  </w:style>
  <w:style w:type="character" w:customStyle="1" w:styleId="ListLabel880">
    <w:name w:val="ListLabel 880"/>
    <w:qFormat/>
    <w:rPr>
      <w:rFonts w:cs="Wingdings"/>
    </w:rPr>
  </w:style>
  <w:style w:type="character" w:customStyle="1" w:styleId="ListLabel881">
    <w:name w:val="ListLabel 881"/>
    <w:qFormat/>
    <w:rPr>
      <w:rFonts w:cs="Wingdings"/>
    </w:rPr>
  </w:style>
  <w:style w:type="character" w:customStyle="1" w:styleId="ListLabel882">
    <w:name w:val="ListLabel 882"/>
    <w:qFormat/>
    <w:rPr>
      <w:rFonts w:cs="Wingdings"/>
    </w:rPr>
  </w:style>
  <w:style w:type="character" w:customStyle="1" w:styleId="ListLabel883">
    <w:name w:val="ListLabel 883"/>
    <w:qFormat/>
    <w:rPr>
      <w:rFonts w:cs="Wingdings"/>
    </w:rPr>
  </w:style>
  <w:style w:type="character" w:customStyle="1" w:styleId="ListLabel884">
    <w:name w:val="ListLabel 884"/>
    <w:qFormat/>
    <w:rPr>
      <w:rFonts w:cs="Wingdings"/>
    </w:rPr>
  </w:style>
  <w:style w:type="character" w:customStyle="1" w:styleId="ListLabel885">
    <w:name w:val="ListLabel 885"/>
    <w:qFormat/>
    <w:rPr>
      <w:rFonts w:cs="Wingdings"/>
    </w:rPr>
  </w:style>
  <w:style w:type="character" w:customStyle="1" w:styleId="ListLabel886">
    <w:name w:val="ListLabel 886"/>
    <w:qFormat/>
    <w:rPr>
      <w:rFonts w:cs="Wingdings"/>
    </w:rPr>
  </w:style>
  <w:style w:type="character" w:customStyle="1" w:styleId="ListLabel887">
    <w:name w:val="ListLabel 887"/>
    <w:qFormat/>
    <w:rPr>
      <w:rFonts w:ascii="Times New Roman" w:hAnsi="Times New Roman" w:cs="OpenSymbol"/>
      <w:sz w:val="24"/>
    </w:rPr>
  </w:style>
  <w:style w:type="character" w:customStyle="1" w:styleId="ListLabel888">
    <w:name w:val="ListLabel 888"/>
    <w:qFormat/>
    <w:rPr>
      <w:rFonts w:cs="OpenSymbol"/>
    </w:rPr>
  </w:style>
  <w:style w:type="character" w:customStyle="1" w:styleId="ListLabel889">
    <w:name w:val="ListLabel 889"/>
    <w:qFormat/>
    <w:rPr>
      <w:rFonts w:cs="OpenSymbol"/>
    </w:rPr>
  </w:style>
  <w:style w:type="character" w:customStyle="1" w:styleId="ListLabel890">
    <w:name w:val="ListLabel 890"/>
    <w:qFormat/>
    <w:rPr>
      <w:rFonts w:cs="OpenSymbol"/>
    </w:rPr>
  </w:style>
  <w:style w:type="character" w:customStyle="1" w:styleId="ListLabel891">
    <w:name w:val="ListLabel 891"/>
    <w:qFormat/>
    <w:rPr>
      <w:rFonts w:cs="OpenSymbol"/>
    </w:rPr>
  </w:style>
  <w:style w:type="character" w:customStyle="1" w:styleId="ListLabel892">
    <w:name w:val="ListLabel 892"/>
    <w:qFormat/>
    <w:rPr>
      <w:rFonts w:cs="OpenSymbol"/>
    </w:rPr>
  </w:style>
  <w:style w:type="character" w:customStyle="1" w:styleId="ListLabel893">
    <w:name w:val="ListLabel 893"/>
    <w:qFormat/>
    <w:rPr>
      <w:rFonts w:cs="OpenSymbol"/>
    </w:rPr>
  </w:style>
  <w:style w:type="character" w:customStyle="1" w:styleId="ListLabel894">
    <w:name w:val="ListLabel 894"/>
    <w:qFormat/>
    <w:rPr>
      <w:rFonts w:cs="OpenSymbol"/>
    </w:rPr>
  </w:style>
  <w:style w:type="character" w:customStyle="1" w:styleId="ListLabel895">
    <w:name w:val="ListLabel 895"/>
    <w:qFormat/>
    <w:rPr>
      <w:rFonts w:cs="OpenSymbol"/>
    </w:rPr>
  </w:style>
  <w:style w:type="character" w:customStyle="1" w:styleId="ListLabel896">
    <w:name w:val="ListLabel 896"/>
    <w:qFormat/>
    <w:rPr>
      <w:rFonts w:ascii="Times New Roman" w:hAnsi="Times New Roman" w:cs="OpenSymbol"/>
      <w:sz w:val="24"/>
    </w:rPr>
  </w:style>
  <w:style w:type="character" w:customStyle="1" w:styleId="ListLabel897">
    <w:name w:val="ListLabel 897"/>
    <w:qFormat/>
    <w:rPr>
      <w:rFonts w:cs="OpenSymbol"/>
    </w:rPr>
  </w:style>
  <w:style w:type="character" w:customStyle="1" w:styleId="ListLabel898">
    <w:name w:val="ListLabel 898"/>
    <w:qFormat/>
    <w:rPr>
      <w:rFonts w:cs="OpenSymbol"/>
    </w:rPr>
  </w:style>
  <w:style w:type="character" w:customStyle="1" w:styleId="ListLabel899">
    <w:name w:val="ListLabel 899"/>
    <w:qFormat/>
    <w:rPr>
      <w:rFonts w:cs="OpenSymbol"/>
    </w:rPr>
  </w:style>
  <w:style w:type="character" w:customStyle="1" w:styleId="ListLabel900">
    <w:name w:val="ListLabel 900"/>
    <w:qFormat/>
    <w:rPr>
      <w:rFonts w:cs="OpenSymbol"/>
    </w:rPr>
  </w:style>
  <w:style w:type="character" w:customStyle="1" w:styleId="ListLabel901">
    <w:name w:val="ListLabel 901"/>
    <w:qFormat/>
    <w:rPr>
      <w:rFonts w:cs="OpenSymbol"/>
    </w:rPr>
  </w:style>
  <w:style w:type="character" w:customStyle="1" w:styleId="ListLabel902">
    <w:name w:val="ListLabel 902"/>
    <w:qFormat/>
    <w:rPr>
      <w:rFonts w:cs="OpenSymbol"/>
    </w:rPr>
  </w:style>
  <w:style w:type="character" w:customStyle="1" w:styleId="ListLabel903">
    <w:name w:val="ListLabel 903"/>
    <w:qFormat/>
    <w:rPr>
      <w:rFonts w:cs="OpenSymbol"/>
    </w:rPr>
  </w:style>
  <w:style w:type="character" w:customStyle="1" w:styleId="ListLabel904">
    <w:name w:val="ListLabel 904"/>
    <w:qFormat/>
    <w:rPr>
      <w:rFonts w:cs="OpenSymbol"/>
    </w:rPr>
  </w:style>
  <w:style w:type="character" w:customStyle="1" w:styleId="ListLabel905">
    <w:name w:val="ListLabel 905"/>
    <w:qFormat/>
    <w:rPr>
      <w:rFonts w:ascii="Times New Roman" w:hAnsi="Times New Roman" w:cs="OpenSymbol"/>
      <w:sz w:val="24"/>
    </w:rPr>
  </w:style>
  <w:style w:type="character" w:customStyle="1" w:styleId="ListLabel906">
    <w:name w:val="ListLabel 906"/>
    <w:qFormat/>
    <w:rPr>
      <w:rFonts w:cs="OpenSymbol"/>
    </w:rPr>
  </w:style>
  <w:style w:type="character" w:customStyle="1" w:styleId="ListLabel907">
    <w:name w:val="ListLabel 907"/>
    <w:qFormat/>
    <w:rPr>
      <w:rFonts w:cs="OpenSymbol"/>
    </w:rPr>
  </w:style>
  <w:style w:type="character" w:customStyle="1" w:styleId="ListLabel908">
    <w:name w:val="ListLabel 908"/>
    <w:qFormat/>
    <w:rPr>
      <w:rFonts w:cs="OpenSymbol"/>
    </w:rPr>
  </w:style>
  <w:style w:type="character" w:customStyle="1" w:styleId="ListLabel909">
    <w:name w:val="ListLabel 909"/>
    <w:qFormat/>
    <w:rPr>
      <w:rFonts w:cs="OpenSymbol"/>
    </w:rPr>
  </w:style>
  <w:style w:type="character" w:customStyle="1" w:styleId="ListLabel910">
    <w:name w:val="ListLabel 910"/>
    <w:qFormat/>
    <w:rPr>
      <w:rFonts w:cs="OpenSymbol"/>
    </w:rPr>
  </w:style>
  <w:style w:type="character" w:customStyle="1" w:styleId="ListLabel911">
    <w:name w:val="ListLabel 911"/>
    <w:qFormat/>
    <w:rPr>
      <w:rFonts w:cs="OpenSymbol"/>
    </w:rPr>
  </w:style>
  <w:style w:type="character" w:customStyle="1" w:styleId="ListLabel912">
    <w:name w:val="ListLabel 912"/>
    <w:qFormat/>
    <w:rPr>
      <w:rFonts w:cs="OpenSymbol"/>
    </w:rPr>
  </w:style>
  <w:style w:type="character" w:customStyle="1" w:styleId="ListLabel913">
    <w:name w:val="ListLabel 913"/>
    <w:qFormat/>
    <w:rPr>
      <w:rFonts w:cs="OpenSymbol"/>
    </w:rPr>
  </w:style>
  <w:style w:type="character" w:customStyle="1" w:styleId="ListLabel914">
    <w:name w:val="ListLabel 914"/>
    <w:qFormat/>
    <w:rPr>
      <w:rFonts w:ascii="Times New Roman" w:hAnsi="Times New Roman" w:cs="OpenSymbol"/>
      <w:sz w:val="24"/>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ascii="Times New Roman" w:hAnsi="Times New Roman" w:cs="OpenSymbol"/>
      <w:sz w:val="24"/>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character" w:customStyle="1" w:styleId="ListLabel928">
    <w:name w:val="ListLabel 928"/>
    <w:qFormat/>
    <w:rPr>
      <w:rFonts w:cs="OpenSymbol"/>
    </w:rPr>
  </w:style>
  <w:style w:type="character" w:customStyle="1" w:styleId="ListLabel929">
    <w:name w:val="ListLabel 929"/>
    <w:qFormat/>
    <w:rPr>
      <w:rFonts w:cs="OpenSymbol"/>
    </w:rPr>
  </w:style>
  <w:style w:type="character" w:customStyle="1" w:styleId="ListLabel930">
    <w:name w:val="ListLabel 930"/>
    <w:qFormat/>
    <w:rPr>
      <w:rFonts w:cs="OpenSymbol"/>
    </w:rPr>
  </w:style>
  <w:style w:type="character" w:customStyle="1" w:styleId="ListLabel931">
    <w:name w:val="ListLabel 931"/>
    <w:qFormat/>
    <w:rPr>
      <w:rFonts w:cs="OpenSymbol"/>
    </w:rPr>
  </w:style>
  <w:style w:type="paragraph" w:customStyle="1" w:styleId="a7">
    <w:name w:val="Заголовок"/>
    <w:basedOn w:val="a"/>
    <w:next w:val="a8"/>
    <w:qFormat/>
    <w:pPr>
      <w:keepNext/>
      <w:spacing w:before="240" w:after="120"/>
    </w:pPr>
    <w:rPr>
      <w:rFonts w:ascii="Liberation Sans" w:eastAsia="Microsoft YaHei" w:hAnsi="Liberation Sans" w:cs="Arial Unicode MS"/>
      <w:sz w:val="28"/>
      <w:szCs w:val="28"/>
    </w:rPr>
  </w:style>
  <w:style w:type="paragraph" w:styleId="a8">
    <w:name w:val="Body Text"/>
    <w:basedOn w:val="a"/>
    <w:pPr>
      <w:spacing w:after="140" w:line="288" w:lineRule="auto"/>
    </w:pPr>
  </w:style>
  <w:style w:type="paragraph" w:styleId="a9">
    <w:name w:val="List"/>
    <w:basedOn w:val="a8"/>
    <w:rPr>
      <w:rFonts w:cs="Arial Unicode MS"/>
    </w:rPr>
  </w:style>
  <w:style w:type="paragraph" w:styleId="aa">
    <w:name w:val="caption"/>
    <w:basedOn w:val="a"/>
    <w:qFormat/>
    <w:pPr>
      <w:suppressLineNumbers/>
      <w:spacing w:before="120" w:after="120"/>
    </w:pPr>
    <w:rPr>
      <w:rFonts w:cs="Arial Unicode MS"/>
      <w:i/>
      <w:iCs/>
    </w:rPr>
  </w:style>
  <w:style w:type="paragraph" w:styleId="ab">
    <w:name w:val="index heading"/>
    <w:basedOn w:val="a"/>
    <w:qFormat/>
    <w:pPr>
      <w:suppressLineNumbers/>
    </w:pPr>
    <w:rPr>
      <w:rFonts w:cs="Arial Unicode MS"/>
    </w:rPr>
  </w:style>
  <w:style w:type="paragraph" w:styleId="30">
    <w:name w:val="Body Text 3"/>
    <w:basedOn w:val="a"/>
    <w:uiPriority w:val="99"/>
    <w:qFormat/>
    <w:rsid w:val="006F6A32"/>
    <w:pPr>
      <w:jc w:val="both"/>
    </w:pPr>
    <w:rPr>
      <w:sz w:val="28"/>
      <w:szCs w:val="20"/>
    </w:rPr>
  </w:style>
  <w:style w:type="paragraph" w:styleId="ac">
    <w:name w:val="Normal (Web)"/>
    <w:basedOn w:val="a"/>
    <w:uiPriority w:val="99"/>
    <w:qFormat/>
    <w:rsid w:val="006F6A32"/>
    <w:pPr>
      <w:spacing w:beforeAutospacing="1" w:afterAutospacing="1"/>
    </w:pPr>
  </w:style>
  <w:style w:type="paragraph" w:styleId="ad">
    <w:name w:val="List Paragraph"/>
    <w:basedOn w:val="a"/>
    <w:qFormat/>
    <w:pPr>
      <w:spacing w:after="200"/>
      <w:ind w:left="720"/>
      <w:contextualSpacing/>
    </w:pPr>
    <w:rPr>
      <w:rFonts w:ascii="Calibri" w:eastAsia="Calibri" w:hAnsi="Calibri"/>
    </w:rPr>
  </w:style>
  <w:style w:type="paragraph" w:customStyle="1" w:styleId="Default">
    <w:name w:val="Default"/>
    <w:qFormat/>
    <w:rsid w:val="006F6A32"/>
    <w:rPr>
      <w:rFonts w:ascii="Times New Roman" w:eastAsia="Times New Roman" w:hAnsi="Times New Roman" w:cs="Times New Roman"/>
      <w:color w:val="000000"/>
      <w:sz w:val="24"/>
      <w:szCs w:val="24"/>
      <w:lang w:eastAsia="ru-RU"/>
    </w:rPr>
  </w:style>
  <w:style w:type="paragraph" w:customStyle="1" w:styleId="1">
    <w:name w:val="Основной текст1"/>
    <w:basedOn w:val="a"/>
    <w:qFormat/>
    <w:rsid w:val="00B36AD5"/>
    <w:rPr>
      <w:rFonts w:asciiTheme="minorHAnsi" w:eastAsiaTheme="minorHAnsi" w:hAnsiTheme="minorHAnsi" w:cstheme="minorBidi"/>
      <w:sz w:val="22"/>
      <w:szCs w:val="22"/>
      <w:shd w:val="clear" w:color="auto" w:fill="FFFFFF"/>
      <w:lang w:eastAsia="en-US"/>
    </w:rPr>
  </w:style>
  <w:style w:type="paragraph" w:customStyle="1" w:styleId="ConsPlusNormal">
    <w:name w:val="ConsPlusNormal"/>
    <w:qFormat/>
    <w:rsid w:val="00975995"/>
    <w:pPr>
      <w:widowControl w:val="0"/>
      <w:ind w:firstLine="720"/>
    </w:pPr>
    <w:rPr>
      <w:rFonts w:ascii="Arial" w:eastAsia="Times New Roman" w:hAnsi="Arial" w:cs="Arial"/>
      <w:color w:val="00000A"/>
      <w:szCs w:val="20"/>
      <w:lang w:eastAsia="ru-RU"/>
    </w:rPr>
  </w:style>
  <w:style w:type="paragraph" w:customStyle="1" w:styleId="ae">
    <w:name w:val="Содержимое таблицы"/>
    <w:basedOn w:val="a"/>
    <w:qFormat/>
  </w:style>
  <w:style w:type="paragraph" w:customStyle="1" w:styleId="ConsPlusCell">
    <w:name w:val="ConsPlusCell"/>
    <w:qFormat/>
    <w:pPr>
      <w:widowControl w:val="0"/>
      <w:suppressAutoHyphens/>
    </w:pPr>
    <w:rPr>
      <w:rFonts w:eastAsia="Times New Roman" w:cs="Calibri"/>
      <w:color w:val="00000A"/>
      <w:sz w:val="22"/>
      <w:lang w:eastAsia="zh-CN"/>
    </w:rPr>
  </w:style>
  <w:style w:type="paragraph" w:customStyle="1" w:styleId="Standard">
    <w:name w:val="Standard"/>
    <w:qFormat/>
    <w:pPr>
      <w:widowControl w:val="0"/>
      <w:suppressAutoHyphens/>
      <w:textAlignment w:val="baseline"/>
    </w:pPr>
    <w:rPr>
      <w:rFonts w:ascii="Times New Roman" w:eastAsia="Andale Sans UI;Arial Unicode MS" w:hAnsi="Times New Roman" w:cs="Tahoma"/>
      <w:color w:val="00000A"/>
      <w:sz w:val="24"/>
      <w:szCs w:val="24"/>
      <w:lang w:val="de-DE" w:eastAsia="ja-JP" w:bidi="fa-IR"/>
    </w:rPr>
  </w:style>
  <w:style w:type="numbering" w:customStyle="1" w:styleId="10">
    <w:name w:val="Нет списка1"/>
    <w:uiPriority w:val="99"/>
    <w:semiHidden/>
    <w:unhideWhenUsed/>
    <w:qFormat/>
    <w:rsid w:val="00214834"/>
  </w:style>
  <w:style w:type="numbering" w:customStyle="1" w:styleId="11">
    <w:name w:val="Нет списка11"/>
    <w:uiPriority w:val="99"/>
    <w:semiHidden/>
    <w:unhideWhenUsed/>
    <w:qFormat/>
    <w:rsid w:val="00214834"/>
  </w:style>
  <w:style w:type="numbering" w:customStyle="1" w:styleId="20">
    <w:name w:val="Нет списка2"/>
    <w:uiPriority w:val="99"/>
    <w:semiHidden/>
    <w:unhideWhenUsed/>
    <w:qFormat/>
    <w:rsid w:val="00975995"/>
  </w:style>
  <w:style w:type="table" w:styleId="af">
    <w:name w:val="Table Grid"/>
    <w:basedOn w:val="a1"/>
    <w:uiPriority w:val="59"/>
    <w:rsid w:val="005E63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A32"/>
    <w:rPr>
      <w:rFonts w:ascii="Times New Roman" w:eastAsia="Times New Roman" w:hAnsi="Times New Roman" w:cs="Times New Roman"/>
      <w:color w:val="00000A"/>
      <w:sz w:val="24"/>
      <w:szCs w:val="24"/>
      <w:lang w:eastAsia="ru-RU"/>
    </w:rPr>
  </w:style>
  <w:style w:type="paragraph" w:styleId="2">
    <w:name w:val="heading 2"/>
    <w:basedOn w:val="a"/>
    <w:qFormat/>
    <w:pPr>
      <w:keepNext/>
      <w:keepLines/>
      <w:spacing w:before="360" w:after="120"/>
      <w:ind w:left="720" w:hanging="360"/>
      <w:contextualSpacing/>
      <w:outlineLvl w:val="1"/>
    </w:pPr>
    <w:rPr>
      <w:rFonts w:ascii="Arial" w:eastAsia="Arial" w:hAnsi="Arial" w:cs="Arial"/>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Знак"/>
    <w:basedOn w:val="a0"/>
    <w:link w:val="3"/>
    <w:uiPriority w:val="99"/>
    <w:qFormat/>
    <w:rsid w:val="006F6A32"/>
    <w:rPr>
      <w:rFonts w:ascii="Times New Roman" w:eastAsia="Times New Roman" w:hAnsi="Times New Roman" w:cs="Times New Roman"/>
      <w:sz w:val="28"/>
      <w:szCs w:val="20"/>
      <w:lang w:eastAsia="ru-RU"/>
    </w:rPr>
  </w:style>
  <w:style w:type="character" w:customStyle="1" w:styleId="-">
    <w:name w:val="Интернет-ссылка"/>
    <w:uiPriority w:val="99"/>
    <w:semiHidden/>
    <w:unhideWhenUsed/>
    <w:rsid w:val="00214834"/>
    <w:rPr>
      <w:color w:val="0000FF"/>
      <w:u w:val="single"/>
    </w:rPr>
  </w:style>
  <w:style w:type="character" w:styleId="a3">
    <w:name w:val="FollowedHyperlink"/>
    <w:basedOn w:val="a0"/>
    <w:uiPriority w:val="99"/>
    <w:semiHidden/>
    <w:unhideWhenUsed/>
    <w:qFormat/>
    <w:rsid w:val="00214834"/>
    <w:rPr>
      <w:color w:val="800080" w:themeColor="followedHyperlink"/>
      <w:u w:val="single"/>
    </w:rPr>
  </w:style>
  <w:style w:type="character" w:customStyle="1" w:styleId="apple-converted-space">
    <w:name w:val="apple-converted-space"/>
    <w:basedOn w:val="a0"/>
    <w:uiPriority w:val="99"/>
    <w:qFormat/>
    <w:rsid w:val="00214834"/>
  </w:style>
  <w:style w:type="character" w:customStyle="1" w:styleId="articleseparator">
    <w:name w:val="article_separator"/>
    <w:basedOn w:val="a0"/>
    <w:qFormat/>
    <w:rsid w:val="00214834"/>
  </w:style>
  <w:style w:type="character" w:customStyle="1" w:styleId="a4">
    <w:name w:val="Основной текст_"/>
    <w:qFormat/>
    <w:locked/>
    <w:rsid w:val="00B36AD5"/>
    <w:rPr>
      <w:shd w:val="clear" w:color="auto" w:fill="FFFFFF"/>
    </w:rPr>
  </w:style>
  <w:style w:type="character" w:customStyle="1" w:styleId="a5">
    <w:name w:val="Обычный (веб) Знак"/>
    <w:uiPriority w:val="99"/>
    <w:qFormat/>
    <w:rsid w:val="00B36AD5"/>
    <w:rPr>
      <w:rFonts w:ascii="Times New Roman" w:eastAsia="Times New Roman" w:hAnsi="Times New Roman" w:cs="Times New Roman"/>
      <w:sz w:val="24"/>
      <w:szCs w:val="24"/>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Times New Roman" w:cs="Times New Roman"/>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rFonts w:cs="Times New Roman"/>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rFonts w:cs="Times New Roman"/>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rFonts w:cs="Times New Roman"/>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rFonts w:cs="Times New Roman"/>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rFonts w:cs="Times New Roman"/>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rFonts w:cs="Times New Roman"/>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rFonts w:cs="Times New Roman"/>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rFonts w:cs="Times New Roman"/>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rFonts w:cs="Times New Roman"/>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rFonts w:cs="Times New Roman"/>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rFonts w:cs="Times New Roman"/>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rFonts w:cs="Times New Roman"/>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rFonts w:cs="Times New Roman"/>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rFonts w:cs="Times New Roman"/>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rFonts w:cs="Times New Roman"/>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rFonts w:cs="Times New Roman"/>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rFonts w:cs="Times New Roman"/>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rFonts w:cs="Times New Roman"/>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rFonts w:cs="Symbol"/>
      <w:b/>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ascii="Times New Roman" w:hAnsi="Times New Roman" w:cs="Symbol"/>
      <w:sz w:val="24"/>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b/>
    </w:rPr>
  </w:style>
  <w:style w:type="character" w:customStyle="1" w:styleId="ListLabel208">
    <w:name w:val="ListLabel 208"/>
    <w:qFormat/>
    <w:rPr>
      <w:b/>
      <w:i/>
    </w:rPr>
  </w:style>
  <w:style w:type="character" w:customStyle="1" w:styleId="a6">
    <w:name w:val="Маркеры списка"/>
    <w:qFormat/>
    <w:rPr>
      <w:rFonts w:ascii="OpenSymbol" w:eastAsia="OpenSymbol" w:hAnsi="OpenSymbol" w:cs="OpenSymbol"/>
    </w:rPr>
  </w:style>
  <w:style w:type="character" w:customStyle="1" w:styleId="ListLabel209">
    <w:name w:val="ListLabel 209"/>
    <w:qFormat/>
    <w:rPr>
      <w:rFonts w:cs="Symbol"/>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sz w:val="24"/>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eastAsia="Times New Roman" w:cs="Times New Roman"/>
      <w:sz w:val="20"/>
    </w:rPr>
  </w:style>
  <w:style w:type="character" w:customStyle="1" w:styleId="ListLabel229">
    <w:name w:val="ListLabel 229"/>
    <w:qFormat/>
    <w:rPr>
      <w:rFonts w:cs="Courier New"/>
      <w:sz w:val="20"/>
    </w:rPr>
  </w:style>
  <w:style w:type="character" w:customStyle="1" w:styleId="ListLabel230">
    <w:name w:val="ListLabel 230"/>
    <w:qFormat/>
    <w:rPr>
      <w:rFonts w:cs="Wingdings"/>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cs="Wingdings"/>
      <w:sz w:val="20"/>
    </w:rPr>
  </w:style>
  <w:style w:type="character" w:customStyle="1" w:styleId="ListLabel234">
    <w:name w:val="ListLabel 234"/>
    <w:qFormat/>
    <w:rPr>
      <w:rFonts w:cs="Wingdings"/>
      <w:sz w:val="20"/>
    </w:rPr>
  </w:style>
  <w:style w:type="character" w:customStyle="1" w:styleId="ListLabel235">
    <w:name w:val="ListLabel 235"/>
    <w:qFormat/>
    <w:rPr>
      <w:rFonts w:cs="Wingdings"/>
      <w:sz w:val="20"/>
    </w:rPr>
  </w:style>
  <w:style w:type="character" w:customStyle="1" w:styleId="ListLabel236">
    <w:name w:val="ListLabel 236"/>
    <w:qFormat/>
    <w:rPr>
      <w:rFonts w:cs="Wingdings"/>
      <w:sz w:val="20"/>
    </w:rPr>
  </w:style>
  <w:style w:type="character" w:customStyle="1" w:styleId="ListLabel237">
    <w:name w:val="ListLabel 237"/>
    <w:qFormat/>
    <w:rPr>
      <w:rFonts w:cs="Symbol"/>
      <w:sz w:val="20"/>
    </w:rPr>
  </w:style>
  <w:style w:type="character" w:customStyle="1" w:styleId="ListLabel238">
    <w:name w:val="ListLabel 238"/>
    <w:qFormat/>
    <w:rPr>
      <w:rFonts w:cs="Times New Roman"/>
      <w:sz w:val="20"/>
    </w:rPr>
  </w:style>
  <w:style w:type="character" w:customStyle="1" w:styleId="ListLabel239">
    <w:name w:val="ListLabel 239"/>
    <w:qFormat/>
    <w:rPr>
      <w:rFonts w:cs="Wingdings"/>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cs="Wingdings"/>
      <w:sz w:val="20"/>
    </w:rPr>
  </w:style>
  <w:style w:type="character" w:customStyle="1" w:styleId="ListLabel243">
    <w:name w:val="ListLabel 243"/>
    <w:qFormat/>
    <w:rPr>
      <w:rFonts w:cs="Wingdings"/>
      <w:sz w:val="20"/>
    </w:rPr>
  </w:style>
  <w:style w:type="character" w:customStyle="1" w:styleId="ListLabel244">
    <w:name w:val="ListLabel 244"/>
    <w:qFormat/>
    <w:rPr>
      <w:rFonts w:cs="Wingdings"/>
      <w:sz w:val="20"/>
    </w:rPr>
  </w:style>
  <w:style w:type="character" w:customStyle="1" w:styleId="ListLabel245">
    <w:name w:val="ListLabel 245"/>
    <w:qFormat/>
    <w:rPr>
      <w:rFonts w:cs="Wingdings"/>
      <w:sz w:val="20"/>
    </w:rPr>
  </w:style>
  <w:style w:type="character" w:customStyle="1" w:styleId="ListLabel246">
    <w:name w:val="ListLabel 246"/>
    <w:qFormat/>
    <w:rPr>
      <w:rFonts w:cs="Symbol"/>
      <w:sz w:val="20"/>
    </w:rPr>
  </w:style>
  <w:style w:type="character" w:customStyle="1" w:styleId="ListLabel247">
    <w:name w:val="ListLabel 247"/>
    <w:qFormat/>
    <w:rPr>
      <w:rFonts w:cs="Times New Roman"/>
      <w:sz w:val="20"/>
    </w:rPr>
  </w:style>
  <w:style w:type="character" w:customStyle="1" w:styleId="ListLabel248">
    <w:name w:val="ListLabel 248"/>
    <w:qFormat/>
    <w:rPr>
      <w:rFonts w:cs="Wingdings"/>
      <w:sz w:val="20"/>
    </w:rPr>
  </w:style>
  <w:style w:type="character" w:customStyle="1" w:styleId="ListLabel249">
    <w:name w:val="ListLabel 249"/>
    <w:qFormat/>
    <w:rPr>
      <w:rFonts w:cs="Wingdings"/>
      <w:sz w:val="20"/>
    </w:rPr>
  </w:style>
  <w:style w:type="character" w:customStyle="1" w:styleId="ListLabel250">
    <w:name w:val="ListLabel 250"/>
    <w:qFormat/>
    <w:rPr>
      <w:rFonts w:cs="Wingdings"/>
      <w:sz w:val="20"/>
    </w:rPr>
  </w:style>
  <w:style w:type="character" w:customStyle="1" w:styleId="ListLabel251">
    <w:name w:val="ListLabel 251"/>
    <w:qFormat/>
    <w:rPr>
      <w:rFonts w:cs="Wingdings"/>
      <w:sz w:val="20"/>
    </w:rPr>
  </w:style>
  <w:style w:type="character" w:customStyle="1" w:styleId="ListLabel252">
    <w:name w:val="ListLabel 252"/>
    <w:qFormat/>
    <w:rPr>
      <w:rFonts w:cs="Wingdings"/>
      <w:sz w:val="20"/>
    </w:rPr>
  </w:style>
  <w:style w:type="character" w:customStyle="1" w:styleId="ListLabel253">
    <w:name w:val="ListLabel 253"/>
    <w:qFormat/>
    <w:rPr>
      <w:rFonts w:cs="Wingdings"/>
      <w:sz w:val="20"/>
    </w:rPr>
  </w:style>
  <w:style w:type="character" w:customStyle="1" w:styleId="ListLabel254">
    <w:name w:val="ListLabel 254"/>
    <w:qFormat/>
    <w:rPr>
      <w:rFonts w:cs="Wingdings"/>
      <w:sz w:val="20"/>
    </w:rPr>
  </w:style>
  <w:style w:type="character" w:customStyle="1" w:styleId="ListLabel255">
    <w:name w:val="ListLabel 255"/>
    <w:qFormat/>
    <w:rPr>
      <w:rFonts w:cs="Symbol"/>
      <w:sz w:val="20"/>
    </w:rPr>
  </w:style>
  <w:style w:type="character" w:customStyle="1" w:styleId="ListLabel256">
    <w:name w:val="ListLabel 256"/>
    <w:qFormat/>
    <w:rPr>
      <w:rFonts w:cs="Times New Roman"/>
      <w:sz w:val="20"/>
    </w:rPr>
  </w:style>
  <w:style w:type="character" w:customStyle="1" w:styleId="ListLabel257">
    <w:name w:val="ListLabel 257"/>
    <w:qFormat/>
    <w:rPr>
      <w:rFonts w:cs="Wingdings"/>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cs="Wingdings"/>
      <w:sz w:val="20"/>
    </w:rPr>
  </w:style>
  <w:style w:type="character" w:customStyle="1" w:styleId="ListLabel263">
    <w:name w:val="ListLabel 263"/>
    <w:qFormat/>
    <w:rPr>
      <w:rFonts w:cs="Wingdings"/>
      <w:sz w:val="20"/>
    </w:rPr>
  </w:style>
  <w:style w:type="character" w:customStyle="1" w:styleId="ListLabel264">
    <w:name w:val="ListLabel 264"/>
    <w:qFormat/>
    <w:rPr>
      <w:rFonts w:cs="Symbol"/>
      <w:sz w:val="20"/>
    </w:rPr>
  </w:style>
  <w:style w:type="character" w:customStyle="1" w:styleId="ListLabel265">
    <w:name w:val="ListLabel 265"/>
    <w:qFormat/>
    <w:rPr>
      <w:rFonts w:cs="Times New Roman"/>
      <w:sz w:val="20"/>
    </w:rPr>
  </w:style>
  <w:style w:type="character" w:customStyle="1" w:styleId="ListLabel266">
    <w:name w:val="ListLabel 266"/>
    <w:qFormat/>
    <w:rPr>
      <w:rFonts w:cs="Wingdings"/>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cs="Wingdings"/>
      <w:sz w:val="20"/>
    </w:rPr>
  </w:style>
  <w:style w:type="character" w:customStyle="1" w:styleId="ListLabel272">
    <w:name w:val="ListLabel 272"/>
    <w:qFormat/>
    <w:rPr>
      <w:rFonts w:cs="Wingdings"/>
      <w:sz w:val="20"/>
    </w:rPr>
  </w:style>
  <w:style w:type="character" w:customStyle="1" w:styleId="ListLabel273">
    <w:name w:val="ListLabel 273"/>
    <w:qFormat/>
    <w:rPr>
      <w:rFonts w:cs="Symbol"/>
      <w:sz w:val="20"/>
    </w:rPr>
  </w:style>
  <w:style w:type="character" w:customStyle="1" w:styleId="ListLabel274">
    <w:name w:val="ListLabel 274"/>
    <w:qFormat/>
    <w:rPr>
      <w:rFonts w:cs="Times New Roman"/>
      <w:sz w:val="20"/>
    </w:rPr>
  </w:style>
  <w:style w:type="character" w:customStyle="1" w:styleId="ListLabel275">
    <w:name w:val="ListLabel 275"/>
    <w:qFormat/>
    <w:rPr>
      <w:rFonts w:cs="Wingdings"/>
      <w:sz w:val="20"/>
    </w:rPr>
  </w:style>
  <w:style w:type="character" w:customStyle="1" w:styleId="ListLabel276">
    <w:name w:val="ListLabel 276"/>
    <w:qFormat/>
    <w:rPr>
      <w:rFonts w:cs="Wingdings"/>
      <w:sz w:val="20"/>
    </w:rPr>
  </w:style>
  <w:style w:type="character" w:customStyle="1" w:styleId="ListLabel277">
    <w:name w:val="ListLabel 277"/>
    <w:qFormat/>
    <w:rPr>
      <w:rFonts w:cs="Wingdings"/>
      <w:sz w:val="20"/>
    </w:rPr>
  </w:style>
  <w:style w:type="character" w:customStyle="1" w:styleId="ListLabel278">
    <w:name w:val="ListLabel 278"/>
    <w:qFormat/>
    <w:rPr>
      <w:rFonts w:cs="Wingdings"/>
      <w:sz w:val="20"/>
    </w:rPr>
  </w:style>
  <w:style w:type="character" w:customStyle="1" w:styleId="ListLabel279">
    <w:name w:val="ListLabel 279"/>
    <w:qFormat/>
    <w:rPr>
      <w:rFonts w:cs="Wingdings"/>
      <w:sz w:val="20"/>
    </w:rPr>
  </w:style>
  <w:style w:type="character" w:customStyle="1" w:styleId="ListLabel280">
    <w:name w:val="ListLabel 280"/>
    <w:qFormat/>
    <w:rPr>
      <w:rFonts w:cs="Wingdings"/>
      <w:sz w:val="20"/>
    </w:rPr>
  </w:style>
  <w:style w:type="character" w:customStyle="1" w:styleId="ListLabel281">
    <w:name w:val="ListLabel 281"/>
    <w:qFormat/>
    <w:rPr>
      <w:rFonts w:cs="Wingdings"/>
      <w:sz w:val="20"/>
    </w:rPr>
  </w:style>
  <w:style w:type="character" w:customStyle="1" w:styleId="ListLabel282">
    <w:name w:val="ListLabel 282"/>
    <w:qFormat/>
    <w:rPr>
      <w:rFonts w:cs="Symbol"/>
      <w:sz w:val="20"/>
    </w:rPr>
  </w:style>
  <w:style w:type="character" w:customStyle="1" w:styleId="ListLabel283">
    <w:name w:val="ListLabel 283"/>
    <w:qFormat/>
    <w:rPr>
      <w:rFonts w:cs="Times New Roman"/>
      <w:sz w:val="20"/>
    </w:rPr>
  </w:style>
  <w:style w:type="character" w:customStyle="1" w:styleId="ListLabel284">
    <w:name w:val="ListLabel 284"/>
    <w:qFormat/>
    <w:rPr>
      <w:rFonts w:cs="Wingdings"/>
      <w:sz w:val="20"/>
    </w:rPr>
  </w:style>
  <w:style w:type="character" w:customStyle="1" w:styleId="ListLabel285">
    <w:name w:val="ListLabel 285"/>
    <w:qFormat/>
    <w:rPr>
      <w:rFonts w:cs="Wingdings"/>
      <w:sz w:val="20"/>
    </w:rPr>
  </w:style>
  <w:style w:type="character" w:customStyle="1" w:styleId="ListLabel286">
    <w:name w:val="ListLabel 286"/>
    <w:qFormat/>
    <w:rPr>
      <w:rFonts w:cs="Wingdings"/>
      <w:sz w:val="20"/>
    </w:rPr>
  </w:style>
  <w:style w:type="character" w:customStyle="1" w:styleId="ListLabel287">
    <w:name w:val="ListLabel 287"/>
    <w:qFormat/>
    <w:rPr>
      <w:rFonts w:cs="Wingdings"/>
      <w:sz w:val="20"/>
    </w:rPr>
  </w:style>
  <w:style w:type="character" w:customStyle="1" w:styleId="ListLabel288">
    <w:name w:val="ListLabel 288"/>
    <w:qFormat/>
    <w:rPr>
      <w:rFonts w:cs="Wingdings"/>
      <w:sz w:val="20"/>
    </w:rPr>
  </w:style>
  <w:style w:type="character" w:customStyle="1" w:styleId="ListLabel289">
    <w:name w:val="ListLabel 289"/>
    <w:qFormat/>
    <w:rPr>
      <w:rFonts w:cs="Wingdings"/>
      <w:sz w:val="20"/>
    </w:rPr>
  </w:style>
  <w:style w:type="character" w:customStyle="1" w:styleId="ListLabel290">
    <w:name w:val="ListLabel 290"/>
    <w:qFormat/>
    <w:rPr>
      <w:rFonts w:cs="Wingdings"/>
      <w:sz w:val="20"/>
    </w:rPr>
  </w:style>
  <w:style w:type="character" w:customStyle="1" w:styleId="ListLabel291">
    <w:name w:val="ListLabel 291"/>
    <w:qFormat/>
    <w:rPr>
      <w:rFonts w:cs="Symbol"/>
      <w:sz w:val="20"/>
    </w:rPr>
  </w:style>
  <w:style w:type="character" w:customStyle="1" w:styleId="ListLabel292">
    <w:name w:val="ListLabel 292"/>
    <w:qFormat/>
    <w:rPr>
      <w:rFonts w:cs="Times New Roman"/>
      <w:sz w:val="20"/>
    </w:rPr>
  </w:style>
  <w:style w:type="character" w:customStyle="1" w:styleId="ListLabel293">
    <w:name w:val="ListLabel 293"/>
    <w:qFormat/>
    <w:rPr>
      <w:rFonts w:cs="Wingdings"/>
      <w:sz w:val="20"/>
    </w:rPr>
  </w:style>
  <w:style w:type="character" w:customStyle="1" w:styleId="ListLabel294">
    <w:name w:val="ListLabel 294"/>
    <w:qFormat/>
    <w:rPr>
      <w:rFonts w:cs="Wingdings"/>
      <w:sz w:val="20"/>
    </w:rPr>
  </w:style>
  <w:style w:type="character" w:customStyle="1" w:styleId="ListLabel295">
    <w:name w:val="ListLabel 295"/>
    <w:qFormat/>
    <w:rPr>
      <w:rFonts w:cs="Wingdings"/>
      <w:sz w:val="20"/>
    </w:rPr>
  </w:style>
  <w:style w:type="character" w:customStyle="1" w:styleId="ListLabel296">
    <w:name w:val="ListLabel 296"/>
    <w:qFormat/>
    <w:rPr>
      <w:rFonts w:cs="Wingdings"/>
      <w:sz w:val="20"/>
    </w:rPr>
  </w:style>
  <w:style w:type="character" w:customStyle="1" w:styleId="ListLabel297">
    <w:name w:val="ListLabel 297"/>
    <w:qFormat/>
    <w:rPr>
      <w:rFonts w:cs="Wingdings"/>
      <w:sz w:val="20"/>
    </w:rPr>
  </w:style>
  <w:style w:type="character" w:customStyle="1" w:styleId="ListLabel298">
    <w:name w:val="ListLabel 298"/>
    <w:qFormat/>
    <w:rPr>
      <w:rFonts w:cs="Wingdings"/>
      <w:sz w:val="20"/>
    </w:rPr>
  </w:style>
  <w:style w:type="character" w:customStyle="1" w:styleId="ListLabel299">
    <w:name w:val="ListLabel 299"/>
    <w:qFormat/>
    <w:rPr>
      <w:rFonts w:cs="Wingdings"/>
      <w:sz w:val="20"/>
    </w:rPr>
  </w:style>
  <w:style w:type="character" w:customStyle="1" w:styleId="ListLabel300">
    <w:name w:val="ListLabel 300"/>
    <w:qFormat/>
    <w:rPr>
      <w:rFonts w:cs="Symbol"/>
      <w:sz w:val="20"/>
    </w:rPr>
  </w:style>
  <w:style w:type="character" w:customStyle="1" w:styleId="ListLabel301">
    <w:name w:val="ListLabel 301"/>
    <w:qFormat/>
    <w:rPr>
      <w:rFonts w:cs="Times New Roman"/>
      <w:sz w:val="20"/>
    </w:rPr>
  </w:style>
  <w:style w:type="character" w:customStyle="1" w:styleId="ListLabel302">
    <w:name w:val="ListLabel 302"/>
    <w:qFormat/>
    <w:rPr>
      <w:rFonts w:cs="Wingdings"/>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cs="Wingdings"/>
      <w:sz w:val="20"/>
    </w:rPr>
  </w:style>
  <w:style w:type="character" w:customStyle="1" w:styleId="ListLabel308">
    <w:name w:val="ListLabel 308"/>
    <w:qFormat/>
    <w:rPr>
      <w:rFonts w:cs="Wingdings"/>
      <w:sz w:val="20"/>
    </w:rPr>
  </w:style>
  <w:style w:type="character" w:customStyle="1" w:styleId="ListLabel309">
    <w:name w:val="ListLabel 309"/>
    <w:qFormat/>
    <w:rPr>
      <w:rFonts w:cs="Symbol"/>
      <w:sz w:val="20"/>
    </w:rPr>
  </w:style>
  <w:style w:type="character" w:customStyle="1" w:styleId="ListLabel310">
    <w:name w:val="ListLabel 310"/>
    <w:qFormat/>
    <w:rPr>
      <w:rFonts w:cs="Times New Roman"/>
      <w:sz w:val="20"/>
    </w:rPr>
  </w:style>
  <w:style w:type="character" w:customStyle="1" w:styleId="ListLabel311">
    <w:name w:val="ListLabel 311"/>
    <w:qFormat/>
    <w:rPr>
      <w:rFonts w:cs="Wingdings"/>
      <w:sz w:val="20"/>
    </w:rPr>
  </w:style>
  <w:style w:type="character" w:customStyle="1" w:styleId="ListLabel312">
    <w:name w:val="ListLabel 312"/>
    <w:qFormat/>
    <w:rPr>
      <w:rFonts w:cs="Wingdings"/>
      <w:sz w:val="20"/>
    </w:rPr>
  </w:style>
  <w:style w:type="character" w:customStyle="1" w:styleId="ListLabel313">
    <w:name w:val="ListLabel 313"/>
    <w:qFormat/>
    <w:rPr>
      <w:rFonts w:cs="Wingdings"/>
      <w:sz w:val="20"/>
    </w:rPr>
  </w:style>
  <w:style w:type="character" w:customStyle="1" w:styleId="ListLabel314">
    <w:name w:val="ListLabel 314"/>
    <w:qFormat/>
    <w:rPr>
      <w:rFonts w:cs="Wingdings"/>
      <w:sz w:val="20"/>
    </w:rPr>
  </w:style>
  <w:style w:type="character" w:customStyle="1" w:styleId="ListLabel315">
    <w:name w:val="ListLabel 315"/>
    <w:qFormat/>
    <w:rPr>
      <w:rFonts w:cs="Wingdings"/>
      <w:sz w:val="20"/>
    </w:rPr>
  </w:style>
  <w:style w:type="character" w:customStyle="1" w:styleId="ListLabel316">
    <w:name w:val="ListLabel 316"/>
    <w:qFormat/>
    <w:rPr>
      <w:rFonts w:cs="Wingdings"/>
      <w:sz w:val="20"/>
    </w:rPr>
  </w:style>
  <w:style w:type="character" w:customStyle="1" w:styleId="ListLabel317">
    <w:name w:val="ListLabel 317"/>
    <w:qFormat/>
    <w:rPr>
      <w:rFonts w:cs="Wingdings"/>
      <w:sz w:val="20"/>
    </w:rPr>
  </w:style>
  <w:style w:type="character" w:customStyle="1" w:styleId="ListLabel318">
    <w:name w:val="ListLabel 318"/>
    <w:qFormat/>
    <w:rPr>
      <w:rFonts w:cs="Symbol"/>
      <w:sz w:val="20"/>
    </w:rPr>
  </w:style>
  <w:style w:type="character" w:customStyle="1" w:styleId="ListLabel319">
    <w:name w:val="ListLabel 319"/>
    <w:qFormat/>
    <w:rPr>
      <w:rFonts w:cs="Times New Roman"/>
      <w:sz w:val="20"/>
    </w:rPr>
  </w:style>
  <w:style w:type="character" w:customStyle="1" w:styleId="ListLabel320">
    <w:name w:val="ListLabel 320"/>
    <w:qFormat/>
    <w:rPr>
      <w:rFonts w:cs="Wingdings"/>
      <w:sz w:val="20"/>
    </w:rPr>
  </w:style>
  <w:style w:type="character" w:customStyle="1" w:styleId="ListLabel321">
    <w:name w:val="ListLabel 321"/>
    <w:qFormat/>
    <w:rPr>
      <w:rFonts w:cs="Wingdings"/>
      <w:sz w:val="20"/>
    </w:rPr>
  </w:style>
  <w:style w:type="character" w:customStyle="1" w:styleId="ListLabel322">
    <w:name w:val="ListLabel 322"/>
    <w:qFormat/>
    <w:rPr>
      <w:rFonts w:cs="Wingdings"/>
      <w:sz w:val="20"/>
    </w:rPr>
  </w:style>
  <w:style w:type="character" w:customStyle="1" w:styleId="ListLabel323">
    <w:name w:val="ListLabel 323"/>
    <w:qFormat/>
    <w:rPr>
      <w:rFonts w:cs="Wingdings"/>
      <w:sz w:val="20"/>
    </w:rPr>
  </w:style>
  <w:style w:type="character" w:customStyle="1" w:styleId="ListLabel324">
    <w:name w:val="ListLabel 324"/>
    <w:qFormat/>
    <w:rPr>
      <w:rFonts w:cs="Wingdings"/>
      <w:sz w:val="20"/>
    </w:rPr>
  </w:style>
  <w:style w:type="character" w:customStyle="1" w:styleId="ListLabel325">
    <w:name w:val="ListLabel 325"/>
    <w:qFormat/>
    <w:rPr>
      <w:rFonts w:cs="Wingdings"/>
      <w:sz w:val="20"/>
    </w:rPr>
  </w:style>
  <w:style w:type="character" w:customStyle="1" w:styleId="ListLabel326">
    <w:name w:val="ListLabel 326"/>
    <w:qFormat/>
    <w:rPr>
      <w:rFonts w:cs="Wingdings"/>
      <w:sz w:val="20"/>
    </w:rPr>
  </w:style>
  <w:style w:type="character" w:customStyle="1" w:styleId="ListLabel327">
    <w:name w:val="ListLabel 327"/>
    <w:qFormat/>
    <w:rPr>
      <w:rFonts w:cs="Symbol"/>
      <w:sz w:val="20"/>
    </w:rPr>
  </w:style>
  <w:style w:type="character" w:customStyle="1" w:styleId="ListLabel328">
    <w:name w:val="ListLabel 328"/>
    <w:qFormat/>
    <w:rPr>
      <w:rFonts w:cs="Times New Roman"/>
      <w:sz w:val="20"/>
    </w:rPr>
  </w:style>
  <w:style w:type="character" w:customStyle="1" w:styleId="ListLabel329">
    <w:name w:val="ListLabel 329"/>
    <w:qFormat/>
    <w:rPr>
      <w:rFonts w:cs="Wingdings"/>
      <w:sz w:val="20"/>
    </w:rPr>
  </w:style>
  <w:style w:type="character" w:customStyle="1" w:styleId="ListLabel330">
    <w:name w:val="ListLabel 330"/>
    <w:qFormat/>
    <w:rPr>
      <w:rFonts w:cs="Wingdings"/>
      <w:sz w:val="20"/>
    </w:rPr>
  </w:style>
  <w:style w:type="character" w:customStyle="1" w:styleId="ListLabel331">
    <w:name w:val="ListLabel 331"/>
    <w:qFormat/>
    <w:rPr>
      <w:rFonts w:cs="Wingdings"/>
      <w:sz w:val="20"/>
    </w:rPr>
  </w:style>
  <w:style w:type="character" w:customStyle="1" w:styleId="ListLabel332">
    <w:name w:val="ListLabel 332"/>
    <w:qFormat/>
    <w:rPr>
      <w:rFonts w:cs="Wingdings"/>
      <w:sz w:val="20"/>
    </w:rPr>
  </w:style>
  <w:style w:type="character" w:customStyle="1" w:styleId="ListLabel333">
    <w:name w:val="ListLabel 333"/>
    <w:qFormat/>
    <w:rPr>
      <w:rFonts w:cs="Wingdings"/>
      <w:sz w:val="20"/>
    </w:rPr>
  </w:style>
  <w:style w:type="character" w:customStyle="1" w:styleId="ListLabel334">
    <w:name w:val="ListLabel 334"/>
    <w:qFormat/>
    <w:rPr>
      <w:rFonts w:cs="Wingdings"/>
      <w:sz w:val="20"/>
    </w:rPr>
  </w:style>
  <w:style w:type="character" w:customStyle="1" w:styleId="ListLabel335">
    <w:name w:val="ListLabel 335"/>
    <w:qFormat/>
    <w:rPr>
      <w:rFonts w:cs="Wingdings"/>
      <w:sz w:val="20"/>
    </w:rPr>
  </w:style>
  <w:style w:type="character" w:customStyle="1" w:styleId="ListLabel336">
    <w:name w:val="ListLabel 336"/>
    <w:qFormat/>
    <w:rPr>
      <w:rFonts w:cs="Symbol"/>
      <w:sz w:val="20"/>
    </w:rPr>
  </w:style>
  <w:style w:type="character" w:customStyle="1" w:styleId="ListLabel337">
    <w:name w:val="ListLabel 337"/>
    <w:qFormat/>
    <w:rPr>
      <w:rFonts w:cs="Times New Roman"/>
      <w:sz w:val="20"/>
    </w:rPr>
  </w:style>
  <w:style w:type="character" w:customStyle="1" w:styleId="ListLabel338">
    <w:name w:val="ListLabel 338"/>
    <w:qFormat/>
    <w:rPr>
      <w:rFonts w:cs="Wingdings"/>
      <w:sz w:val="20"/>
    </w:rPr>
  </w:style>
  <w:style w:type="character" w:customStyle="1" w:styleId="ListLabel339">
    <w:name w:val="ListLabel 339"/>
    <w:qFormat/>
    <w:rPr>
      <w:rFonts w:cs="Wingdings"/>
      <w:sz w:val="20"/>
    </w:rPr>
  </w:style>
  <w:style w:type="character" w:customStyle="1" w:styleId="ListLabel340">
    <w:name w:val="ListLabel 340"/>
    <w:qFormat/>
    <w:rPr>
      <w:rFonts w:cs="Wingdings"/>
      <w:sz w:val="20"/>
    </w:rPr>
  </w:style>
  <w:style w:type="character" w:customStyle="1" w:styleId="ListLabel341">
    <w:name w:val="ListLabel 341"/>
    <w:qFormat/>
    <w:rPr>
      <w:rFonts w:cs="Wingdings"/>
      <w:sz w:val="20"/>
    </w:rPr>
  </w:style>
  <w:style w:type="character" w:customStyle="1" w:styleId="ListLabel342">
    <w:name w:val="ListLabel 342"/>
    <w:qFormat/>
    <w:rPr>
      <w:rFonts w:cs="Wingdings"/>
      <w:sz w:val="20"/>
    </w:rPr>
  </w:style>
  <w:style w:type="character" w:customStyle="1" w:styleId="ListLabel343">
    <w:name w:val="ListLabel 343"/>
    <w:qFormat/>
    <w:rPr>
      <w:rFonts w:cs="Wingdings"/>
      <w:sz w:val="20"/>
    </w:rPr>
  </w:style>
  <w:style w:type="character" w:customStyle="1" w:styleId="ListLabel344">
    <w:name w:val="ListLabel 344"/>
    <w:qFormat/>
    <w:rPr>
      <w:rFonts w:cs="Wingdings"/>
      <w:sz w:val="20"/>
    </w:rPr>
  </w:style>
  <w:style w:type="character" w:customStyle="1" w:styleId="ListLabel345">
    <w:name w:val="ListLabel 345"/>
    <w:qFormat/>
    <w:rPr>
      <w:rFonts w:cs="Symbol"/>
      <w:sz w:val="20"/>
    </w:rPr>
  </w:style>
  <w:style w:type="character" w:customStyle="1" w:styleId="ListLabel346">
    <w:name w:val="ListLabel 346"/>
    <w:qFormat/>
    <w:rPr>
      <w:rFonts w:cs="Times New Roman"/>
      <w:sz w:val="20"/>
    </w:rPr>
  </w:style>
  <w:style w:type="character" w:customStyle="1" w:styleId="ListLabel347">
    <w:name w:val="ListLabel 347"/>
    <w:qFormat/>
    <w:rPr>
      <w:rFonts w:cs="Wingdings"/>
      <w:sz w:val="20"/>
    </w:rPr>
  </w:style>
  <w:style w:type="character" w:customStyle="1" w:styleId="ListLabel348">
    <w:name w:val="ListLabel 348"/>
    <w:qFormat/>
    <w:rPr>
      <w:rFonts w:cs="Wingdings"/>
      <w:sz w:val="20"/>
    </w:rPr>
  </w:style>
  <w:style w:type="character" w:customStyle="1" w:styleId="ListLabel349">
    <w:name w:val="ListLabel 349"/>
    <w:qFormat/>
    <w:rPr>
      <w:rFonts w:cs="Wingdings"/>
      <w:sz w:val="20"/>
    </w:rPr>
  </w:style>
  <w:style w:type="character" w:customStyle="1" w:styleId="ListLabel350">
    <w:name w:val="ListLabel 350"/>
    <w:qFormat/>
    <w:rPr>
      <w:rFonts w:cs="Wingdings"/>
      <w:sz w:val="20"/>
    </w:rPr>
  </w:style>
  <w:style w:type="character" w:customStyle="1" w:styleId="ListLabel351">
    <w:name w:val="ListLabel 351"/>
    <w:qFormat/>
    <w:rPr>
      <w:rFonts w:cs="Wingdings"/>
      <w:sz w:val="20"/>
    </w:rPr>
  </w:style>
  <w:style w:type="character" w:customStyle="1" w:styleId="ListLabel352">
    <w:name w:val="ListLabel 352"/>
    <w:qFormat/>
    <w:rPr>
      <w:rFonts w:cs="Wingdings"/>
      <w:sz w:val="20"/>
    </w:rPr>
  </w:style>
  <w:style w:type="character" w:customStyle="1" w:styleId="ListLabel353">
    <w:name w:val="ListLabel 353"/>
    <w:qFormat/>
    <w:rPr>
      <w:rFonts w:cs="Wingdings"/>
      <w:sz w:val="20"/>
    </w:rPr>
  </w:style>
  <w:style w:type="character" w:customStyle="1" w:styleId="ListLabel354">
    <w:name w:val="ListLabel 354"/>
    <w:qFormat/>
    <w:rPr>
      <w:rFonts w:cs="Symbol"/>
      <w:sz w:val="20"/>
    </w:rPr>
  </w:style>
  <w:style w:type="character" w:customStyle="1" w:styleId="ListLabel355">
    <w:name w:val="ListLabel 355"/>
    <w:qFormat/>
    <w:rPr>
      <w:rFonts w:cs="Times New Roman"/>
      <w:sz w:val="20"/>
    </w:rPr>
  </w:style>
  <w:style w:type="character" w:customStyle="1" w:styleId="ListLabel356">
    <w:name w:val="ListLabel 356"/>
    <w:qFormat/>
    <w:rPr>
      <w:rFonts w:cs="Wingdings"/>
      <w:sz w:val="20"/>
    </w:rPr>
  </w:style>
  <w:style w:type="character" w:customStyle="1" w:styleId="ListLabel357">
    <w:name w:val="ListLabel 357"/>
    <w:qFormat/>
    <w:rPr>
      <w:rFonts w:cs="Wingdings"/>
      <w:sz w:val="20"/>
    </w:rPr>
  </w:style>
  <w:style w:type="character" w:customStyle="1" w:styleId="ListLabel358">
    <w:name w:val="ListLabel 358"/>
    <w:qFormat/>
    <w:rPr>
      <w:rFonts w:cs="Wingdings"/>
      <w:sz w:val="20"/>
    </w:rPr>
  </w:style>
  <w:style w:type="character" w:customStyle="1" w:styleId="ListLabel359">
    <w:name w:val="ListLabel 359"/>
    <w:qFormat/>
    <w:rPr>
      <w:rFonts w:cs="Wingdings"/>
      <w:sz w:val="20"/>
    </w:rPr>
  </w:style>
  <w:style w:type="character" w:customStyle="1" w:styleId="ListLabel360">
    <w:name w:val="ListLabel 360"/>
    <w:qFormat/>
    <w:rPr>
      <w:rFonts w:cs="Wingdings"/>
      <w:sz w:val="20"/>
    </w:rPr>
  </w:style>
  <w:style w:type="character" w:customStyle="1" w:styleId="ListLabel361">
    <w:name w:val="ListLabel 361"/>
    <w:qFormat/>
    <w:rPr>
      <w:rFonts w:cs="Wingdings"/>
      <w:sz w:val="20"/>
    </w:rPr>
  </w:style>
  <w:style w:type="character" w:customStyle="1" w:styleId="ListLabel362">
    <w:name w:val="ListLabel 362"/>
    <w:qFormat/>
    <w:rPr>
      <w:rFonts w:cs="Wingdings"/>
      <w:sz w:val="20"/>
    </w:rPr>
  </w:style>
  <w:style w:type="character" w:customStyle="1" w:styleId="ListLabel363">
    <w:name w:val="ListLabel 363"/>
    <w:qFormat/>
    <w:rPr>
      <w:rFonts w:cs="Symbol"/>
      <w:sz w:val="20"/>
    </w:rPr>
  </w:style>
  <w:style w:type="character" w:customStyle="1" w:styleId="ListLabel364">
    <w:name w:val="ListLabel 364"/>
    <w:qFormat/>
    <w:rPr>
      <w:rFonts w:cs="Times New Roman"/>
      <w:sz w:val="20"/>
    </w:rPr>
  </w:style>
  <w:style w:type="character" w:customStyle="1" w:styleId="ListLabel365">
    <w:name w:val="ListLabel 365"/>
    <w:qFormat/>
    <w:rPr>
      <w:rFonts w:cs="Wingdings"/>
      <w:sz w:val="20"/>
    </w:rPr>
  </w:style>
  <w:style w:type="character" w:customStyle="1" w:styleId="ListLabel366">
    <w:name w:val="ListLabel 366"/>
    <w:qFormat/>
    <w:rPr>
      <w:rFonts w:cs="Wingdings"/>
      <w:sz w:val="20"/>
    </w:rPr>
  </w:style>
  <w:style w:type="character" w:customStyle="1" w:styleId="ListLabel367">
    <w:name w:val="ListLabel 367"/>
    <w:qFormat/>
    <w:rPr>
      <w:rFonts w:cs="Wingdings"/>
      <w:sz w:val="20"/>
    </w:rPr>
  </w:style>
  <w:style w:type="character" w:customStyle="1" w:styleId="ListLabel368">
    <w:name w:val="ListLabel 368"/>
    <w:qFormat/>
    <w:rPr>
      <w:rFonts w:cs="Wingdings"/>
      <w:sz w:val="20"/>
    </w:rPr>
  </w:style>
  <w:style w:type="character" w:customStyle="1" w:styleId="ListLabel369">
    <w:name w:val="ListLabel 369"/>
    <w:qFormat/>
    <w:rPr>
      <w:rFonts w:cs="Wingdings"/>
      <w:sz w:val="20"/>
    </w:rPr>
  </w:style>
  <w:style w:type="character" w:customStyle="1" w:styleId="ListLabel370">
    <w:name w:val="ListLabel 370"/>
    <w:qFormat/>
    <w:rPr>
      <w:rFonts w:cs="Wingdings"/>
      <w:sz w:val="20"/>
    </w:rPr>
  </w:style>
  <w:style w:type="character" w:customStyle="1" w:styleId="ListLabel371">
    <w:name w:val="ListLabel 371"/>
    <w:qFormat/>
    <w:rPr>
      <w:rFonts w:cs="Wingdings"/>
      <w:sz w:val="20"/>
    </w:rPr>
  </w:style>
  <w:style w:type="character" w:customStyle="1" w:styleId="ListLabel372">
    <w:name w:val="ListLabel 372"/>
    <w:qFormat/>
    <w:rPr>
      <w:rFonts w:cs="Symbol"/>
      <w:sz w:val="20"/>
    </w:rPr>
  </w:style>
  <w:style w:type="character" w:customStyle="1" w:styleId="ListLabel373">
    <w:name w:val="ListLabel 373"/>
    <w:qFormat/>
    <w:rPr>
      <w:rFonts w:cs="Times New Roman"/>
      <w:sz w:val="20"/>
    </w:rPr>
  </w:style>
  <w:style w:type="character" w:customStyle="1" w:styleId="ListLabel374">
    <w:name w:val="ListLabel 374"/>
    <w:qFormat/>
    <w:rPr>
      <w:rFonts w:cs="Wingdings"/>
      <w:sz w:val="20"/>
    </w:rPr>
  </w:style>
  <w:style w:type="character" w:customStyle="1" w:styleId="ListLabel375">
    <w:name w:val="ListLabel 375"/>
    <w:qFormat/>
    <w:rPr>
      <w:rFonts w:cs="Wingdings"/>
      <w:sz w:val="20"/>
    </w:rPr>
  </w:style>
  <w:style w:type="character" w:customStyle="1" w:styleId="ListLabel376">
    <w:name w:val="ListLabel 376"/>
    <w:qFormat/>
    <w:rPr>
      <w:rFonts w:cs="Wingdings"/>
      <w:sz w:val="20"/>
    </w:rPr>
  </w:style>
  <w:style w:type="character" w:customStyle="1" w:styleId="ListLabel377">
    <w:name w:val="ListLabel 377"/>
    <w:qFormat/>
    <w:rPr>
      <w:rFonts w:cs="Wingdings"/>
      <w:sz w:val="20"/>
    </w:rPr>
  </w:style>
  <w:style w:type="character" w:customStyle="1" w:styleId="ListLabel378">
    <w:name w:val="ListLabel 378"/>
    <w:qFormat/>
    <w:rPr>
      <w:rFonts w:cs="Wingdings"/>
      <w:sz w:val="20"/>
    </w:rPr>
  </w:style>
  <w:style w:type="character" w:customStyle="1" w:styleId="ListLabel379">
    <w:name w:val="ListLabel 379"/>
    <w:qFormat/>
    <w:rPr>
      <w:rFonts w:cs="Wingdings"/>
      <w:sz w:val="20"/>
    </w:rPr>
  </w:style>
  <w:style w:type="character" w:customStyle="1" w:styleId="ListLabel380">
    <w:name w:val="ListLabel 380"/>
    <w:qFormat/>
    <w:rPr>
      <w:rFonts w:cs="Wingdings"/>
      <w:sz w:val="20"/>
    </w:rPr>
  </w:style>
  <w:style w:type="character" w:customStyle="1" w:styleId="ListLabel381">
    <w:name w:val="ListLabel 381"/>
    <w:qFormat/>
    <w:rPr>
      <w:rFonts w:cs="Symbol"/>
      <w:sz w:val="20"/>
    </w:rPr>
  </w:style>
  <w:style w:type="character" w:customStyle="1" w:styleId="ListLabel382">
    <w:name w:val="ListLabel 382"/>
    <w:qFormat/>
    <w:rPr>
      <w:rFonts w:cs="Times New Roman"/>
      <w:sz w:val="20"/>
    </w:rPr>
  </w:style>
  <w:style w:type="character" w:customStyle="1" w:styleId="ListLabel383">
    <w:name w:val="ListLabel 383"/>
    <w:qFormat/>
    <w:rPr>
      <w:rFonts w:cs="Wingdings"/>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cs="Symbol"/>
      <w:b/>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ascii="Times New Roman" w:hAnsi="Times New Roman" w:cs="Symbol"/>
      <w:sz w:val="24"/>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ascii="Times New Roman" w:hAnsi="Times New Roman" w:cs="Symbol"/>
      <w:b/>
      <w:sz w:val="24"/>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b/>
    </w:rPr>
  </w:style>
  <w:style w:type="character" w:customStyle="1" w:styleId="ListLabel418">
    <w:name w:val="ListLabel 418"/>
    <w:qFormat/>
    <w:rPr>
      <w:rFonts w:cs="Wingdings"/>
      <w:b w:val="0"/>
    </w:rPr>
  </w:style>
  <w:style w:type="character" w:customStyle="1" w:styleId="ListLabel419">
    <w:name w:val="ListLabel 419"/>
    <w:qFormat/>
    <w:rPr>
      <w:rFonts w:cs="Wingdings"/>
    </w:rPr>
  </w:style>
  <w:style w:type="character" w:customStyle="1" w:styleId="ListLabel420">
    <w:name w:val="ListLabel 420"/>
    <w:qFormat/>
    <w:rPr>
      <w:rFonts w:cs="Wingdings"/>
    </w:rPr>
  </w:style>
  <w:style w:type="character" w:customStyle="1" w:styleId="ListLabel421">
    <w:name w:val="ListLabel 421"/>
    <w:qFormat/>
    <w:rPr>
      <w:rFonts w:cs="Wingdings"/>
    </w:rPr>
  </w:style>
  <w:style w:type="character" w:customStyle="1" w:styleId="ListLabel422">
    <w:name w:val="ListLabel 422"/>
    <w:qFormat/>
    <w:rPr>
      <w:rFonts w:cs="Wingdings"/>
    </w:rPr>
  </w:style>
  <w:style w:type="character" w:customStyle="1" w:styleId="ListLabel423">
    <w:name w:val="ListLabel 423"/>
    <w:qFormat/>
    <w:rPr>
      <w:rFonts w:cs="Wingdings"/>
    </w:rPr>
  </w:style>
  <w:style w:type="character" w:customStyle="1" w:styleId="ListLabel424">
    <w:name w:val="ListLabel 424"/>
    <w:qFormat/>
    <w:rPr>
      <w:rFonts w:cs="Wingdings"/>
    </w:rPr>
  </w:style>
  <w:style w:type="character" w:customStyle="1" w:styleId="ListLabel425">
    <w:name w:val="ListLabel 425"/>
    <w:qFormat/>
    <w:rPr>
      <w:rFonts w:cs="Wingdings"/>
    </w:rPr>
  </w:style>
  <w:style w:type="character" w:customStyle="1" w:styleId="ListLabel426">
    <w:name w:val="ListLabel 426"/>
    <w:qFormat/>
    <w:rPr>
      <w:rFonts w:cs="Wingdings"/>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Wingdings"/>
    </w:rPr>
  </w:style>
  <w:style w:type="character" w:customStyle="1" w:styleId="ListLabel446">
    <w:name w:val="ListLabel 446"/>
    <w:qFormat/>
    <w:rPr>
      <w:rFonts w:cs="Wingdings"/>
    </w:rPr>
  </w:style>
  <w:style w:type="character" w:customStyle="1" w:styleId="ListLabel447">
    <w:name w:val="ListLabel 447"/>
    <w:qFormat/>
    <w:rPr>
      <w:rFonts w:cs="Wingdings"/>
    </w:rPr>
  </w:style>
  <w:style w:type="character" w:customStyle="1" w:styleId="ListLabel448">
    <w:name w:val="ListLabel 448"/>
    <w:qFormat/>
    <w:rPr>
      <w:rFonts w:cs="Wingdings"/>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cs="Wingdings"/>
    </w:rPr>
  </w:style>
  <w:style w:type="character" w:customStyle="1" w:styleId="ListLabel452">
    <w:name w:val="ListLabel 452"/>
    <w:qFormat/>
    <w:rPr>
      <w:rFonts w:cs="Wingdings"/>
    </w:rPr>
  </w:style>
  <w:style w:type="character" w:customStyle="1" w:styleId="ListLabel453">
    <w:name w:val="ListLabel 453"/>
    <w:qFormat/>
    <w:rPr>
      <w:rFonts w:cs="Wingdings"/>
    </w:rPr>
  </w:style>
  <w:style w:type="character" w:customStyle="1" w:styleId="ListLabel454">
    <w:name w:val="ListLabel 454"/>
    <w:qFormat/>
    <w:rPr>
      <w:rFonts w:cs="Wingdings"/>
    </w:rPr>
  </w:style>
  <w:style w:type="character" w:customStyle="1" w:styleId="ListLabel455">
    <w:name w:val="ListLabel 455"/>
    <w:qFormat/>
    <w:rPr>
      <w:rFonts w:cs="Wingdings"/>
    </w:rPr>
  </w:style>
  <w:style w:type="character" w:customStyle="1" w:styleId="ListLabel456">
    <w:name w:val="ListLabel 456"/>
    <w:qFormat/>
    <w:rPr>
      <w:rFonts w:cs="Wingdings"/>
    </w:rPr>
  </w:style>
  <w:style w:type="character" w:customStyle="1" w:styleId="ListLabel457">
    <w:name w:val="ListLabel 457"/>
    <w:qFormat/>
    <w:rPr>
      <w:rFonts w:cs="Wingdings"/>
    </w:rPr>
  </w:style>
  <w:style w:type="character" w:customStyle="1" w:styleId="ListLabel458">
    <w:name w:val="ListLabel 458"/>
    <w:qFormat/>
    <w:rPr>
      <w:rFonts w:cs="Wingdings"/>
    </w:rPr>
  </w:style>
  <w:style w:type="character" w:customStyle="1" w:styleId="ListLabel459">
    <w:name w:val="ListLabel 459"/>
    <w:qFormat/>
    <w:rPr>
      <w:rFonts w:cs="Wingdings"/>
    </w:rPr>
  </w:style>
  <w:style w:type="character" w:customStyle="1" w:styleId="ListLabel460">
    <w:name w:val="ListLabel 460"/>
    <w:qFormat/>
    <w:rPr>
      <w:rFonts w:cs="Wingdings"/>
    </w:rPr>
  </w:style>
  <w:style w:type="character" w:customStyle="1" w:styleId="ListLabel461">
    <w:name w:val="ListLabel 461"/>
    <w:qFormat/>
    <w:rPr>
      <w:rFonts w:cs="Wingdings"/>
    </w:rPr>
  </w:style>
  <w:style w:type="character" w:customStyle="1" w:styleId="ListLabel462">
    <w:name w:val="ListLabel 462"/>
    <w:qFormat/>
    <w:rPr>
      <w:rFonts w:cs="Wingdings"/>
    </w:rPr>
  </w:style>
  <w:style w:type="character" w:customStyle="1" w:styleId="ListLabel463">
    <w:name w:val="ListLabel 463"/>
    <w:qFormat/>
    <w:rPr>
      <w:rFonts w:cs="Wingdings"/>
    </w:rPr>
  </w:style>
  <w:style w:type="character" w:customStyle="1" w:styleId="ListLabel464">
    <w:name w:val="ListLabel 464"/>
    <w:qFormat/>
    <w:rPr>
      <w:rFonts w:cs="Wingdings"/>
    </w:rPr>
  </w:style>
  <w:style w:type="character" w:customStyle="1" w:styleId="ListLabel465">
    <w:name w:val="ListLabel 465"/>
    <w:qFormat/>
    <w:rPr>
      <w:rFonts w:cs="Wingdings"/>
    </w:rPr>
  </w:style>
  <w:style w:type="character" w:customStyle="1" w:styleId="ListLabel466">
    <w:name w:val="ListLabel 466"/>
    <w:qFormat/>
    <w:rPr>
      <w:rFonts w:cs="Wingdings"/>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Wingdings"/>
    </w:rPr>
  </w:style>
  <w:style w:type="character" w:customStyle="1" w:styleId="ListLabel470">
    <w:name w:val="ListLabel 470"/>
    <w:qFormat/>
    <w:rPr>
      <w:rFonts w:cs="Wingdings"/>
    </w:rPr>
  </w:style>
  <w:style w:type="character" w:customStyle="1" w:styleId="ListLabel471">
    <w:name w:val="ListLabel 471"/>
    <w:qFormat/>
    <w:rPr>
      <w:rFonts w:cs="Wingdings"/>
    </w:rPr>
  </w:style>
  <w:style w:type="character" w:customStyle="1" w:styleId="ListLabel472">
    <w:name w:val="ListLabel 472"/>
    <w:qFormat/>
    <w:rPr>
      <w:rFonts w:cs="Wingdings"/>
    </w:rPr>
  </w:style>
  <w:style w:type="character" w:customStyle="1" w:styleId="ListLabel473">
    <w:name w:val="ListLabel 473"/>
    <w:qFormat/>
    <w:rPr>
      <w:rFonts w:cs="Wingdings"/>
    </w:rPr>
  </w:style>
  <w:style w:type="character" w:customStyle="1" w:styleId="ListLabel474">
    <w:name w:val="ListLabel 474"/>
    <w:qFormat/>
    <w:rPr>
      <w:rFonts w:cs="Wingdings"/>
    </w:rPr>
  </w:style>
  <w:style w:type="character" w:customStyle="1" w:styleId="ListLabel475">
    <w:name w:val="ListLabel 475"/>
    <w:qFormat/>
    <w:rPr>
      <w:rFonts w:cs="Wingdings"/>
    </w:rPr>
  </w:style>
  <w:style w:type="character" w:customStyle="1" w:styleId="ListLabel476">
    <w:name w:val="ListLabel 476"/>
    <w:qFormat/>
    <w:rPr>
      <w:rFonts w:cs="Wingdings"/>
    </w:rPr>
  </w:style>
  <w:style w:type="character" w:customStyle="1" w:styleId="ListLabel477">
    <w:name w:val="ListLabel 477"/>
    <w:qFormat/>
    <w:rPr>
      <w:rFonts w:cs="Wingdings"/>
    </w:rPr>
  </w:style>
  <w:style w:type="character" w:customStyle="1" w:styleId="ListLabel478">
    <w:name w:val="ListLabel 478"/>
    <w:qFormat/>
    <w:rPr>
      <w:rFonts w:cs="Wingdings"/>
    </w:rPr>
  </w:style>
  <w:style w:type="character" w:customStyle="1" w:styleId="ListLabel479">
    <w:name w:val="ListLabel 479"/>
    <w:qFormat/>
    <w:rPr>
      <w:rFonts w:cs="Wingdings"/>
    </w:rPr>
  </w:style>
  <w:style w:type="character" w:customStyle="1" w:styleId="ListLabel480">
    <w:name w:val="ListLabel 480"/>
    <w:qFormat/>
    <w:rPr>
      <w:rFonts w:cs="Wingdings"/>
    </w:rPr>
  </w:style>
  <w:style w:type="character" w:customStyle="1" w:styleId="ListLabel481">
    <w:name w:val="ListLabel 481"/>
    <w:qFormat/>
    <w:rPr>
      <w:rFonts w:cs="Wingdings"/>
    </w:rPr>
  </w:style>
  <w:style w:type="character" w:customStyle="1" w:styleId="ListLabel482">
    <w:name w:val="ListLabel 482"/>
    <w:qFormat/>
    <w:rPr>
      <w:rFonts w:cs="Wingdings"/>
    </w:rPr>
  </w:style>
  <w:style w:type="character" w:customStyle="1" w:styleId="ListLabel483">
    <w:name w:val="ListLabel 483"/>
    <w:qFormat/>
    <w:rPr>
      <w:rFonts w:cs="Wingdings"/>
    </w:rPr>
  </w:style>
  <w:style w:type="character" w:customStyle="1" w:styleId="ListLabel484">
    <w:name w:val="ListLabel 484"/>
    <w:qFormat/>
    <w:rPr>
      <w:rFonts w:cs="Wingdings"/>
    </w:rPr>
  </w:style>
  <w:style w:type="character" w:customStyle="1" w:styleId="ListLabel485">
    <w:name w:val="ListLabel 485"/>
    <w:qFormat/>
    <w:rPr>
      <w:rFonts w:cs="Wingdings"/>
    </w:rPr>
  </w:style>
  <w:style w:type="character" w:customStyle="1" w:styleId="ListLabel486">
    <w:name w:val="ListLabel 486"/>
    <w:qFormat/>
    <w:rPr>
      <w:rFonts w:cs="Wingdings"/>
    </w:rPr>
  </w:style>
  <w:style w:type="character" w:customStyle="1" w:styleId="ListLabel487">
    <w:name w:val="ListLabel 487"/>
    <w:qFormat/>
    <w:rPr>
      <w:rFonts w:cs="Wingdings"/>
    </w:rPr>
  </w:style>
  <w:style w:type="character" w:customStyle="1" w:styleId="ListLabel488">
    <w:name w:val="ListLabel 488"/>
    <w:qFormat/>
    <w:rPr>
      <w:rFonts w:cs="Wingdings"/>
    </w:rPr>
  </w:style>
  <w:style w:type="character" w:customStyle="1" w:styleId="ListLabel489">
    <w:name w:val="ListLabel 489"/>
    <w:qFormat/>
    <w:rPr>
      <w:rFonts w:cs="Wingdings"/>
    </w:rPr>
  </w:style>
  <w:style w:type="character" w:customStyle="1" w:styleId="ListLabel490">
    <w:name w:val="ListLabel 490"/>
    <w:qFormat/>
    <w:rPr>
      <w:rFonts w:cs="Wingdings"/>
    </w:rPr>
  </w:style>
  <w:style w:type="character" w:customStyle="1" w:styleId="ListLabel491">
    <w:name w:val="ListLabel 491"/>
    <w:qFormat/>
    <w:rPr>
      <w:rFonts w:cs="Wingdings"/>
    </w:rPr>
  </w:style>
  <w:style w:type="character" w:customStyle="1" w:styleId="ListLabel492">
    <w:name w:val="ListLabel 492"/>
    <w:qFormat/>
    <w:rPr>
      <w:rFonts w:cs="Wingdings"/>
    </w:rPr>
  </w:style>
  <w:style w:type="character" w:customStyle="1" w:styleId="ListLabel493">
    <w:name w:val="ListLabel 493"/>
    <w:qFormat/>
    <w:rPr>
      <w:rFonts w:cs="Wingdings"/>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cs="Wingdings"/>
    </w:rPr>
  </w:style>
  <w:style w:type="character" w:customStyle="1" w:styleId="ListLabel497">
    <w:name w:val="ListLabel 497"/>
    <w:qFormat/>
    <w:rPr>
      <w:rFonts w:cs="Wingdings"/>
    </w:rPr>
  </w:style>
  <w:style w:type="character" w:customStyle="1" w:styleId="ListLabel498">
    <w:name w:val="ListLabel 498"/>
    <w:qFormat/>
    <w:rPr>
      <w:rFonts w:cs="Wingdings"/>
    </w:rPr>
  </w:style>
  <w:style w:type="character" w:customStyle="1" w:styleId="ListLabel499">
    <w:name w:val="ListLabel 499"/>
    <w:qFormat/>
    <w:rPr>
      <w:rFonts w:cs="Wingdings"/>
    </w:rPr>
  </w:style>
  <w:style w:type="character" w:customStyle="1" w:styleId="ListLabel500">
    <w:name w:val="ListLabel 500"/>
    <w:qFormat/>
    <w:rPr>
      <w:rFonts w:cs="Wingdings"/>
    </w:rPr>
  </w:style>
  <w:style w:type="character" w:customStyle="1" w:styleId="ListLabel501">
    <w:name w:val="ListLabel 501"/>
    <w:qFormat/>
    <w:rPr>
      <w:rFonts w:cs="Wingdings"/>
    </w:rPr>
  </w:style>
  <w:style w:type="character" w:customStyle="1" w:styleId="ListLabel502">
    <w:name w:val="ListLabel 502"/>
    <w:qFormat/>
    <w:rPr>
      <w:rFonts w:cs="Wingdings"/>
    </w:rPr>
  </w:style>
  <w:style w:type="character" w:customStyle="1" w:styleId="ListLabel503">
    <w:name w:val="ListLabel 503"/>
    <w:qFormat/>
    <w:rPr>
      <w:rFonts w:cs="Wingdings"/>
    </w:rPr>
  </w:style>
  <w:style w:type="character" w:customStyle="1" w:styleId="ListLabel504">
    <w:name w:val="ListLabel 504"/>
    <w:qFormat/>
    <w:rPr>
      <w:rFonts w:cs="Wingdings"/>
    </w:rPr>
  </w:style>
  <w:style w:type="character" w:customStyle="1" w:styleId="ListLabel505">
    <w:name w:val="ListLabel 505"/>
    <w:qFormat/>
    <w:rPr>
      <w:rFonts w:cs="Wingdings"/>
    </w:rPr>
  </w:style>
  <w:style w:type="character" w:customStyle="1" w:styleId="ListLabel506">
    <w:name w:val="ListLabel 506"/>
    <w:qFormat/>
    <w:rPr>
      <w:rFonts w:cs="Wingdings"/>
    </w:rPr>
  </w:style>
  <w:style w:type="character" w:customStyle="1" w:styleId="ListLabel507">
    <w:name w:val="ListLabel 507"/>
    <w:qFormat/>
    <w:rPr>
      <w:rFonts w:cs="Wingdings"/>
    </w:rPr>
  </w:style>
  <w:style w:type="character" w:customStyle="1" w:styleId="ListLabel508">
    <w:name w:val="ListLabel 508"/>
    <w:qFormat/>
    <w:rPr>
      <w:rFonts w:cs="Wingdings"/>
    </w:rPr>
  </w:style>
  <w:style w:type="character" w:customStyle="1" w:styleId="ListLabel509">
    <w:name w:val="ListLabel 509"/>
    <w:qFormat/>
    <w:rPr>
      <w:rFonts w:cs="Wingdings"/>
    </w:rPr>
  </w:style>
  <w:style w:type="character" w:customStyle="1" w:styleId="ListLabel510">
    <w:name w:val="ListLabel 510"/>
    <w:qFormat/>
    <w:rPr>
      <w:rFonts w:cs="Wingdings"/>
    </w:rPr>
  </w:style>
  <w:style w:type="character" w:customStyle="1" w:styleId="ListLabel511">
    <w:name w:val="ListLabel 511"/>
    <w:qFormat/>
    <w:rPr>
      <w:rFonts w:cs="Wingdings"/>
    </w:rPr>
  </w:style>
  <w:style w:type="character" w:customStyle="1" w:styleId="ListLabel512">
    <w:name w:val="ListLabel 512"/>
    <w:qFormat/>
    <w:rPr>
      <w:rFonts w:cs="Wingdings"/>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cs="Wingdings"/>
    </w:rPr>
  </w:style>
  <w:style w:type="character" w:customStyle="1" w:styleId="ListLabel516">
    <w:name w:val="ListLabel 516"/>
    <w:qFormat/>
    <w:rPr>
      <w:rFonts w:cs="Wingdings"/>
    </w:rPr>
  </w:style>
  <w:style w:type="character" w:customStyle="1" w:styleId="ListLabel517">
    <w:name w:val="ListLabel 517"/>
    <w:qFormat/>
    <w:rPr>
      <w:rFonts w:cs="Wingdings"/>
    </w:rPr>
  </w:style>
  <w:style w:type="character" w:customStyle="1" w:styleId="ListLabel518">
    <w:name w:val="ListLabel 518"/>
    <w:qFormat/>
    <w:rPr>
      <w:rFonts w:cs="Wingdings"/>
    </w:rPr>
  </w:style>
  <w:style w:type="character" w:customStyle="1" w:styleId="ListLabel519">
    <w:name w:val="ListLabel 519"/>
    <w:qFormat/>
    <w:rPr>
      <w:rFonts w:cs="Wingdings"/>
    </w:rPr>
  </w:style>
  <w:style w:type="character" w:customStyle="1" w:styleId="ListLabel520">
    <w:name w:val="ListLabel 520"/>
    <w:qFormat/>
    <w:rPr>
      <w:rFonts w:cs="Wingdings"/>
    </w:rPr>
  </w:style>
  <w:style w:type="character" w:customStyle="1" w:styleId="ListLabel521">
    <w:name w:val="ListLabel 521"/>
    <w:qFormat/>
    <w:rPr>
      <w:rFonts w:cs="Wingdings"/>
    </w:rPr>
  </w:style>
  <w:style w:type="character" w:customStyle="1" w:styleId="ListLabel522">
    <w:name w:val="ListLabel 522"/>
    <w:qFormat/>
    <w:rPr>
      <w:rFonts w:cs="Wingdings"/>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ascii="Times New Roman" w:hAnsi="Times New Roman" w:cs="OpenSymbol"/>
      <w:sz w:val="24"/>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ascii="Times New Roman" w:hAnsi="Times New Roman" w:cs="OpenSymbol"/>
      <w:sz w:val="24"/>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ascii="Times New Roman" w:hAnsi="Times New Roman" w:cs="OpenSymbol"/>
      <w:sz w:val="24"/>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ascii="Times New Roman" w:hAnsi="Times New Roman" w:cs="OpenSymbol"/>
      <w:sz w:val="24"/>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ascii="Times New Roman" w:hAnsi="Times New Roman" w:cs="OpenSymbol"/>
      <w:sz w:val="24"/>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Symbol"/>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sz w:val="24"/>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rFonts w:cs="Symbol"/>
    </w:rPr>
  </w:style>
  <w:style w:type="character" w:customStyle="1" w:styleId="ListLabel588">
    <w:name w:val="ListLabel 588"/>
    <w:qFormat/>
    <w:rPr>
      <w:rFonts w:cs="Courier New"/>
    </w:rPr>
  </w:style>
  <w:style w:type="character" w:customStyle="1" w:styleId="ListLabel589">
    <w:name w:val="ListLabel 589"/>
    <w:qFormat/>
    <w:rPr>
      <w:rFonts w:cs="Wingdings"/>
    </w:rPr>
  </w:style>
  <w:style w:type="character" w:customStyle="1" w:styleId="ListLabel590">
    <w:name w:val="ListLabel 590"/>
    <w:qFormat/>
    <w:rPr>
      <w:rFonts w:eastAsia="Times New Roman" w:cs="Times New Roman"/>
      <w:sz w:val="20"/>
    </w:rPr>
  </w:style>
  <w:style w:type="character" w:customStyle="1" w:styleId="ListLabel591">
    <w:name w:val="ListLabel 591"/>
    <w:qFormat/>
    <w:rPr>
      <w:rFonts w:cs="Courier New"/>
      <w:sz w:val="20"/>
    </w:rPr>
  </w:style>
  <w:style w:type="character" w:customStyle="1" w:styleId="ListLabel592">
    <w:name w:val="ListLabel 592"/>
    <w:qFormat/>
    <w:rPr>
      <w:rFonts w:cs="Wingdings"/>
      <w:sz w:val="20"/>
    </w:rPr>
  </w:style>
  <w:style w:type="character" w:customStyle="1" w:styleId="ListLabel593">
    <w:name w:val="ListLabel 593"/>
    <w:qFormat/>
    <w:rPr>
      <w:rFonts w:cs="Wingdings"/>
      <w:sz w:val="20"/>
    </w:rPr>
  </w:style>
  <w:style w:type="character" w:customStyle="1" w:styleId="ListLabel594">
    <w:name w:val="ListLabel 594"/>
    <w:qFormat/>
    <w:rPr>
      <w:rFonts w:cs="Wingdings"/>
      <w:sz w:val="20"/>
    </w:rPr>
  </w:style>
  <w:style w:type="character" w:customStyle="1" w:styleId="ListLabel595">
    <w:name w:val="ListLabel 595"/>
    <w:qFormat/>
    <w:rPr>
      <w:rFonts w:cs="Wingdings"/>
      <w:sz w:val="20"/>
    </w:rPr>
  </w:style>
  <w:style w:type="character" w:customStyle="1" w:styleId="ListLabel596">
    <w:name w:val="ListLabel 596"/>
    <w:qFormat/>
    <w:rPr>
      <w:rFonts w:cs="Wingdings"/>
      <w:sz w:val="20"/>
    </w:rPr>
  </w:style>
  <w:style w:type="character" w:customStyle="1" w:styleId="ListLabel597">
    <w:name w:val="ListLabel 597"/>
    <w:qFormat/>
    <w:rPr>
      <w:rFonts w:cs="Wingdings"/>
      <w:sz w:val="20"/>
    </w:rPr>
  </w:style>
  <w:style w:type="character" w:customStyle="1" w:styleId="ListLabel598">
    <w:name w:val="ListLabel 598"/>
    <w:qFormat/>
    <w:rPr>
      <w:rFonts w:cs="Wingdings"/>
      <w:sz w:val="20"/>
    </w:rPr>
  </w:style>
  <w:style w:type="character" w:customStyle="1" w:styleId="ListLabel599">
    <w:name w:val="ListLabel 599"/>
    <w:qFormat/>
    <w:rPr>
      <w:rFonts w:cs="Symbol"/>
      <w:sz w:val="20"/>
    </w:rPr>
  </w:style>
  <w:style w:type="character" w:customStyle="1" w:styleId="ListLabel600">
    <w:name w:val="ListLabel 600"/>
    <w:qFormat/>
    <w:rPr>
      <w:rFonts w:cs="Times New Roman"/>
      <w:sz w:val="20"/>
    </w:rPr>
  </w:style>
  <w:style w:type="character" w:customStyle="1" w:styleId="ListLabel601">
    <w:name w:val="ListLabel 601"/>
    <w:qFormat/>
    <w:rPr>
      <w:rFonts w:cs="Wingdings"/>
      <w:sz w:val="20"/>
    </w:rPr>
  </w:style>
  <w:style w:type="character" w:customStyle="1" w:styleId="ListLabel602">
    <w:name w:val="ListLabel 602"/>
    <w:qFormat/>
    <w:rPr>
      <w:rFonts w:cs="Wingdings"/>
      <w:sz w:val="20"/>
    </w:rPr>
  </w:style>
  <w:style w:type="character" w:customStyle="1" w:styleId="ListLabel603">
    <w:name w:val="ListLabel 603"/>
    <w:qFormat/>
    <w:rPr>
      <w:rFonts w:cs="Wingdings"/>
      <w:sz w:val="20"/>
    </w:rPr>
  </w:style>
  <w:style w:type="character" w:customStyle="1" w:styleId="ListLabel604">
    <w:name w:val="ListLabel 604"/>
    <w:qFormat/>
    <w:rPr>
      <w:rFonts w:cs="Wingdings"/>
      <w:sz w:val="20"/>
    </w:rPr>
  </w:style>
  <w:style w:type="character" w:customStyle="1" w:styleId="ListLabel605">
    <w:name w:val="ListLabel 605"/>
    <w:qFormat/>
    <w:rPr>
      <w:rFonts w:cs="Wingdings"/>
      <w:sz w:val="20"/>
    </w:rPr>
  </w:style>
  <w:style w:type="character" w:customStyle="1" w:styleId="ListLabel606">
    <w:name w:val="ListLabel 606"/>
    <w:qFormat/>
    <w:rPr>
      <w:rFonts w:cs="Wingdings"/>
      <w:sz w:val="20"/>
    </w:rPr>
  </w:style>
  <w:style w:type="character" w:customStyle="1" w:styleId="ListLabel607">
    <w:name w:val="ListLabel 607"/>
    <w:qFormat/>
    <w:rPr>
      <w:rFonts w:cs="Wingdings"/>
      <w:sz w:val="20"/>
    </w:rPr>
  </w:style>
  <w:style w:type="character" w:customStyle="1" w:styleId="ListLabel608">
    <w:name w:val="ListLabel 608"/>
    <w:qFormat/>
    <w:rPr>
      <w:rFonts w:cs="Symbol"/>
      <w:sz w:val="20"/>
    </w:rPr>
  </w:style>
  <w:style w:type="character" w:customStyle="1" w:styleId="ListLabel609">
    <w:name w:val="ListLabel 609"/>
    <w:qFormat/>
    <w:rPr>
      <w:rFonts w:cs="Times New Roman"/>
      <w:sz w:val="20"/>
    </w:rPr>
  </w:style>
  <w:style w:type="character" w:customStyle="1" w:styleId="ListLabel610">
    <w:name w:val="ListLabel 610"/>
    <w:qFormat/>
    <w:rPr>
      <w:rFonts w:cs="Wingdings"/>
      <w:sz w:val="20"/>
    </w:rPr>
  </w:style>
  <w:style w:type="character" w:customStyle="1" w:styleId="ListLabel611">
    <w:name w:val="ListLabel 611"/>
    <w:qFormat/>
    <w:rPr>
      <w:rFonts w:cs="Wingdings"/>
      <w:sz w:val="20"/>
    </w:rPr>
  </w:style>
  <w:style w:type="character" w:customStyle="1" w:styleId="ListLabel612">
    <w:name w:val="ListLabel 612"/>
    <w:qFormat/>
    <w:rPr>
      <w:rFonts w:cs="Wingdings"/>
      <w:sz w:val="20"/>
    </w:rPr>
  </w:style>
  <w:style w:type="character" w:customStyle="1" w:styleId="ListLabel613">
    <w:name w:val="ListLabel 613"/>
    <w:qFormat/>
    <w:rPr>
      <w:rFonts w:cs="Wingdings"/>
      <w:sz w:val="20"/>
    </w:rPr>
  </w:style>
  <w:style w:type="character" w:customStyle="1" w:styleId="ListLabel614">
    <w:name w:val="ListLabel 614"/>
    <w:qFormat/>
    <w:rPr>
      <w:rFonts w:cs="Wingdings"/>
      <w:sz w:val="20"/>
    </w:rPr>
  </w:style>
  <w:style w:type="character" w:customStyle="1" w:styleId="ListLabel615">
    <w:name w:val="ListLabel 615"/>
    <w:qFormat/>
    <w:rPr>
      <w:rFonts w:cs="Wingdings"/>
      <w:sz w:val="20"/>
    </w:rPr>
  </w:style>
  <w:style w:type="character" w:customStyle="1" w:styleId="ListLabel616">
    <w:name w:val="ListLabel 616"/>
    <w:qFormat/>
    <w:rPr>
      <w:rFonts w:cs="Wingdings"/>
      <w:sz w:val="20"/>
    </w:rPr>
  </w:style>
  <w:style w:type="character" w:customStyle="1" w:styleId="ListLabel617">
    <w:name w:val="ListLabel 617"/>
    <w:qFormat/>
    <w:rPr>
      <w:rFonts w:cs="Symbol"/>
      <w:sz w:val="20"/>
    </w:rPr>
  </w:style>
  <w:style w:type="character" w:customStyle="1" w:styleId="ListLabel618">
    <w:name w:val="ListLabel 618"/>
    <w:qFormat/>
    <w:rPr>
      <w:rFonts w:cs="Times New Roman"/>
      <w:sz w:val="20"/>
    </w:rPr>
  </w:style>
  <w:style w:type="character" w:customStyle="1" w:styleId="ListLabel619">
    <w:name w:val="ListLabel 619"/>
    <w:qFormat/>
    <w:rPr>
      <w:rFonts w:cs="Wingdings"/>
      <w:sz w:val="20"/>
    </w:rPr>
  </w:style>
  <w:style w:type="character" w:customStyle="1" w:styleId="ListLabel620">
    <w:name w:val="ListLabel 620"/>
    <w:qFormat/>
    <w:rPr>
      <w:rFonts w:cs="Wingdings"/>
      <w:sz w:val="20"/>
    </w:rPr>
  </w:style>
  <w:style w:type="character" w:customStyle="1" w:styleId="ListLabel621">
    <w:name w:val="ListLabel 621"/>
    <w:qFormat/>
    <w:rPr>
      <w:rFonts w:cs="Wingdings"/>
      <w:sz w:val="20"/>
    </w:rPr>
  </w:style>
  <w:style w:type="character" w:customStyle="1" w:styleId="ListLabel622">
    <w:name w:val="ListLabel 622"/>
    <w:qFormat/>
    <w:rPr>
      <w:rFonts w:cs="Wingdings"/>
      <w:sz w:val="20"/>
    </w:rPr>
  </w:style>
  <w:style w:type="character" w:customStyle="1" w:styleId="ListLabel623">
    <w:name w:val="ListLabel 623"/>
    <w:qFormat/>
    <w:rPr>
      <w:rFonts w:cs="Wingdings"/>
      <w:sz w:val="20"/>
    </w:rPr>
  </w:style>
  <w:style w:type="character" w:customStyle="1" w:styleId="ListLabel624">
    <w:name w:val="ListLabel 624"/>
    <w:qFormat/>
    <w:rPr>
      <w:rFonts w:cs="Wingdings"/>
      <w:sz w:val="20"/>
    </w:rPr>
  </w:style>
  <w:style w:type="character" w:customStyle="1" w:styleId="ListLabel625">
    <w:name w:val="ListLabel 625"/>
    <w:qFormat/>
    <w:rPr>
      <w:rFonts w:cs="Wingdings"/>
      <w:sz w:val="20"/>
    </w:rPr>
  </w:style>
  <w:style w:type="character" w:customStyle="1" w:styleId="ListLabel626">
    <w:name w:val="ListLabel 626"/>
    <w:qFormat/>
    <w:rPr>
      <w:rFonts w:cs="Symbol"/>
      <w:sz w:val="20"/>
    </w:rPr>
  </w:style>
  <w:style w:type="character" w:customStyle="1" w:styleId="ListLabel627">
    <w:name w:val="ListLabel 627"/>
    <w:qFormat/>
    <w:rPr>
      <w:rFonts w:cs="Times New Roman"/>
      <w:sz w:val="20"/>
    </w:rPr>
  </w:style>
  <w:style w:type="character" w:customStyle="1" w:styleId="ListLabel628">
    <w:name w:val="ListLabel 628"/>
    <w:qFormat/>
    <w:rPr>
      <w:rFonts w:cs="Wingdings"/>
      <w:sz w:val="20"/>
    </w:rPr>
  </w:style>
  <w:style w:type="character" w:customStyle="1" w:styleId="ListLabel629">
    <w:name w:val="ListLabel 629"/>
    <w:qFormat/>
    <w:rPr>
      <w:rFonts w:cs="Wingdings"/>
      <w:sz w:val="20"/>
    </w:rPr>
  </w:style>
  <w:style w:type="character" w:customStyle="1" w:styleId="ListLabel630">
    <w:name w:val="ListLabel 630"/>
    <w:qFormat/>
    <w:rPr>
      <w:rFonts w:cs="Wingdings"/>
      <w:sz w:val="20"/>
    </w:rPr>
  </w:style>
  <w:style w:type="character" w:customStyle="1" w:styleId="ListLabel631">
    <w:name w:val="ListLabel 631"/>
    <w:qFormat/>
    <w:rPr>
      <w:rFonts w:cs="Wingdings"/>
      <w:sz w:val="20"/>
    </w:rPr>
  </w:style>
  <w:style w:type="character" w:customStyle="1" w:styleId="ListLabel632">
    <w:name w:val="ListLabel 632"/>
    <w:qFormat/>
    <w:rPr>
      <w:rFonts w:cs="Wingdings"/>
      <w:sz w:val="20"/>
    </w:rPr>
  </w:style>
  <w:style w:type="character" w:customStyle="1" w:styleId="ListLabel633">
    <w:name w:val="ListLabel 633"/>
    <w:qFormat/>
    <w:rPr>
      <w:rFonts w:cs="Wingdings"/>
      <w:sz w:val="20"/>
    </w:rPr>
  </w:style>
  <w:style w:type="character" w:customStyle="1" w:styleId="ListLabel634">
    <w:name w:val="ListLabel 634"/>
    <w:qFormat/>
    <w:rPr>
      <w:rFonts w:cs="Wingdings"/>
      <w:sz w:val="20"/>
    </w:rPr>
  </w:style>
  <w:style w:type="character" w:customStyle="1" w:styleId="ListLabel635">
    <w:name w:val="ListLabel 635"/>
    <w:qFormat/>
    <w:rPr>
      <w:rFonts w:cs="Symbol"/>
      <w:sz w:val="20"/>
    </w:rPr>
  </w:style>
  <w:style w:type="character" w:customStyle="1" w:styleId="ListLabel636">
    <w:name w:val="ListLabel 636"/>
    <w:qFormat/>
    <w:rPr>
      <w:rFonts w:cs="Times New Roman"/>
      <w:sz w:val="20"/>
    </w:rPr>
  </w:style>
  <w:style w:type="character" w:customStyle="1" w:styleId="ListLabel637">
    <w:name w:val="ListLabel 637"/>
    <w:qFormat/>
    <w:rPr>
      <w:rFonts w:cs="Wingdings"/>
      <w:sz w:val="20"/>
    </w:rPr>
  </w:style>
  <w:style w:type="character" w:customStyle="1" w:styleId="ListLabel638">
    <w:name w:val="ListLabel 638"/>
    <w:qFormat/>
    <w:rPr>
      <w:rFonts w:cs="Wingdings"/>
      <w:sz w:val="20"/>
    </w:rPr>
  </w:style>
  <w:style w:type="character" w:customStyle="1" w:styleId="ListLabel639">
    <w:name w:val="ListLabel 639"/>
    <w:qFormat/>
    <w:rPr>
      <w:rFonts w:cs="Wingdings"/>
      <w:sz w:val="20"/>
    </w:rPr>
  </w:style>
  <w:style w:type="character" w:customStyle="1" w:styleId="ListLabel640">
    <w:name w:val="ListLabel 640"/>
    <w:qFormat/>
    <w:rPr>
      <w:rFonts w:cs="Wingdings"/>
      <w:sz w:val="20"/>
    </w:rPr>
  </w:style>
  <w:style w:type="character" w:customStyle="1" w:styleId="ListLabel641">
    <w:name w:val="ListLabel 641"/>
    <w:qFormat/>
    <w:rPr>
      <w:rFonts w:cs="Wingdings"/>
      <w:sz w:val="20"/>
    </w:rPr>
  </w:style>
  <w:style w:type="character" w:customStyle="1" w:styleId="ListLabel642">
    <w:name w:val="ListLabel 642"/>
    <w:qFormat/>
    <w:rPr>
      <w:rFonts w:cs="Wingdings"/>
      <w:sz w:val="20"/>
    </w:rPr>
  </w:style>
  <w:style w:type="character" w:customStyle="1" w:styleId="ListLabel643">
    <w:name w:val="ListLabel 643"/>
    <w:qFormat/>
    <w:rPr>
      <w:rFonts w:cs="Wingdings"/>
      <w:sz w:val="20"/>
    </w:rPr>
  </w:style>
  <w:style w:type="character" w:customStyle="1" w:styleId="ListLabel644">
    <w:name w:val="ListLabel 644"/>
    <w:qFormat/>
    <w:rPr>
      <w:rFonts w:cs="Symbol"/>
      <w:sz w:val="20"/>
    </w:rPr>
  </w:style>
  <w:style w:type="character" w:customStyle="1" w:styleId="ListLabel645">
    <w:name w:val="ListLabel 645"/>
    <w:qFormat/>
    <w:rPr>
      <w:rFonts w:cs="Times New Roman"/>
      <w:sz w:val="20"/>
    </w:rPr>
  </w:style>
  <w:style w:type="character" w:customStyle="1" w:styleId="ListLabel646">
    <w:name w:val="ListLabel 646"/>
    <w:qFormat/>
    <w:rPr>
      <w:rFonts w:cs="Wingdings"/>
      <w:sz w:val="20"/>
    </w:rPr>
  </w:style>
  <w:style w:type="character" w:customStyle="1" w:styleId="ListLabel647">
    <w:name w:val="ListLabel 647"/>
    <w:qFormat/>
    <w:rPr>
      <w:rFonts w:cs="Wingdings"/>
      <w:sz w:val="20"/>
    </w:rPr>
  </w:style>
  <w:style w:type="character" w:customStyle="1" w:styleId="ListLabel648">
    <w:name w:val="ListLabel 648"/>
    <w:qFormat/>
    <w:rPr>
      <w:rFonts w:cs="Wingdings"/>
      <w:sz w:val="20"/>
    </w:rPr>
  </w:style>
  <w:style w:type="character" w:customStyle="1" w:styleId="ListLabel649">
    <w:name w:val="ListLabel 649"/>
    <w:qFormat/>
    <w:rPr>
      <w:rFonts w:cs="Wingdings"/>
      <w:sz w:val="20"/>
    </w:rPr>
  </w:style>
  <w:style w:type="character" w:customStyle="1" w:styleId="ListLabel650">
    <w:name w:val="ListLabel 650"/>
    <w:qFormat/>
    <w:rPr>
      <w:rFonts w:cs="Wingdings"/>
      <w:sz w:val="20"/>
    </w:rPr>
  </w:style>
  <w:style w:type="character" w:customStyle="1" w:styleId="ListLabel651">
    <w:name w:val="ListLabel 651"/>
    <w:qFormat/>
    <w:rPr>
      <w:rFonts w:cs="Wingdings"/>
      <w:sz w:val="20"/>
    </w:rPr>
  </w:style>
  <w:style w:type="character" w:customStyle="1" w:styleId="ListLabel652">
    <w:name w:val="ListLabel 652"/>
    <w:qFormat/>
    <w:rPr>
      <w:rFonts w:cs="Wingdings"/>
      <w:sz w:val="20"/>
    </w:rPr>
  </w:style>
  <w:style w:type="character" w:customStyle="1" w:styleId="ListLabel653">
    <w:name w:val="ListLabel 653"/>
    <w:qFormat/>
    <w:rPr>
      <w:rFonts w:cs="Symbol"/>
      <w:sz w:val="20"/>
    </w:rPr>
  </w:style>
  <w:style w:type="character" w:customStyle="1" w:styleId="ListLabel654">
    <w:name w:val="ListLabel 654"/>
    <w:qFormat/>
    <w:rPr>
      <w:rFonts w:cs="Times New Roman"/>
      <w:sz w:val="20"/>
    </w:rPr>
  </w:style>
  <w:style w:type="character" w:customStyle="1" w:styleId="ListLabel655">
    <w:name w:val="ListLabel 655"/>
    <w:qFormat/>
    <w:rPr>
      <w:rFonts w:cs="Wingdings"/>
      <w:sz w:val="20"/>
    </w:rPr>
  </w:style>
  <w:style w:type="character" w:customStyle="1" w:styleId="ListLabel656">
    <w:name w:val="ListLabel 656"/>
    <w:qFormat/>
    <w:rPr>
      <w:rFonts w:cs="Wingdings"/>
      <w:sz w:val="20"/>
    </w:rPr>
  </w:style>
  <w:style w:type="character" w:customStyle="1" w:styleId="ListLabel657">
    <w:name w:val="ListLabel 657"/>
    <w:qFormat/>
    <w:rPr>
      <w:rFonts w:cs="Wingdings"/>
      <w:sz w:val="20"/>
    </w:rPr>
  </w:style>
  <w:style w:type="character" w:customStyle="1" w:styleId="ListLabel658">
    <w:name w:val="ListLabel 658"/>
    <w:qFormat/>
    <w:rPr>
      <w:rFonts w:cs="Wingdings"/>
      <w:sz w:val="20"/>
    </w:rPr>
  </w:style>
  <w:style w:type="character" w:customStyle="1" w:styleId="ListLabel659">
    <w:name w:val="ListLabel 659"/>
    <w:qFormat/>
    <w:rPr>
      <w:rFonts w:cs="Wingdings"/>
      <w:sz w:val="20"/>
    </w:rPr>
  </w:style>
  <w:style w:type="character" w:customStyle="1" w:styleId="ListLabel660">
    <w:name w:val="ListLabel 660"/>
    <w:qFormat/>
    <w:rPr>
      <w:rFonts w:cs="Wingdings"/>
      <w:sz w:val="20"/>
    </w:rPr>
  </w:style>
  <w:style w:type="character" w:customStyle="1" w:styleId="ListLabel661">
    <w:name w:val="ListLabel 661"/>
    <w:qFormat/>
    <w:rPr>
      <w:rFonts w:cs="Wingdings"/>
      <w:sz w:val="20"/>
    </w:rPr>
  </w:style>
  <w:style w:type="character" w:customStyle="1" w:styleId="ListLabel662">
    <w:name w:val="ListLabel 662"/>
    <w:qFormat/>
    <w:rPr>
      <w:rFonts w:cs="Symbol"/>
      <w:sz w:val="20"/>
    </w:rPr>
  </w:style>
  <w:style w:type="character" w:customStyle="1" w:styleId="ListLabel663">
    <w:name w:val="ListLabel 663"/>
    <w:qFormat/>
    <w:rPr>
      <w:rFonts w:cs="Times New Roman"/>
      <w:sz w:val="20"/>
    </w:rPr>
  </w:style>
  <w:style w:type="character" w:customStyle="1" w:styleId="ListLabel664">
    <w:name w:val="ListLabel 664"/>
    <w:qFormat/>
    <w:rPr>
      <w:rFonts w:cs="Wingdings"/>
      <w:sz w:val="20"/>
    </w:rPr>
  </w:style>
  <w:style w:type="character" w:customStyle="1" w:styleId="ListLabel665">
    <w:name w:val="ListLabel 665"/>
    <w:qFormat/>
    <w:rPr>
      <w:rFonts w:cs="Wingdings"/>
      <w:sz w:val="20"/>
    </w:rPr>
  </w:style>
  <w:style w:type="character" w:customStyle="1" w:styleId="ListLabel666">
    <w:name w:val="ListLabel 666"/>
    <w:qFormat/>
    <w:rPr>
      <w:rFonts w:cs="Wingdings"/>
      <w:sz w:val="20"/>
    </w:rPr>
  </w:style>
  <w:style w:type="character" w:customStyle="1" w:styleId="ListLabel667">
    <w:name w:val="ListLabel 667"/>
    <w:qFormat/>
    <w:rPr>
      <w:rFonts w:cs="Wingdings"/>
      <w:sz w:val="20"/>
    </w:rPr>
  </w:style>
  <w:style w:type="character" w:customStyle="1" w:styleId="ListLabel668">
    <w:name w:val="ListLabel 668"/>
    <w:qFormat/>
    <w:rPr>
      <w:rFonts w:cs="Wingdings"/>
      <w:sz w:val="20"/>
    </w:rPr>
  </w:style>
  <w:style w:type="character" w:customStyle="1" w:styleId="ListLabel669">
    <w:name w:val="ListLabel 669"/>
    <w:qFormat/>
    <w:rPr>
      <w:rFonts w:cs="Wingdings"/>
      <w:sz w:val="20"/>
    </w:rPr>
  </w:style>
  <w:style w:type="character" w:customStyle="1" w:styleId="ListLabel670">
    <w:name w:val="ListLabel 670"/>
    <w:qFormat/>
    <w:rPr>
      <w:rFonts w:cs="Wingdings"/>
      <w:sz w:val="20"/>
    </w:rPr>
  </w:style>
  <w:style w:type="character" w:customStyle="1" w:styleId="ListLabel671">
    <w:name w:val="ListLabel 671"/>
    <w:qFormat/>
    <w:rPr>
      <w:rFonts w:cs="Symbol"/>
      <w:sz w:val="20"/>
    </w:rPr>
  </w:style>
  <w:style w:type="character" w:customStyle="1" w:styleId="ListLabel672">
    <w:name w:val="ListLabel 672"/>
    <w:qFormat/>
    <w:rPr>
      <w:rFonts w:cs="Times New Roman"/>
      <w:sz w:val="20"/>
    </w:rPr>
  </w:style>
  <w:style w:type="character" w:customStyle="1" w:styleId="ListLabel673">
    <w:name w:val="ListLabel 673"/>
    <w:qFormat/>
    <w:rPr>
      <w:rFonts w:cs="Wingdings"/>
      <w:sz w:val="20"/>
    </w:rPr>
  </w:style>
  <w:style w:type="character" w:customStyle="1" w:styleId="ListLabel674">
    <w:name w:val="ListLabel 674"/>
    <w:qFormat/>
    <w:rPr>
      <w:rFonts w:cs="Wingdings"/>
      <w:sz w:val="20"/>
    </w:rPr>
  </w:style>
  <w:style w:type="character" w:customStyle="1" w:styleId="ListLabel675">
    <w:name w:val="ListLabel 675"/>
    <w:qFormat/>
    <w:rPr>
      <w:rFonts w:cs="Wingdings"/>
      <w:sz w:val="20"/>
    </w:rPr>
  </w:style>
  <w:style w:type="character" w:customStyle="1" w:styleId="ListLabel676">
    <w:name w:val="ListLabel 676"/>
    <w:qFormat/>
    <w:rPr>
      <w:rFonts w:cs="Wingdings"/>
      <w:sz w:val="20"/>
    </w:rPr>
  </w:style>
  <w:style w:type="character" w:customStyle="1" w:styleId="ListLabel677">
    <w:name w:val="ListLabel 677"/>
    <w:qFormat/>
    <w:rPr>
      <w:rFonts w:cs="Wingdings"/>
      <w:sz w:val="20"/>
    </w:rPr>
  </w:style>
  <w:style w:type="character" w:customStyle="1" w:styleId="ListLabel678">
    <w:name w:val="ListLabel 678"/>
    <w:qFormat/>
    <w:rPr>
      <w:rFonts w:cs="Wingdings"/>
      <w:sz w:val="20"/>
    </w:rPr>
  </w:style>
  <w:style w:type="character" w:customStyle="1" w:styleId="ListLabel679">
    <w:name w:val="ListLabel 679"/>
    <w:qFormat/>
    <w:rPr>
      <w:rFonts w:cs="Wingdings"/>
      <w:sz w:val="20"/>
    </w:rPr>
  </w:style>
  <w:style w:type="character" w:customStyle="1" w:styleId="ListLabel680">
    <w:name w:val="ListLabel 680"/>
    <w:qFormat/>
    <w:rPr>
      <w:rFonts w:cs="Symbol"/>
      <w:sz w:val="20"/>
    </w:rPr>
  </w:style>
  <w:style w:type="character" w:customStyle="1" w:styleId="ListLabel681">
    <w:name w:val="ListLabel 681"/>
    <w:qFormat/>
    <w:rPr>
      <w:rFonts w:cs="Times New Roman"/>
      <w:sz w:val="20"/>
    </w:rPr>
  </w:style>
  <w:style w:type="character" w:customStyle="1" w:styleId="ListLabel682">
    <w:name w:val="ListLabel 682"/>
    <w:qFormat/>
    <w:rPr>
      <w:rFonts w:cs="Wingdings"/>
      <w:sz w:val="20"/>
    </w:rPr>
  </w:style>
  <w:style w:type="character" w:customStyle="1" w:styleId="ListLabel683">
    <w:name w:val="ListLabel 683"/>
    <w:qFormat/>
    <w:rPr>
      <w:rFonts w:cs="Wingdings"/>
      <w:sz w:val="20"/>
    </w:rPr>
  </w:style>
  <w:style w:type="character" w:customStyle="1" w:styleId="ListLabel684">
    <w:name w:val="ListLabel 684"/>
    <w:qFormat/>
    <w:rPr>
      <w:rFonts w:cs="Wingdings"/>
      <w:sz w:val="20"/>
    </w:rPr>
  </w:style>
  <w:style w:type="character" w:customStyle="1" w:styleId="ListLabel685">
    <w:name w:val="ListLabel 685"/>
    <w:qFormat/>
    <w:rPr>
      <w:rFonts w:cs="Wingdings"/>
      <w:sz w:val="20"/>
    </w:rPr>
  </w:style>
  <w:style w:type="character" w:customStyle="1" w:styleId="ListLabel686">
    <w:name w:val="ListLabel 686"/>
    <w:qFormat/>
    <w:rPr>
      <w:rFonts w:cs="Wingdings"/>
      <w:sz w:val="20"/>
    </w:rPr>
  </w:style>
  <w:style w:type="character" w:customStyle="1" w:styleId="ListLabel687">
    <w:name w:val="ListLabel 687"/>
    <w:qFormat/>
    <w:rPr>
      <w:rFonts w:cs="Wingdings"/>
      <w:sz w:val="20"/>
    </w:rPr>
  </w:style>
  <w:style w:type="character" w:customStyle="1" w:styleId="ListLabel688">
    <w:name w:val="ListLabel 688"/>
    <w:qFormat/>
    <w:rPr>
      <w:rFonts w:cs="Wingdings"/>
      <w:sz w:val="20"/>
    </w:rPr>
  </w:style>
  <w:style w:type="character" w:customStyle="1" w:styleId="ListLabel689">
    <w:name w:val="ListLabel 689"/>
    <w:qFormat/>
    <w:rPr>
      <w:rFonts w:cs="Symbol"/>
      <w:sz w:val="20"/>
    </w:rPr>
  </w:style>
  <w:style w:type="character" w:customStyle="1" w:styleId="ListLabel690">
    <w:name w:val="ListLabel 690"/>
    <w:qFormat/>
    <w:rPr>
      <w:rFonts w:cs="Times New Roman"/>
      <w:sz w:val="20"/>
    </w:rPr>
  </w:style>
  <w:style w:type="character" w:customStyle="1" w:styleId="ListLabel691">
    <w:name w:val="ListLabel 691"/>
    <w:qFormat/>
    <w:rPr>
      <w:rFonts w:cs="Wingdings"/>
      <w:sz w:val="20"/>
    </w:rPr>
  </w:style>
  <w:style w:type="character" w:customStyle="1" w:styleId="ListLabel692">
    <w:name w:val="ListLabel 692"/>
    <w:qFormat/>
    <w:rPr>
      <w:rFonts w:cs="Wingdings"/>
      <w:sz w:val="20"/>
    </w:rPr>
  </w:style>
  <w:style w:type="character" w:customStyle="1" w:styleId="ListLabel693">
    <w:name w:val="ListLabel 693"/>
    <w:qFormat/>
    <w:rPr>
      <w:rFonts w:cs="Wingdings"/>
      <w:sz w:val="20"/>
    </w:rPr>
  </w:style>
  <w:style w:type="character" w:customStyle="1" w:styleId="ListLabel694">
    <w:name w:val="ListLabel 694"/>
    <w:qFormat/>
    <w:rPr>
      <w:rFonts w:cs="Wingdings"/>
      <w:sz w:val="20"/>
    </w:rPr>
  </w:style>
  <w:style w:type="character" w:customStyle="1" w:styleId="ListLabel695">
    <w:name w:val="ListLabel 695"/>
    <w:qFormat/>
    <w:rPr>
      <w:rFonts w:cs="Wingdings"/>
      <w:sz w:val="20"/>
    </w:rPr>
  </w:style>
  <w:style w:type="character" w:customStyle="1" w:styleId="ListLabel696">
    <w:name w:val="ListLabel 696"/>
    <w:qFormat/>
    <w:rPr>
      <w:rFonts w:cs="Wingdings"/>
      <w:sz w:val="20"/>
    </w:rPr>
  </w:style>
  <w:style w:type="character" w:customStyle="1" w:styleId="ListLabel697">
    <w:name w:val="ListLabel 697"/>
    <w:qFormat/>
    <w:rPr>
      <w:rFonts w:cs="Wingdings"/>
      <w:sz w:val="20"/>
    </w:rPr>
  </w:style>
  <w:style w:type="character" w:customStyle="1" w:styleId="ListLabel698">
    <w:name w:val="ListLabel 698"/>
    <w:qFormat/>
    <w:rPr>
      <w:rFonts w:cs="Symbol"/>
      <w:sz w:val="20"/>
    </w:rPr>
  </w:style>
  <w:style w:type="character" w:customStyle="1" w:styleId="ListLabel699">
    <w:name w:val="ListLabel 699"/>
    <w:qFormat/>
    <w:rPr>
      <w:rFonts w:cs="Times New Roman"/>
      <w:sz w:val="20"/>
    </w:rPr>
  </w:style>
  <w:style w:type="character" w:customStyle="1" w:styleId="ListLabel700">
    <w:name w:val="ListLabel 700"/>
    <w:qFormat/>
    <w:rPr>
      <w:rFonts w:cs="Wingdings"/>
      <w:sz w:val="20"/>
    </w:rPr>
  </w:style>
  <w:style w:type="character" w:customStyle="1" w:styleId="ListLabel701">
    <w:name w:val="ListLabel 701"/>
    <w:qFormat/>
    <w:rPr>
      <w:rFonts w:cs="Wingdings"/>
      <w:sz w:val="20"/>
    </w:rPr>
  </w:style>
  <w:style w:type="character" w:customStyle="1" w:styleId="ListLabel702">
    <w:name w:val="ListLabel 702"/>
    <w:qFormat/>
    <w:rPr>
      <w:rFonts w:cs="Wingdings"/>
      <w:sz w:val="20"/>
    </w:rPr>
  </w:style>
  <w:style w:type="character" w:customStyle="1" w:styleId="ListLabel703">
    <w:name w:val="ListLabel 703"/>
    <w:qFormat/>
    <w:rPr>
      <w:rFonts w:cs="Wingdings"/>
      <w:sz w:val="20"/>
    </w:rPr>
  </w:style>
  <w:style w:type="character" w:customStyle="1" w:styleId="ListLabel704">
    <w:name w:val="ListLabel 704"/>
    <w:qFormat/>
    <w:rPr>
      <w:rFonts w:cs="Wingdings"/>
      <w:sz w:val="20"/>
    </w:rPr>
  </w:style>
  <w:style w:type="character" w:customStyle="1" w:styleId="ListLabel705">
    <w:name w:val="ListLabel 705"/>
    <w:qFormat/>
    <w:rPr>
      <w:rFonts w:cs="Wingdings"/>
      <w:sz w:val="20"/>
    </w:rPr>
  </w:style>
  <w:style w:type="character" w:customStyle="1" w:styleId="ListLabel706">
    <w:name w:val="ListLabel 706"/>
    <w:qFormat/>
    <w:rPr>
      <w:rFonts w:cs="Wingdings"/>
      <w:sz w:val="20"/>
    </w:rPr>
  </w:style>
  <w:style w:type="character" w:customStyle="1" w:styleId="ListLabel707">
    <w:name w:val="ListLabel 707"/>
    <w:qFormat/>
    <w:rPr>
      <w:rFonts w:cs="Symbol"/>
      <w:sz w:val="20"/>
    </w:rPr>
  </w:style>
  <w:style w:type="character" w:customStyle="1" w:styleId="ListLabel708">
    <w:name w:val="ListLabel 708"/>
    <w:qFormat/>
    <w:rPr>
      <w:rFonts w:cs="Times New Roman"/>
      <w:sz w:val="20"/>
    </w:rPr>
  </w:style>
  <w:style w:type="character" w:customStyle="1" w:styleId="ListLabel709">
    <w:name w:val="ListLabel 709"/>
    <w:qFormat/>
    <w:rPr>
      <w:rFonts w:cs="Wingdings"/>
      <w:sz w:val="20"/>
    </w:rPr>
  </w:style>
  <w:style w:type="character" w:customStyle="1" w:styleId="ListLabel710">
    <w:name w:val="ListLabel 710"/>
    <w:qFormat/>
    <w:rPr>
      <w:rFonts w:cs="Wingdings"/>
      <w:sz w:val="20"/>
    </w:rPr>
  </w:style>
  <w:style w:type="character" w:customStyle="1" w:styleId="ListLabel711">
    <w:name w:val="ListLabel 711"/>
    <w:qFormat/>
    <w:rPr>
      <w:rFonts w:cs="Wingdings"/>
      <w:sz w:val="20"/>
    </w:rPr>
  </w:style>
  <w:style w:type="character" w:customStyle="1" w:styleId="ListLabel712">
    <w:name w:val="ListLabel 712"/>
    <w:qFormat/>
    <w:rPr>
      <w:rFonts w:cs="Wingdings"/>
      <w:sz w:val="20"/>
    </w:rPr>
  </w:style>
  <w:style w:type="character" w:customStyle="1" w:styleId="ListLabel713">
    <w:name w:val="ListLabel 713"/>
    <w:qFormat/>
    <w:rPr>
      <w:rFonts w:cs="Wingdings"/>
      <w:sz w:val="20"/>
    </w:rPr>
  </w:style>
  <w:style w:type="character" w:customStyle="1" w:styleId="ListLabel714">
    <w:name w:val="ListLabel 714"/>
    <w:qFormat/>
    <w:rPr>
      <w:rFonts w:cs="Wingdings"/>
      <w:sz w:val="20"/>
    </w:rPr>
  </w:style>
  <w:style w:type="character" w:customStyle="1" w:styleId="ListLabel715">
    <w:name w:val="ListLabel 715"/>
    <w:qFormat/>
    <w:rPr>
      <w:rFonts w:cs="Wingdings"/>
      <w:sz w:val="20"/>
    </w:rPr>
  </w:style>
  <w:style w:type="character" w:customStyle="1" w:styleId="ListLabel716">
    <w:name w:val="ListLabel 716"/>
    <w:qFormat/>
    <w:rPr>
      <w:rFonts w:cs="Symbol"/>
      <w:sz w:val="20"/>
    </w:rPr>
  </w:style>
  <w:style w:type="character" w:customStyle="1" w:styleId="ListLabel717">
    <w:name w:val="ListLabel 717"/>
    <w:qFormat/>
    <w:rPr>
      <w:rFonts w:cs="Times New Roman"/>
      <w:sz w:val="20"/>
    </w:rPr>
  </w:style>
  <w:style w:type="character" w:customStyle="1" w:styleId="ListLabel718">
    <w:name w:val="ListLabel 718"/>
    <w:qFormat/>
    <w:rPr>
      <w:rFonts w:cs="Wingdings"/>
      <w:sz w:val="20"/>
    </w:rPr>
  </w:style>
  <w:style w:type="character" w:customStyle="1" w:styleId="ListLabel719">
    <w:name w:val="ListLabel 719"/>
    <w:qFormat/>
    <w:rPr>
      <w:rFonts w:cs="Wingdings"/>
      <w:sz w:val="20"/>
    </w:rPr>
  </w:style>
  <w:style w:type="character" w:customStyle="1" w:styleId="ListLabel720">
    <w:name w:val="ListLabel 720"/>
    <w:qFormat/>
    <w:rPr>
      <w:rFonts w:cs="Wingdings"/>
      <w:sz w:val="20"/>
    </w:rPr>
  </w:style>
  <w:style w:type="character" w:customStyle="1" w:styleId="ListLabel721">
    <w:name w:val="ListLabel 721"/>
    <w:qFormat/>
    <w:rPr>
      <w:rFonts w:cs="Wingdings"/>
      <w:sz w:val="20"/>
    </w:rPr>
  </w:style>
  <w:style w:type="character" w:customStyle="1" w:styleId="ListLabel722">
    <w:name w:val="ListLabel 722"/>
    <w:qFormat/>
    <w:rPr>
      <w:rFonts w:cs="Wingdings"/>
      <w:sz w:val="20"/>
    </w:rPr>
  </w:style>
  <w:style w:type="character" w:customStyle="1" w:styleId="ListLabel723">
    <w:name w:val="ListLabel 723"/>
    <w:qFormat/>
    <w:rPr>
      <w:rFonts w:cs="Wingdings"/>
      <w:sz w:val="20"/>
    </w:rPr>
  </w:style>
  <w:style w:type="character" w:customStyle="1" w:styleId="ListLabel724">
    <w:name w:val="ListLabel 724"/>
    <w:qFormat/>
    <w:rPr>
      <w:rFonts w:cs="Wingdings"/>
      <w:sz w:val="20"/>
    </w:rPr>
  </w:style>
  <w:style w:type="character" w:customStyle="1" w:styleId="ListLabel725">
    <w:name w:val="ListLabel 725"/>
    <w:qFormat/>
    <w:rPr>
      <w:rFonts w:cs="Symbol"/>
      <w:sz w:val="20"/>
    </w:rPr>
  </w:style>
  <w:style w:type="character" w:customStyle="1" w:styleId="ListLabel726">
    <w:name w:val="ListLabel 726"/>
    <w:qFormat/>
    <w:rPr>
      <w:rFonts w:cs="Times New Roman"/>
      <w:sz w:val="20"/>
    </w:rPr>
  </w:style>
  <w:style w:type="character" w:customStyle="1" w:styleId="ListLabel727">
    <w:name w:val="ListLabel 727"/>
    <w:qFormat/>
    <w:rPr>
      <w:rFonts w:cs="Wingdings"/>
      <w:sz w:val="20"/>
    </w:rPr>
  </w:style>
  <w:style w:type="character" w:customStyle="1" w:styleId="ListLabel728">
    <w:name w:val="ListLabel 728"/>
    <w:qFormat/>
    <w:rPr>
      <w:rFonts w:cs="Wingdings"/>
      <w:sz w:val="20"/>
    </w:rPr>
  </w:style>
  <w:style w:type="character" w:customStyle="1" w:styleId="ListLabel729">
    <w:name w:val="ListLabel 729"/>
    <w:qFormat/>
    <w:rPr>
      <w:rFonts w:cs="Wingdings"/>
      <w:sz w:val="20"/>
    </w:rPr>
  </w:style>
  <w:style w:type="character" w:customStyle="1" w:styleId="ListLabel730">
    <w:name w:val="ListLabel 730"/>
    <w:qFormat/>
    <w:rPr>
      <w:rFonts w:cs="Wingdings"/>
      <w:sz w:val="20"/>
    </w:rPr>
  </w:style>
  <w:style w:type="character" w:customStyle="1" w:styleId="ListLabel731">
    <w:name w:val="ListLabel 731"/>
    <w:qFormat/>
    <w:rPr>
      <w:rFonts w:cs="Wingdings"/>
      <w:sz w:val="20"/>
    </w:rPr>
  </w:style>
  <w:style w:type="character" w:customStyle="1" w:styleId="ListLabel732">
    <w:name w:val="ListLabel 732"/>
    <w:qFormat/>
    <w:rPr>
      <w:rFonts w:cs="Wingdings"/>
      <w:sz w:val="20"/>
    </w:rPr>
  </w:style>
  <w:style w:type="character" w:customStyle="1" w:styleId="ListLabel733">
    <w:name w:val="ListLabel 733"/>
    <w:qFormat/>
    <w:rPr>
      <w:rFonts w:cs="Wingdings"/>
      <w:sz w:val="20"/>
    </w:rPr>
  </w:style>
  <w:style w:type="character" w:customStyle="1" w:styleId="ListLabel734">
    <w:name w:val="ListLabel 734"/>
    <w:qFormat/>
    <w:rPr>
      <w:rFonts w:cs="Symbol"/>
      <w:sz w:val="20"/>
    </w:rPr>
  </w:style>
  <w:style w:type="character" w:customStyle="1" w:styleId="ListLabel735">
    <w:name w:val="ListLabel 735"/>
    <w:qFormat/>
    <w:rPr>
      <w:rFonts w:cs="Times New Roman"/>
      <w:sz w:val="20"/>
    </w:rPr>
  </w:style>
  <w:style w:type="character" w:customStyle="1" w:styleId="ListLabel736">
    <w:name w:val="ListLabel 736"/>
    <w:qFormat/>
    <w:rPr>
      <w:rFonts w:cs="Wingdings"/>
      <w:sz w:val="20"/>
    </w:rPr>
  </w:style>
  <w:style w:type="character" w:customStyle="1" w:styleId="ListLabel737">
    <w:name w:val="ListLabel 737"/>
    <w:qFormat/>
    <w:rPr>
      <w:rFonts w:cs="Wingdings"/>
      <w:sz w:val="20"/>
    </w:rPr>
  </w:style>
  <w:style w:type="character" w:customStyle="1" w:styleId="ListLabel738">
    <w:name w:val="ListLabel 738"/>
    <w:qFormat/>
    <w:rPr>
      <w:rFonts w:cs="Wingdings"/>
      <w:sz w:val="20"/>
    </w:rPr>
  </w:style>
  <w:style w:type="character" w:customStyle="1" w:styleId="ListLabel739">
    <w:name w:val="ListLabel 739"/>
    <w:qFormat/>
    <w:rPr>
      <w:rFonts w:cs="Wingdings"/>
      <w:sz w:val="20"/>
    </w:rPr>
  </w:style>
  <w:style w:type="character" w:customStyle="1" w:styleId="ListLabel740">
    <w:name w:val="ListLabel 740"/>
    <w:qFormat/>
    <w:rPr>
      <w:rFonts w:cs="Wingdings"/>
      <w:sz w:val="20"/>
    </w:rPr>
  </w:style>
  <w:style w:type="character" w:customStyle="1" w:styleId="ListLabel741">
    <w:name w:val="ListLabel 741"/>
    <w:qFormat/>
    <w:rPr>
      <w:rFonts w:cs="Wingdings"/>
      <w:sz w:val="20"/>
    </w:rPr>
  </w:style>
  <w:style w:type="character" w:customStyle="1" w:styleId="ListLabel742">
    <w:name w:val="ListLabel 742"/>
    <w:qFormat/>
    <w:rPr>
      <w:rFonts w:cs="Wingdings"/>
      <w:sz w:val="20"/>
    </w:rPr>
  </w:style>
  <w:style w:type="character" w:customStyle="1" w:styleId="ListLabel743">
    <w:name w:val="ListLabel 743"/>
    <w:qFormat/>
    <w:rPr>
      <w:rFonts w:cs="Symbol"/>
      <w:sz w:val="20"/>
    </w:rPr>
  </w:style>
  <w:style w:type="character" w:customStyle="1" w:styleId="ListLabel744">
    <w:name w:val="ListLabel 744"/>
    <w:qFormat/>
    <w:rPr>
      <w:rFonts w:cs="Times New Roman"/>
      <w:sz w:val="20"/>
    </w:rPr>
  </w:style>
  <w:style w:type="character" w:customStyle="1" w:styleId="ListLabel745">
    <w:name w:val="ListLabel 745"/>
    <w:qFormat/>
    <w:rPr>
      <w:rFonts w:cs="Wingdings"/>
      <w:sz w:val="20"/>
    </w:rPr>
  </w:style>
  <w:style w:type="character" w:customStyle="1" w:styleId="ListLabel746">
    <w:name w:val="ListLabel 746"/>
    <w:qFormat/>
    <w:rPr>
      <w:rFonts w:cs="Wingdings"/>
      <w:sz w:val="20"/>
    </w:rPr>
  </w:style>
  <w:style w:type="character" w:customStyle="1" w:styleId="ListLabel747">
    <w:name w:val="ListLabel 747"/>
    <w:qFormat/>
    <w:rPr>
      <w:rFonts w:cs="Wingdings"/>
      <w:sz w:val="20"/>
    </w:rPr>
  </w:style>
  <w:style w:type="character" w:customStyle="1" w:styleId="ListLabel748">
    <w:name w:val="ListLabel 748"/>
    <w:qFormat/>
    <w:rPr>
      <w:rFonts w:cs="Wingdings"/>
      <w:sz w:val="20"/>
    </w:rPr>
  </w:style>
  <w:style w:type="character" w:customStyle="1" w:styleId="ListLabel749">
    <w:name w:val="ListLabel 749"/>
    <w:qFormat/>
    <w:rPr>
      <w:rFonts w:cs="Wingdings"/>
      <w:sz w:val="20"/>
    </w:rPr>
  </w:style>
  <w:style w:type="character" w:customStyle="1" w:styleId="ListLabel750">
    <w:name w:val="ListLabel 750"/>
    <w:qFormat/>
    <w:rPr>
      <w:rFonts w:cs="Wingdings"/>
      <w:sz w:val="20"/>
    </w:rPr>
  </w:style>
  <w:style w:type="character" w:customStyle="1" w:styleId="ListLabel751">
    <w:name w:val="ListLabel 751"/>
    <w:qFormat/>
    <w:rPr>
      <w:rFonts w:cs="Wingdings"/>
      <w:sz w:val="20"/>
    </w:rPr>
  </w:style>
  <w:style w:type="character" w:customStyle="1" w:styleId="ListLabel752">
    <w:name w:val="ListLabel 752"/>
    <w:qFormat/>
    <w:rPr>
      <w:rFonts w:cs="Symbol"/>
      <w:b/>
    </w:rPr>
  </w:style>
  <w:style w:type="character" w:customStyle="1" w:styleId="ListLabel753">
    <w:name w:val="ListLabel 753"/>
    <w:qFormat/>
    <w:rPr>
      <w:rFonts w:cs="Courier New"/>
    </w:rPr>
  </w:style>
  <w:style w:type="character" w:customStyle="1" w:styleId="ListLabel754">
    <w:name w:val="ListLabel 754"/>
    <w:qFormat/>
    <w:rPr>
      <w:rFonts w:cs="Wingdings"/>
    </w:rPr>
  </w:style>
  <w:style w:type="character" w:customStyle="1" w:styleId="ListLabel755">
    <w:name w:val="ListLabel 755"/>
    <w:qFormat/>
    <w:rPr>
      <w:rFonts w:cs="Symbol"/>
    </w:rPr>
  </w:style>
  <w:style w:type="character" w:customStyle="1" w:styleId="ListLabel756">
    <w:name w:val="ListLabel 756"/>
    <w:qFormat/>
    <w:rPr>
      <w:rFonts w:cs="Courier New"/>
    </w:rPr>
  </w:style>
  <w:style w:type="character" w:customStyle="1" w:styleId="ListLabel757">
    <w:name w:val="ListLabel 757"/>
    <w:qFormat/>
    <w:rPr>
      <w:rFonts w:cs="Wingdings"/>
    </w:rPr>
  </w:style>
  <w:style w:type="character" w:customStyle="1" w:styleId="ListLabel758">
    <w:name w:val="ListLabel 758"/>
    <w:qFormat/>
    <w:rPr>
      <w:rFonts w:cs="Symbol"/>
    </w:rPr>
  </w:style>
  <w:style w:type="character" w:customStyle="1" w:styleId="ListLabel759">
    <w:name w:val="ListLabel 759"/>
    <w:qFormat/>
    <w:rPr>
      <w:rFonts w:cs="Courier New"/>
    </w:rPr>
  </w:style>
  <w:style w:type="character" w:customStyle="1" w:styleId="ListLabel760">
    <w:name w:val="ListLabel 760"/>
    <w:qFormat/>
    <w:rPr>
      <w:rFonts w:cs="Wingdings"/>
    </w:rPr>
  </w:style>
  <w:style w:type="character" w:customStyle="1" w:styleId="ListLabel761">
    <w:name w:val="ListLabel 761"/>
    <w:qFormat/>
    <w:rPr>
      <w:rFonts w:ascii="Times New Roman" w:hAnsi="Times New Roman" w:cs="Symbol"/>
      <w:sz w:val="24"/>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cs="Symbol"/>
    </w:rPr>
  </w:style>
  <w:style w:type="character" w:customStyle="1" w:styleId="ListLabel765">
    <w:name w:val="ListLabel 765"/>
    <w:qFormat/>
    <w:rPr>
      <w:rFonts w:cs="Courier New"/>
    </w:rPr>
  </w:style>
  <w:style w:type="character" w:customStyle="1" w:styleId="ListLabel766">
    <w:name w:val="ListLabel 766"/>
    <w:qFormat/>
    <w:rPr>
      <w:rFonts w:cs="Wingdings"/>
    </w:rPr>
  </w:style>
  <w:style w:type="character" w:customStyle="1" w:styleId="ListLabel767">
    <w:name w:val="ListLabel 767"/>
    <w:qFormat/>
    <w:rPr>
      <w:rFonts w:cs="Symbol"/>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ascii="Times New Roman" w:hAnsi="Times New Roman" w:cs="Symbol"/>
      <w:b/>
      <w:sz w:val="24"/>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cs="Symbol"/>
    </w:rPr>
  </w:style>
  <w:style w:type="character" w:customStyle="1" w:styleId="ListLabel774">
    <w:name w:val="ListLabel 774"/>
    <w:qFormat/>
    <w:rPr>
      <w:rFonts w:cs="Courier New"/>
    </w:rPr>
  </w:style>
  <w:style w:type="character" w:customStyle="1" w:styleId="ListLabel775">
    <w:name w:val="ListLabel 775"/>
    <w:qFormat/>
    <w:rPr>
      <w:rFonts w:cs="Wingdings"/>
    </w:rPr>
  </w:style>
  <w:style w:type="character" w:customStyle="1" w:styleId="ListLabel776">
    <w:name w:val="ListLabel 776"/>
    <w:qFormat/>
    <w:rPr>
      <w:rFonts w:cs="Symbol"/>
    </w:rPr>
  </w:style>
  <w:style w:type="character" w:customStyle="1" w:styleId="ListLabel777">
    <w:name w:val="ListLabel 777"/>
    <w:qFormat/>
    <w:rPr>
      <w:rFonts w:cs="Courier New"/>
    </w:rPr>
  </w:style>
  <w:style w:type="character" w:customStyle="1" w:styleId="ListLabel778">
    <w:name w:val="ListLabel 778"/>
    <w:qFormat/>
    <w:rPr>
      <w:rFonts w:cs="Wingdings"/>
    </w:rPr>
  </w:style>
  <w:style w:type="character" w:customStyle="1" w:styleId="ListLabel779">
    <w:name w:val="ListLabel 779"/>
    <w:qFormat/>
    <w:rPr>
      <w:rFonts w:cs="Wingdings"/>
      <w:b w:val="0"/>
    </w:rPr>
  </w:style>
  <w:style w:type="character" w:customStyle="1" w:styleId="ListLabel780">
    <w:name w:val="ListLabel 780"/>
    <w:qFormat/>
    <w:rPr>
      <w:rFonts w:cs="Wingdings"/>
    </w:rPr>
  </w:style>
  <w:style w:type="character" w:customStyle="1" w:styleId="ListLabel781">
    <w:name w:val="ListLabel 781"/>
    <w:qFormat/>
    <w:rPr>
      <w:rFonts w:cs="Wingdings"/>
    </w:rPr>
  </w:style>
  <w:style w:type="character" w:customStyle="1" w:styleId="ListLabel782">
    <w:name w:val="ListLabel 782"/>
    <w:qFormat/>
    <w:rPr>
      <w:rFonts w:cs="Wingdings"/>
    </w:rPr>
  </w:style>
  <w:style w:type="character" w:customStyle="1" w:styleId="ListLabel783">
    <w:name w:val="ListLabel 783"/>
    <w:qFormat/>
    <w:rPr>
      <w:rFonts w:cs="Wingdings"/>
    </w:rPr>
  </w:style>
  <w:style w:type="character" w:customStyle="1" w:styleId="ListLabel784">
    <w:name w:val="ListLabel 784"/>
    <w:qFormat/>
    <w:rPr>
      <w:rFonts w:cs="Wingdings"/>
    </w:rPr>
  </w:style>
  <w:style w:type="character" w:customStyle="1" w:styleId="ListLabel785">
    <w:name w:val="ListLabel 785"/>
    <w:qFormat/>
    <w:rPr>
      <w:rFonts w:cs="Wingdings"/>
    </w:rPr>
  </w:style>
  <w:style w:type="character" w:customStyle="1" w:styleId="ListLabel786">
    <w:name w:val="ListLabel 786"/>
    <w:qFormat/>
    <w:rPr>
      <w:rFonts w:cs="Wingdings"/>
    </w:rPr>
  </w:style>
  <w:style w:type="character" w:customStyle="1" w:styleId="ListLabel787">
    <w:name w:val="ListLabel 787"/>
    <w:qFormat/>
    <w:rPr>
      <w:rFonts w:cs="Wingdings"/>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OpenSymbol"/>
    </w:rPr>
  </w:style>
  <w:style w:type="character" w:customStyle="1" w:styleId="ListLabel797">
    <w:name w:val="ListLabel 797"/>
    <w:qFormat/>
    <w:rPr>
      <w:rFonts w:cs="OpenSymbol"/>
    </w:rPr>
  </w:style>
  <w:style w:type="character" w:customStyle="1" w:styleId="ListLabel798">
    <w:name w:val="ListLabel 798"/>
    <w:qFormat/>
    <w:rPr>
      <w:rFonts w:cs="OpenSymbol"/>
    </w:rPr>
  </w:style>
  <w:style w:type="character" w:customStyle="1" w:styleId="ListLabel799">
    <w:name w:val="ListLabel 799"/>
    <w:qFormat/>
    <w:rPr>
      <w:rFonts w:cs="OpenSymbol"/>
    </w:rPr>
  </w:style>
  <w:style w:type="character" w:customStyle="1" w:styleId="ListLabel800">
    <w:name w:val="ListLabel 800"/>
    <w:qFormat/>
    <w:rPr>
      <w:rFonts w:cs="OpenSymbol"/>
    </w:rPr>
  </w:style>
  <w:style w:type="character" w:customStyle="1" w:styleId="ListLabel801">
    <w:name w:val="ListLabel 801"/>
    <w:qFormat/>
    <w:rPr>
      <w:rFonts w:cs="OpenSymbol"/>
    </w:rPr>
  </w:style>
  <w:style w:type="character" w:customStyle="1" w:styleId="ListLabel802">
    <w:name w:val="ListLabel 802"/>
    <w:qFormat/>
    <w:rPr>
      <w:rFonts w:cs="OpenSymbol"/>
    </w:rPr>
  </w:style>
  <w:style w:type="character" w:customStyle="1" w:styleId="ListLabel803">
    <w:name w:val="ListLabel 803"/>
    <w:qFormat/>
    <w:rPr>
      <w:rFonts w:cs="OpenSymbol"/>
    </w:rPr>
  </w:style>
  <w:style w:type="character" w:customStyle="1" w:styleId="ListLabel804">
    <w:name w:val="ListLabel 804"/>
    <w:qFormat/>
    <w:rPr>
      <w:rFonts w:cs="OpenSymbol"/>
    </w:rPr>
  </w:style>
  <w:style w:type="character" w:customStyle="1" w:styleId="ListLabel805">
    <w:name w:val="ListLabel 805"/>
    <w:qFormat/>
    <w:rPr>
      <w:rFonts w:cs="OpenSymbol"/>
    </w:rPr>
  </w:style>
  <w:style w:type="character" w:customStyle="1" w:styleId="ListLabel806">
    <w:name w:val="ListLabel 806"/>
    <w:qFormat/>
    <w:rPr>
      <w:rFonts w:cs="Wingdings"/>
    </w:rPr>
  </w:style>
  <w:style w:type="character" w:customStyle="1" w:styleId="ListLabel807">
    <w:name w:val="ListLabel 807"/>
    <w:qFormat/>
    <w:rPr>
      <w:rFonts w:cs="Wingdings"/>
    </w:rPr>
  </w:style>
  <w:style w:type="character" w:customStyle="1" w:styleId="ListLabel808">
    <w:name w:val="ListLabel 808"/>
    <w:qFormat/>
    <w:rPr>
      <w:rFonts w:cs="Wingdings"/>
    </w:rPr>
  </w:style>
  <w:style w:type="character" w:customStyle="1" w:styleId="ListLabel809">
    <w:name w:val="ListLabel 809"/>
    <w:qFormat/>
    <w:rPr>
      <w:rFonts w:cs="Wingdings"/>
    </w:rPr>
  </w:style>
  <w:style w:type="character" w:customStyle="1" w:styleId="ListLabel810">
    <w:name w:val="ListLabel 810"/>
    <w:qFormat/>
    <w:rPr>
      <w:rFonts w:cs="Wingdings"/>
    </w:rPr>
  </w:style>
  <w:style w:type="character" w:customStyle="1" w:styleId="ListLabel811">
    <w:name w:val="ListLabel 811"/>
    <w:qFormat/>
    <w:rPr>
      <w:rFonts w:cs="Wingdings"/>
    </w:rPr>
  </w:style>
  <w:style w:type="character" w:customStyle="1" w:styleId="ListLabel812">
    <w:name w:val="ListLabel 812"/>
    <w:qFormat/>
    <w:rPr>
      <w:rFonts w:cs="Wingdings"/>
    </w:rPr>
  </w:style>
  <w:style w:type="character" w:customStyle="1" w:styleId="ListLabel813">
    <w:name w:val="ListLabel 813"/>
    <w:qFormat/>
    <w:rPr>
      <w:rFonts w:cs="Wingdings"/>
    </w:rPr>
  </w:style>
  <w:style w:type="character" w:customStyle="1" w:styleId="ListLabel814">
    <w:name w:val="ListLabel 814"/>
    <w:qFormat/>
    <w:rPr>
      <w:rFonts w:cs="Wingdings"/>
    </w:rPr>
  </w:style>
  <w:style w:type="character" w:customStyle="1" w:styleId="ListLabel815">
    <w:name w:val="ListLabel 815"/>
    <w:qFormat/>
    <w:rPr>
      <w:rFonts w:cs="Wingdings"/>
    </w:rPr>
  </w:style>
  <w:style w:type="character" w:customStyle="1" w:styleId="ListLabel816">
    <w:name w:val="ListLabel 816"/>
    <w:qFormat/>
    <w:rPr>
      <w:rFonts w:cs="Wingdings"/>
    </w:rPr>
  </w:style>
  <w:style w:type="character" w:customStyle="1" w:styleId="ListLabel817">
    <w:name w:val="ListLabel 817"/>
    <w:qFormat/>
    <w:rPr>
      <w:rFonts w:cs="Wingdings"/>
    </w:rPr>
  </w:style>
  <w:style w:type="character" w:customStyle="1" w:styleId="ListLabel818">
    <w:name w:val="ListLabel 818"/>
    <w:qFormat/>
    <w:rPr>
      <w:rFonts w:cs="Wingdings"/>
    </w:rPr>
  </w:style>
  <w:style w:type="character" w:customStyle="1" w:styleId="ListLabel819">
    <w:name w:val="ListLabel 819"/>
    <w:qFormat/>
    <w:rPr>
      <w:rFonts w:cs="Wingdings"/>
    </w:rPr>
  </w:style>
  <w:style w:type="character" w:customStyle="1" w:styleId="ListLabel820">
    <w:name w:val="ListLabel 820"/>
    <w:qFormat/>
    <w:rPr>
      <w:rFonts w:cs="Wingdings"/>
    </w:rPr>
  </w:style>
  <w:style w:type="character" w:customStyle="1" w:styleId="ListLabel821">
    <w:name w:val="ListLabel 821"/>
    <w:qFormat/>
    <w:rPr>
      <w:rFonts w:cs="Wingdings"/>
    </w:rPr>
  </w:style>
  <w:style w:type="character" w:customStyle="1" w:styleId="ListLabel822">
    <w:name w:val="ListLabel 822"/>
    <w:qFormat/>
    <w:rPr>
      <w:rFonts w:cs="Wingdings"/>
    </w:rPr>
  </w:style>
  <w:style w:type="character" w:customStyle="1" w:styleId="ListLabel823">
    <w:name w:val="ListLabel 823"/>
    <w:qFormat/>
    <w:rPr>
      <w:rFonts w:cs="Wingdings"/>
    </w:rPr>
  </w:style>
  <w:style w:type="character" w:customStyle="1" w:styleId="ListLabel824">
    <w:name w:val="ListLabel 824"/>
    <w:qFormat/>
    <w:rPr>
      <w:rFonts w:cs="Wingdings"/>
    </w:rPr>
  </w:style>
  <w:style w:type="character" w:customStyle="1" w:styleId="ListLabel825">
    <w:name w:val="ListLabel 825"/>
    <w:qFormat/>
    <w:rPr>
      <w:rFonts w:cs="Wingdings"/>
    </w:rPr>
  </w:style>
  <w:style w:type="character" w:customStyle="1" w:styleId="ListLabel826">
    <w:name w:val="ListLabel 826"/>
    <w:qFormat/>
    <w:rPr>
      <w:rFonts w:cs="Wingdings"/>
    </w:rPr>
  </w:style>
  <w:style w:type="character" w:customStyle="1" w:styleId="ListLabel827">
    <w:name w:val="ListLabel 827"/>
    <w:qFormat/>
    <w:rPr>
      <w:rFonts w:cs="Wingdings"/>
    </w:rPr>
  </w:style>
  <w:style w:type="character" w:customStyle="1" w:styleId="ListLabel828">
    <w:name w:val="ListLabel 828"/>
    <w:qFormat/>
    <w:rPr>
      <w:rFonts w:cs="Wingdings"/>
    </w:rPr>
  </w:style>
  <w:style w:type="character" w:customStyle="1" w:styleId="ListLabel829">
    <w:name w:val="ListLabel 829"/>
    <w:qFormat/>
    <w:rPr>
      <w:rFonts w:cs="Wingdings"/>
    </w:rPr>
  </w:style>
  <w:style w:type="character" w:customStyle="1" w:styleId="ListLabel830">
    <w:name w:val="ListLabel 830"/>
    <w:qFormat/>
    <w:rPr>
      <w:rFonts w:cs="Wingdings"/>
    </w:rPr>
  </w:style>
  <w:style w:type="character" w:customStyle="1" w:styleId="ListLabel831">
    <w:name w:val="ListLabel 831"/>
    <w:qFormat/>
    <w:rPr>
      <w:rFonts w:cs="Wingdings"/>
    </w:rPr>
  </w:style>
  <w:style w:type="character" w:customStyle="1" w:styleId="ListLabel832">
    <w:name w:val="ListLabel 832"/>
    <w:qFormat/>
    <w:rPr>
      <w:rFonts w:cs="Wingdings"/>
    </w:rPr>
  </w:style>
  <w:style w:type="character" w:customStyle="1" w:styleId="ListLabel833">
    <w:name w:val="ListLabel 833"/>
    <w:qFormat/>
    <w:rPr>
      <w:rFonts w:cs="Wingdings"/>
    </w:rPr>
  </w:style>
  <w:style w:type="character" w:customStyle="1" w:styleId="ListLabel834">
    <w:name w:val="ListLabel 834"/>
    <w:qFormat/>
    <w:rPr>
      <w:rFonts w:cs="Wingdings"/>
    </w:rPr>
  </w:style>
  <w:style w:type="character" w:customStyle="1" w:styleId="ListLabel835">
    <w:name w:val="ListLabel 835"/>
    <w:qFormat/>
    <w:rPr>
      <w:rFonts w:cs="Wingdings"/>
    </w:rPr>
  </w:style>
  <w:style w:type="character" w:customStyle="1" w:styleId="ListLabel836">
    <w:name w:val="ListLabel 836"/>
    <w:qFormat/>
    <w:rPr>
      <w:rFonts w:cs="Wingdings"/>
    </w:rPr>
  </w:style>
  <w:style w:type="character" w:customStyle="1" w:styleId="ListLabel837">
    <w:name w:val="ListLabel 837"/>
    <w:qFormat/>
    <w:rPr>
      <w:rFonts w:cs="Wingdings"/>
    </w:rPr>
  </w:style>
  <w:style w:type="character" w:customStyle="1" w:styleId="ListLabel838">
    <w:name w:val="ListLabel 838"/>
    <w:qFormat/>
    <w:rPr>
      <w:rFonts w:cs="Wingdings"/>
    </w:rPr>
  </w:style>
  <w:style w:type="character" w:customStyle="1" w:styleId="ListLabel839">
    <w:name w:val="ListLabel 839"/>
    <w:qFormat/>
    <w:rPr>
      <w:rFonts w:cs="Wingdings"/>
    </w:rPr>
  </w:style>
  <w:style w:type="character" w:customStyle="1" w:styleId="ListLabel840">
    <w:name w:val="ListLabel 840"/>
    <w:qFormat/>
    <w:rPr>
      <w:rFonts w:cs="Wingdings"/>
    </w:rPr>
  </w:style>
  <w:style w:type="character" w:customStyle="1" w:styleId="ListLabel841">
    <w:name w:val="ListLabel 841"/>
    <w:qFormat/>
    <w:rPr>
      <w:rFonts w:cs="Wingdings"/>
    </w:rPr>
  </w:style>
  <w:style w:type="character" w:customStyle="1" w:styleId="ListLabel842">
    <w:name w:val="ListLabel 842"/>
    <w:qFormat/>
    <w:rPr>
      <w:rFonts w:cs="Wingdings"/>
    </w:rPr>
  </w:style>
  <w:style w:type="character" w:customStyle="1" w:styleId="ListLabel843">
    <w:name w:val="ListLabel 843"/>
    <w:qFormat/>
    <w:rPr>
      <w:rFonts w:cs="Wingdings"/>
    </w:rPr>
  </w:style>
  <w:style w:type="character" w:customStyle="1" w:styleId="ListLabel844">
    <w:name w:val="ListLabel 844"/>
    <w:qFormat/>
    <w:rPr>
      <w:rFonts w:cs="Wingdings"/>
    </w:rPr>
  </w:style>
  <w:style w:type="character" w:customStyle="1" w:styleId="ListLabel845">
    <w:name w:val="ListLabel 845"/>
    <w:qFormat/>
    <w:rPr>
      <w:rFonts w:cs="Wingdings"/>
    </w:rPr>
  </w:style>
  <w:style w:type="character" w:customStyle="1" w:styleId="ListLabel846">
    <w:name w:val="ListLabel 846"/>
    <w:qFormat/>
    <w:rPr>
      <w:rFonts w:cs="Wingdings"/>
    </w:rPr>
  </w:style>
  <w:style w:type="character" w:customStyle="1" w:styleId="ListLabel847">
    <w:name w:val="ListLabel 847"/>
    <w:qFormat/>
    <w:rPr>
      <w:rFonts w:cs="Wingdings"/>
    </w:rPr>
  </w:style>
  <w:style w:type="character" w:customStyle="1" w:styleId="ListLabel848">
    <w:name w:val="ListLabel 848"/>
    <w:qFormat/>
    <w:rPr>
      <w:rFonts w:cs="Wingdings"/>
    </w:rPr>
  </w:style>
  <w:style w:type="character" w:customStyle="1" w:styleId="ListLabel849">
    <w:name w:val="ListLabel 849"/>
    <w:qFormat/>
    <w:rPr>
      <w:rFonts w:cs="Wingdings"/>
    </w:rPr>
  </w:style>
  <w:style w:type="character" w:customStyle="1" w:styleId="ListLabel850">
    <w:name w:val="ListLabel 850"/>
    <w:qFormat/>
    <w:rPr>
      <w:rFonts w:cs="Wingdings"/>
    </w:rPr>
  </w:style>
  <w:style w:type="character" w:customStyle="1" w:styleId="ListLabel851">
    <w:name w:val="ListLabel 851"/>
    <w:qFormat/>
    <w:rPr>
      <w:rFonts w:cs="Wingdings"/>
    </w:rPr>
  </w:style>
  <w:style w:type="character" w:customStyle="1" w:styleId="ListLabel852">
    <w:name w:val="ListLabel 852"/>
    <w:qFormat/>
    <w:rPr>
      <w:rFonts w:cs="Wingdings"/>
    </w:rPr>
  </w:style>
  <w:style w:type="character" w:customStyle="1" w:styleId="ListLabel853">
    <w:name w:val="ListLabel 853"/>
    <w:qFormat/>
    <w:rPr>
      <w:rFonts w:cs="Wingdings"/>
    </w:rPr>
  </w:style>
  <w:style w:type="character" w:customStyle="1" w:styleId="ListLabel854">
    <w:name w:val="ListLabel 854"/>
    <w:qFormat/>
    <w:rPr>
      <w:rFonts w:cs="Wingdings"/>
    </w:rPr>
  </w:style>
  <w:style w:type="character" w:customStyle="1" w:styleId="ListLabel855">
    <w:name w:val="ListLabel 855"/>
    <w:qFormat/>
    <w:rPr>
      <w:rFonts w:cs="Wingdings"/>
    </w:rPr>
  </w:style>
  <w:style w:type="character" w:customStyle="1" w:styleId="ListLabel856">
    <w:name w:val="ListLabel 856"/>
    <w:qFormat/>
    <w:rPr>
      <w:rFonts w:cs="Wingdings"/>
    </w:rPr>
  </w:style>
  <w:style w:type="character" w:customStyle="1" w:styleId="ListLabel857">
    <w:name w:val="ListLabel 857"/>
    <w:qFormat/>
    <w:rPr>
      <w:rFonts w:cs="Wingdings"/>
    </w:rPr>
  </w:style>
  <w:style w:type="character" w:customStyle="1" w:styleId="ListLabel858">
    <w:name w:val="ListLabel 858"/>
    <w:qFormat/>
    <w:rPr>
      <w:rFonts w:cs="Wingdings"/>
    </w:rPr>
  </w:style>
  <w:style w:type="character" w:customStyle="1" w:styleId="ListLabel859">
    <w:name w:val="ListLabel 859"/>
    <w:qFormat/>
    <w:rPr>
      <w:rFonts w:cs="Wingdings"/>
    </w:rPr>
  </w:style>
  <w:style w:type="character" w:customStyle="1" w:styleId="ListLabel860">
    <w:name w:val="ListLabel 860"/>
    <w:qFormat/>
    <w:rPr>
      <w:rFonts w:cs="Wingdings"/>
    </w:rPr>
  </w:style>
  <w:style w:type="character" w:customStyle="1" w:styleId="ListLabel861">
    <w:name w:val="ListLabel 861"/>
    <w:qFormat/>
    <w:rPr>
      <w:rFonts w:cs="Wingdings"/>
    </w:rPr>
  </w:style>
  <w:style w:type="character" w:customStyle="1" w:styleId="ListLabel862">
    <w:name w:val="ListLabel 862"/>
    <w:qFormat/>
    <w:rPr>
      <w:rFonts w:cs="Wingdings"/>
    </w:rPr>
  </w:style>
  <w:style w:type="character" w:customStyle="1" w:styleId="ListLabel863">
    <w:name w:val="ListLabel 863"/>
    <w:qFormat/>
    <w:rPr>
      <w:rFonts w:cs="Wingdings"/>
    </w:rPr>
  </w:style>
  <w:style w:type="character" w:customStyle="1" w:styleId="ListLabel864">
    <w:name w:val="ListLabel 864"/>
    <w:qFormat/>
    <w:rPr>
      <w:rFonts w:cs="Wingdings"/>
    </w:rPr>
  </w:style>
  <w:style w:type="character" w:customStyle="1" w:styleId="ListLabel865">
    <w:name w:val="ListLabel 865"/>
    <w:qFormat/>
    <w:rPr>
      <w:rFonts w:cs="Wingdings"/>
    </w:rPr>
  </w:style>
  <w:style w:type="character" w:customStyle="1" w:styleId="ListLabel866">
    <w:name w:val="ListLabel 866"/>
    <w:qFormat/>
    <w:rPr>
      <w:rFonts w:cs="Wingdings"/>
    </w:rPr>
  </w:style>
  <w:style w:type="character" w:customStyle="1" w:styleId="ListLabel867">
    <w:name w:val="ListLabel 867"/>
    <w:qFormat/>
    <w:rPr>
      <w:rFonts w:cs="Wingdings"/>
    </w:rPr>
  </w:style>
  <w:style w:type="character" w:customStyle="1" w:styleId="ListLabel868">
    <w:name w:val="ListLabel 868"/>
    <w:qFormat/>
    <w:rPr>
      <w:rFonts w:cs="Wingdings"/>
    </w:rPr>
  </w:style>
  <w:style w:type="character" w:customStyle="1" w:styleId="ListLabel869">
    <w:name w:val="ListLabel 869"/>
    <w:qFormat/>
    <w:rPr>
      <w:rFonts w:cs="Wingdings"/>
    </w:rPr>
  </w:style>
  <w:style w:type="character" w:customStyle="1" w:styleId="ListLabel870">
    <w:name w:val="ListLabel 870"/>
    <w:qFormat/>
    <w:rPr>
      <w:rFonts w:cs="Wingdings"/>
    </w:rPr>
  </w:style>
  <w:style w:type="character" w:customStyle="1" w:styleId="ListLabel871">
    <w:name w:val="ListLabel 871"/>
    <w:qFormat/>
    <w:rPr>
      <w:rFonts w:cs="Wingdings"/>
    </w:rPr>
  </w:style>
  <w:style w:type="character" w:customStyle="1" w:styleId="ListLabel872">
    <w:name w:val="ListLabel 872"/>
    <w:qFormat/>
    <w:rPr>
      <w:rFonts w:cs="Wingdings"/>
    </w:rPr>
  </w:style>
  <w:style w:type="character" w:customStyle="1" w:styleId="ListLabel873">
    <w:name w:val="ListLabel 873"/>
    <w:qFormat/>
    <w:rPr>
      <w:rFonts w:cs="Wingdings"/>
    </w:rPr>
  </w:style>
  <w:style w:type="character" w:customStyle="1" w:styleId="ListLabel874">
    <w:name w:val="ListLabel 874"/>
    <w:qFormat/>
    <w:rPr>
      <w:rFonts w:cs="Wingdings"/>
    </w:rPr>
  </w:style>
  <w:style w:type="character" w:customStyle="1" w:styleId="ListLabel875">
    <w:name w:val="ListLabel 875"/>
    <w:qFormat/>
    <w:rPr>
      <w:rFonts w:cs="Wingdings"/>
    </w:rPr>
  </w:style>
  <w:style w:type="character" w:customStyle="1" w:styleId="ListLabel876">
    <w:name w:val="ListLabel 876"/>
    <w:qFormat/>
    <w:rPr>
      <w:rFonts w:cs="Wingdings"/>
    </w:rPr>
  </w:style>
  <w:style w:type="character" w:customStyle="1" w:styleId="ListLabel877">
    <w:name w:val="ListLabel 877"/>
    <w:qFormat/>
    <w:rPr>
      <w:rFonts w:cs="Wingdings"/>
    </w:rPr>
  </w:style>
  <w:style w:type="character" w:customStyle="1" w:styleId="ListLabel878">
    <w:name w:val="ListLabel 878"/>
    <w:qFormat/>
    <w:rPr>
      <w:rFonts w:cs="Wingdings"/>
    </w:rPr>
  </w:style>
  <w:style w:type="character" w:customStyle="1" w:styleId="ListLabel879">
    <w:name w:val="ListLabel 879"/>
    <w:qFormat/>
    <w:rPr>
      <w:rFonts w:cs="Wingdings"/>
    </w:rPr>
  </w:style>
  <w:style w:type="character" w:customStyle="1" w:styleId="ListLabel880">
    <w:name w:val="ListLabel 880"/>
    <w:qFormat/>
    <w:rPr>
      <w:rFonts w:cs="Wingdings"/>
    </w:rPr>
  </w:style>
  <w:style w:type="character" w:customStyle="1" w:styleId="ListLabel881">
    <w:name w:val="ListLabel 881"/>
    <w:qFormat/>
    <w:rPr>
      <w:rFonts w:cs="Wingdings"/>
    </w:rPr>
  </w:style>
  <w:style w:type="character" w:customStyle="1" w:styleId="ListLabel882">
    <w:name w:val="ListLabel 882"/>
    <w:qFormat/>
    <w:rPr>
      <w:rFonts w:cs="Wingdings"/>
    </w:rPr>
  </w:style>
  <w:style w:type="character" w:customStyle="1" w:styleId="ListLabel883">
    <w:name w:val="ListLabel 883"/>
    <w:qFormat/>
    <w:rPr>
      <w:rFonts w:cs="Wingdings"/>
    </w:rPr>
  </w:style>
  <w:style w:type="character" w:customStyle="1" w:styleId="ListLabel884">
    <w:name w:val="ListLabel 884"/>
    <w:qFormat/>
    <w:rPr>
      <w:rFonts w:cs="Wingdings"/>
    </w:rPr>
  </w:style>
  <w:style w:type="character" w:customStyle="1" w:styleId="ListLabel885">
    <w:name w:val="ListLabel 885"/>
    <w:qFormat/>
    <w:rPr>
      <w:rFonts w:cs="Wingdings"/>
    </w:rPr>
  </w:style>
  <w:style w:type="character" w:customStyle="1" w:styleId="ListLabel886">
    <w:name w:val="ListLabel 886"/>
    <w:qFormat/>
    <w:rPr>
      <w:rFonts w:cs="Wingdings"/>
    </w:rPr>
  </w:style>
  <w:style w:type="character" w:customStyle="1" w:styleId="ListLabel887">
    <w:name w:val="ListLabel 887"/>
    <w:qFormat/>
    <w:rPr>
      <w:rFonts w:ascii="Times New Roman" w:hAnsi="Times New Roman" w:cs="OpenSymbol"/>
      <w:sz w:val="24"/>
    </w:rPr>
  </w:style>
  <w:style w:type="character" w:customStyle="1" w:styleId="ListLabel888">
    <w:name w:val="ListLabel 888"/>
    <w:qFormat/>
    <w:rPr>
      <w:rFonts w:cs="OpenSymbol"/>
    </w:rPr>
  </w:style>
  <w:style w:type="character" w:customStyle="1" w:styleId="ListLabel889">
    <w:name w:val="ListLabel 889"/>
    <w:qFormat/>
    <w:rPr>
      <w:rFonts w:cs="OpenSymbol"/>
    </w:rPr>
  </w:style>
  <w:style w:type="character" w:customStyle="1" w:styleId="ListLabel890">
    <w:name w:val="ListLabel 890"/>
    <w:qFormat/>
    <w:rPr>
      <w:rFonts w:cs="OpenSymbol"/>
    </w:rPr>
  </w:style>
  <w:style w:type="character" w:customStyle="1" w:styleId="ListLabel891">
    <w:name w:val="ListLabel 891"/>
    <w:qFormat/>
    <w:rPr>
      <w:rFonts w:cs="OpenSymbol"/>
    </w:rPr>
  </w:style>
  <w:style w:type="character" w:customStyle="1" w:styleId="ListLabel892">
    <w:name w:val="ListLabel 892"/>
    <w:qFormat/>
    <w:rPr>
      <w:rFonts w:cs="OpenSymbol"/>
    </w:rPr>
  </w:style>
  <w:style w:type="character" w:customStyle="1" w:styleId="ListLabel893">
    <w:name w:val="ListLabel 893"/>
    <w:qFormat/>
    <w:rPr>
      <w:rFonts w:cs="OpenSymbol"/>
    </w:rPr>
  </w:style>
  <w:style w:type="character" w:customStyle="1" w:styleId="ListLabel894">
    <w:name w:val="ListLabel 894"/>
    <w:qFormat/>
    <w:rPr>
      <w:rFonts w:cs="OpenSymbol"/>
    </w:rPr>
  </w:style>
  <w:style w:type="character" w:customStyle="1" w:styleId="ListLabel895">
    <w:name w:val="ListLabel 895"/>
    <w:qFormat/>
    <w:rPr>
      <w:rFonts w:cs="OpenSymbol"/>
    </w:rPr>
  </w:style>
  <w:style w:type="character" w:customStyle="1" w:styleId="ListLabel896">
    <w:name w:val="ListLabel 896"/>
    <w:qFormat/>
    <w:rPr>
      <w:rFonts w:ascii="Times New Roman" w:hAnsi="Times New Roman" w:cs="OpenSymbol"/>
      <w:sz w:val="24"/>
    </w:rPr>
  </w:style>
  <w:style w:type="character" w:customStyle="1" w:styleId="ListLabel897">
    <w:name w:val="ListLabel 897"/>
    <w:qFormat/>
    <w:rPr>
      <w:rFonts w:cs="OpenSymbol"/>
    </w:rPr>
  </w:style>
  <w:style w:type="character" w:customStyle="1" w:styleId="ListLabel898">
    <w:name w:val="ListLabel 898"/>
    <w:qFormat/>
    <w:rPr>
      <w:rFonts w:cs="OpenSymbol"/>
    </w:rPr>
  </w:style>
  <w:style w:type="character" w:customStyle="1" w:styleId="ListLabel899">
    <w:name w:val="ListLabel 899"/>
    <w:qFormat/>
    <w:rPr>
      <w:rFonts w:cs="OpenSymbol"/>
    </w:rPr>
  </w:style>
  <w:style w:type="character" w:customStyle="1" w:styleId="ListLabel900">
    <w:name w:val="ListLabel 900"/>
    <w:qFormat/>
    <w:rPr>
      <w:rFonts w:cs="OpenSymbol"/>
    </w:rPr>
  </w:style>
  <w:style w:type="character" w:customStyle="1" w:styleId="ListLabel901">
    <w:name w:val="ListLabel 901"/>
    <w:qFormat/>
    <w:rPr>
      <w:rFonts w:cs="OpenSymbol"/>
    </w:rPr>
  </w:style>
  <w:style w:type="character" w:customStyle="1" w:styleId="ListLabel902">
    <w:name w:val="ListLabel 902"/>
    <w:qFormat/>
    <w:rPr>
      <w:rFonts w:cs="OpenSymbol"/>
    </w:rPr>
  </w:style>
  <w:style w:type="character" w:customStyle="1" w:styleId="ListLabel903">
    <w:name w:val="ListLabel 903"/>
    <w:qFormat/>
    <w:rPr>
      <w:rFonts w:cs="OpenSymbol"/>
    </w:rPr>
  </w:style>
  <w:style w:type="character" w:customStyle="1" w:styleId="ListLabel904">
    <w:name w:val="ListLabel 904"/>
    <w:qFormat/>
    <w:rPr>
      <w:rFonts w:cs="OpenSymbol"/>
    </w:rPr>
  </w:style>
  <w:style w:type="character" w:customStyle="1" w:styleId="ListLabel905">
    <w:name w:val="ListLabel 905"/>
    <w:qFormat/>
    <w:rPr>
      <w:rFonts w:ascii="Times New Roman" w:hAnsi="Times New Roman" w:cs="OpenSymbol"/>
      <w:sz w:val="24"/>
    </w:rPr>
  </w:style>
  <w:style w:type="character" w:customStyle="1" w:styleId="ListLabel906">
    <w:name w:val="ListLabel 906"/>
    <w:qFormat/>
    <w:rPr>
      <w:rFonts w:cs="OpenSymbol"/>
    </w:rPr>
  </w:style>
  <w:style w:type="character" w:customStyle="1" w:styleId="ListLabel907">
    <w:name w:val="ListLabel 907"/>
    <w:qFormat/>
    <w:rPr>
      <w:rFonts w:cs="OpenSymbol"/>
    </w:rPr>
  </w:style>
  <w:style w:type="character" w:customStyle="1" w:styleId="ListLabel908">
    <w:name w:val="ListLabel 908"/>
    <w:qFormat/>
    <w:rPr>
      <w:rFonts w:cs="OpenSymbol"/>
    </w:rPr>
  </w:style>
  <w:style w:type="character" w:customStyle="1" w:styleId="ListLabel909">
    <w:name w:val="ListLabel 909"/>
    <w:qFormat/>
    <w:rPr>
      <w:rFonts w:cs="OpenSymbol"/>
    </w:rPr>
  </w:style>
  <w:style w:type="character" w:customStyle="1" w:styleId="ListLabel910">
    <w:name w:val="ListLabel 910"/>
    <w:qFormat/>
    <w:rPr>
      <w:rFonts w:cs="OpenSymbol"/>
    </w:rPr>
  </w:style>
  <w:style w:type="character" w:customStyle="1" w:styleId="ListLabel911">
    <w:name w:val="ListLabel 911"/>
    <w:qFormat/>
    <w:rPr>
      <w:rFonts w:cs="OpenSymbol"/>
    </w:rPr>
  </w:style>
  <w:style w:type="character" w:customStyle="1" w:styleId="ListLabel912">
    <w:name w:val="ListLabel 912"/>
    <w:qFormat/>
    <w:rPr>
      <w:rFonts w:cs="OpenSymbol"/>
    </w:rPr>
  </w:style>
  <w:style w:type="character" w:customStyle="1" w:styleId="ListLabel913">
    <w:name w:val="ListLabel 913"/>
    <w:qFormat/>
    <w:rPr>
      <w:rFonts w:cs="OpenSymbol"/>
    </w:rPr>
  </w:style>
  <w:style w:type="character" w:customStyle="1" w:styleId="ListLabel914">
    <w:name w:val="ListLabel 914"/>
    <w:qFormat/>
    <w:rPr>
      <w:rFonts w:ascii="Times New Roman" w:hAnsi="Times New Roman" w:cs="OpenSymbol"/>
      <w:sz w:val="24"/>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ascii="Times New Roman" w:hAnsi="Times New Roman" w:cs="OpenSymbol"/>
      <w:sz w:val="24"/>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character" w:customStyle="1" w:styleId="ListLabel928">
    <w:name w:val="ListLabel 928"/>
    <w:qFormat/>
    <w:rPr>
      <w:rFonts w:cs="OpenSymbol"/>
    </w:rPr>
  </w:style>
  <w:style w:type="character" w:customStyle="1" w:styleId="ListLabel929">
    <w:name w:val="ListLabel 929"/>
    <w:qFormat/>
    <w:rPr>
      <w:rFonts w:cs="OpenSymbol"/>
    </w:rPr>
  </w:style>
  <w:style w:type="character" w:customStyle="1" w:styleId="ListLabel930">
    <w:name w:val="ListLabel 930"/>
    <w:qFormat/>
    <w:rPr>
      <w:rFonts w:cs="OpenSymbol"/>
    </w:rPr>
  </w:style>
  <w:style w:type="character" w:customStyle="1" w:styleId="ListLabel931">
    <w:name w:val="ListLabel 931"/>
    <w:qFormat/>
    <w:rPr>
      <w:rFonts w:cs="OpenSymbol"/>
    </w:rPr>
  </w:style>
  <w:style w:type="paragraph" w:customStyle="1" w:styleId="a7">
    <w:name w:val="Заголовок"/>
    <w:basedOn w:val="a"/>
    <w:next w:val="a8"/>
    <w:qFormat/>
    <w:pPr>
      <w:keepNext/>
      <w:spacing w:before="240" w:after="120"/>
    </w:pPr>
    <w:rPr>
      <w:rFonts w:ascii="Liberation Sans" w:eastAsia="Microsoft YaHei" w:hAnsi="Liberation Sans" w:cs="Arial Unicode MS"/>
      <w:sz w:val="28"/>
      <w:szCs w:val="28"/>
    </w:rPr>
  </w:style>
  <w:style w:type="paragraph" w:styleId="a8">
    <w:name w:val="Body Text"/>
    <w:basedOn w:val="a"/>
    <w:pPr>
      <w:spacing w:after="140" w:line="288" w:lineRule="auto"/>
    </w:pPr>
  </w:style>
  <w:style w:type="paragraph" w:styleId="a9">
    <w:name w:val="List"/>
    <w:basedOn w:val="a8"/>
    <w:rPr>
      <w:rFonts w:cs="Arial Unicode MS"/>
    </w:rPr>
  </w:style>
  <w:style w:type="paragraph" w:styleId="aa">
    <w:name w:val="caption"/>
    <w:basedOn w:val="a"/>
    <w:qFormat/>
    <w:pPr>
      <w:suppressLineNumbers/>
      <w:spacing w:before="120" w:after="120"/>
    </w:pPr>
    <w:rPr>
      <w:rFonts w:cs="Arial Unicode MS"/>
      <w:i/>
      <w:iCs/>
    </w:rPr>
  </w:style>
  <w:style w:type="paragraph" w:styleId="ab">
    <w:name w:val="index heading"/>
    <w:basedOn w:val="a"/>
    <w:qFormat/>
    <w:pPr>
      <w:suppressLineNumbers/>
    </w:pPr>
    <w:rPr>
      <w:rFonts w:cs="Arial Unicode MS"/>
    </w:rPr>
  </w:style>
  <w:style w:type="paragraph" w:styleId="30">
    <w:name w:val="Body Text 3"/>
    <w:basedOn w:val="a"/>
    <w:uiPriority w:val="99"/>
    <w:qFormat/>
    <w:rsid w:val="006F6A32"/>
    <w:pPr>
      <w:jc w:val="both"/>
    </w:pPr>
    <w:rPr>
      <w:sz w:val="28"/>
      <w:szCs w:val="20"/>
    </w:rPr>
  </w:style>
  <w:style w:type="paragraph" w:styleId="ac">
    <w:name w:val="Normal (Web)"/>
    <w:basedOn w:val="a"/>
    <w:uiPriority w:val="99"/>
    <w:qFormat/>
    <w:rsid w:val="006F6A32"/>
    <w:pPr>
      <w:spacing w:beforeAutospacing="1" w:afterAutospacing="1"/>
    </w:pPr>
  </w:style>
  <w:style w:type="paragraph" w:styleId="ad">
    <w:name w:val="List Paragraph"/>
    <w:basedOn w:val="a"/>
    <w:qFormat/>
    <w:pPr>
      <w:spacing w:after="200"/>
      <w:ind w:left="720"/>
      <w:contextualSpacing/>
    </w:pPr>
    <w:rPr>
      <w:rFonts w:ascii="Calibri" w:eastAsia="Calibri" w:hAnsi="Calibri"/>
    </w:rPr>
  </w:style>
  <w:style w:type="paragraph" w:customStyle="1" w:styleId="Default">
    <w:name w:val="Default"/>
    <w:qFormat/>
    <w:rsid w:val="006F6A32"/>
    <w:rPr>
      <w:rFonts w:ascii="Times New Roman" w:eastAsia="Times New Roman" w:hAnsi="Times New Roman" w:cs="Times New Roman"/>
      <w:color w:val="000000"/>
      <w:sz w:val="24"/>
      <w:szCs w:val="24"/>
      <w:lang w:eastAsia="ru-RU"/>
    </w:rPr>
  </w:style>
  <w:style w:type="paragraph" w:customStyle="1" w:styleId="1">
    <w:name w:val="Основной текст1"/>
    <w:basedOn w:val="a"/>
    <w:qFormat/>
    <w:rsid w:val="00B36AD5"/>
    <w:rPr>
      <w:rFonts w:asciiTheme="minorHAnsi" w:eastAsiaTheme="minorHAnsi" w:hAnsiTheme="minorHAnsi" w:cstheme="minorBidi"/>
      <w:sz w:val="22"/>
      <w:szCs w:val="22"/>
      <w:shd w:val="clear" w:color="auto" w:fill="FFFFFF"/>
      <w:lang w:eastAsia="en-US"/>
    </w:rPr>
  </w:style>
  <w:style w:type="paragraph" w:customStyle="1" w:styleId="ConsPlusNormal">
    <w:name w:val="ConsPlusNormal"/>
    <w:qFormat/>
    <w:rsid w:val="00975995"/>
    <w:pPr>
      <w:widowControl w:val="0"/>
      <w:ind w:firstLine="720"/>
    </w:pPr>
    <w:rPr>
      <w:rFonts w:ascii="Arial" w:eastAsia="Times New Roman" w:hAnsi="Arial" w:cs="Arial"/>
      <w:color w:val="00000A"/>
      <w:szCs w:val="20"/>
      <w:lang w:eastAsia="ru-RU"/>
    </w:rPr>
  </w:style>
  <w:style w:type="paragraph" w:customStyle="1" w:styleId="ae">
    <w:name w:val="Содержимое таблицы"/>
    <w:basedOn w:val="a"/>
    <w:qFormat/>
  </w:style>
  <w:style w:type="paragraph" w:customStyle="1" w:styleId="ConsPlusCell">
    <w:name w:val="ConsPlusCell"/>
    <w:qFormat/>
    <w:pPr>
      <w:widowControl w:val="0"/>
      <w:suppressAutoHyphens/>
    </w:pPr>
    <w:rPr>
      <w:rFonts w:eastAsia="Times New Roman" w:cs="Calibri"/>
      <w:color w:val="00000A"/>
      <w:sz w:val="22"/>
      <w:lang w:eastAsia="zh-CN"/>
    </w:rPr>
  </w:style>
  <w:style w:type="paragraph" w:customStyle="1" w:styleId="Standard">
    <w:name w:val="Standard"/>
    <w:qFormat/>
    <w:pPr>
      <w:widowControl w:val="0"/>
      <w:suppressAutoHyphens/>
      <w:textAlignment w:val="baseline"/>
    </w:pPr>
    <w:rPr>
      <w:rFonts w:ascii="Times New Roman" w:eastAsia="Andale Sans UI;Arial Unicode MS" w:hAnsi="Times New Roman" w:cs="Tahoma"/>
      <w:color w:val="00000A"/>
      <w:sz w:val="24"/>
      <w:szCs w:val="24"/>
      <w:lang w:val="de-DE" w:eastAsia="ja-JP" w:bidi="fa-IR"/>
    </w:rPr>
  </w:style>
  <w:style w:type="numbering" w:customStyle="1" w:styleId="10">
    <w:name w:val="Нет списка1"/>
    <w:uiPriority w:val="99"/>
    <w:semiHidden/>
    <w:unhideWhenUsed/>
    <w:qFormat/>
    <w:rsid w:val="00214834"/>
  </w:style>
  <w:style w:type="numbering" w:customStyle="1" w:styleId="11">
    <w:name w:val="Нет списка11"/>
    <w:uiPriority w:val="99"/>
    <w:semiHidden/>
    <w:unhideWhenUsed/>
    <w:qFormat/>
    <w:rsid w:val="00214834"/>
  </w:style>
  <w:style w:type="numbering" w:customStyle="1" w:styleId="20">
    <w:name w:val="Нет списка2"/>
    <w:uiPriority w:val="99"/>
    <w:semiHidden/>
    <w:unhideWhenUsed/>
    <w:qFormat/>
    <w:rsid w:val="00975995"/>
  </w:style>
  <w:style w:type="table" w:styleId="af">
    <w:name w:val="Table Grid"/>
    <w:basedOn w:val="a1"/>
    <w:uiPriority w:val="59"/>
    <w:rsid w:val="005E63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19129</Words>
  <Characters>109036</Characters>
  <Application>Microsoft Office Word</Application>
  <DocSecurity>0</DocSecurity>
  <Lines>908</Lines>
  <Paragraphs>255</Paragraphs>
  <ScaleCrop>false</ScaleCrop>
  <Company>SPecialiST RePack</Company>
  <LinksUpToDate>false</LinksUpToDate>
  <CharactersWithSpaces>127910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Тимофей</dc:creator>
  <cp:lastModifiedBy>Управление образования</cp:lastModifiedBy>
  <cp:revision>2</cp:revision>
  <dcterms:created xsi:type="dcterms:W3CDTF">2017-05-12T06:28:00Z</dcterms:created>
  <dcterms:modified xsi:type="dcterms:W3CDTF">2017-05-12T06:28:00Z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