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FD" w:rsidRPr="00D50BFD" w:rsidRDefault="00D50BFD" w:rsidP="00D50BFD">
      <w:pPr>
        <w:spacing w:after="200"/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r w:rsidRPr="00D50BFD">
        <w:rPr>
          <w:rFonts w:asciiTheme="majorHAnsi" w:hAnsiTheme="majorHAnsi"/>
          <w:b/>
          <w:sz w:val="28"/>
          <w:szCs w:val="28"/>
          <w:u w:val="single"/>
        </w:rPr>
        <w:t>Условия проведения мониторингового исследования</w:t>
      </w:r>
      <w:bookmarkEnd w:id="0"/>
    </w:p>
    <w:p w:rsidR="00D50BFD" w:rsidRPr="00D50BFD" w:rsidRDefault="00D50BFD" w:rsidP="00D50BFD">
      <w:pPr>
        <w:widowControl w:val="0"/>
        <w:autoSpaceDE w:val="0"/>
        <w:autoSpaceDN w:val="0"/>
        <w:adjustRightInd w:val="0"/>
        <w:spacing w:after="80"/>
        <w:ind w:firstLine="567"/>
        <w:jc w:val="both"/>
        <w:rPr>
          <w:rFonts w:asciiTheme="majorHAnsi" w:hAnsiTheme="majorHAnsi"/>
          <w:sz w:val="28"/>
          <w:szCs w:val="28"/>
        </w:rPr>
      </w:pPr>
      <w:r w:rsidRPr="00D50BFD">
        <w:rPr>
          <w:rFonts w:asciiTheme="majorHAnsi" w:hAnsiTheme="majorHAnsi"/>
          <w:sz w:val="28"/>
          <w:szCs w:val="28"/>
        </w:rPr>
        <w:t xml:space="preserve">  Процедура проведения мониторингового исследования включает две части: теоретическую (тестирование) и практическую, или одну – теоретическую. </w:t>
      </w:r>
    </w:p>
    <w:p w:rsidR="00D50BFD" w:rsidRPr="00D50BFD" w:rsidRDefault="00D50BFD" w:rsidP="00D50BFD">
      <w:pPr>
        <w:widowControl w:val="0"/>
        <w:autoSpaceDE w:val="0"/>
        <w:autoSpaceDN w:val="0"/>
        <w:adjustRightInd w:val="0"/>
        <w:spacing w:after="80"/>
        <w:ind w:firstLine="567"/>
        <w:jc w:val="both"/>
        <w:rPr>
          <w:rFonts w:asciiTheme="majorHAnsi" w:hAnsiTheme="majorHAnsi"/>
          <w:sz w:val="28"/>
          <w:szCs w:val="28"/>
        </w:rPr>
      </w:pPr>
      <w:r w:rsidRPr="00D50BFD">
        <w:rPr>
          <w:rFonts w:asciiTheme="majorHAnsi" w:hAnsiTheme="majorHAnsi"/>
          <w:sz w:val="28"/>
          <w:szCs w:val="28"/>
        </w:rPr>
        <w:t xml:space="preserve">  Доставка проверочных материалов для мониторингового исследования осуществляется представителем ГБОУ ДПО ПО «ЦОКО» или членом экспертной группы в день проведения мониторингового исследования </w:t>
      </w:r>
      <w:r>
        <w:rPr>
          <w:rFonts w:asciiTheme="majorHAnsi" w:hAnsiTheme="majorHAnsi"/>
          <w:sz w:val="28"/>
          <w:szCs w:val="28"/>
        </w:rPr>
        <w:t xml:space="preserve">          </w:t>
      </w:r>
      <w:r w:rsidRPr="00D50BFD">
        <w:rPr>
          <w:rFonts w:asciiTheme="majorHAnsi" w:hAnsiTheme="majorHAnsi"/>
          <w:sz w:val="28"/>
          <w:szCs w:val="28"/>
        </w:rPr>
        <w:t>в двух пакетах:</w:t>
      </w:r>
    </w:p>
    <w:p w:rsidR="00D50BFD" w:rsidRPr="00D50BFD" w:rsidRDefault="00D50BFD" w:rsidP="00D50BFD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80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D50BFD">
        <w:rPr>
          <w:rFonts w:asciiTheme="majorHAnsi" w:hAnsiTheme="majorHAnsi"/>
          <w:sz w:val="28"/>
          <w:szCs w:val="28"/>
        </w:rPr>
        <w:t xml:space="preserve"> материалы для тестирования,  пакет для возврата материалов, протокол проведения тестирования,  необходимые справочные материалы;</w:t>
      </w:r>
    </w:p>
    <w:p w:rsidR="00D50BFD" w:rsidRPr="00D50BFD" w:rsidRDefault="00D50BFD" w:rsidP="00D50BFD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80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D50BFD">
        <w:rPr>
          <w:rFonts w:asciiTheme="majorHAnsi" w:hAnsiTheme="majorHAnsi"/>
          <w:sz w:val="28"/>
          <w:szCs w:val="28"/>
        </w:rPr>
        <w:t xml:space="preserve">материалы для практической части:  </w:t>
      </w:r>
      <w:proofErr w:type="gramStart"/>
      <w:r w:rsidRPr="00D50BFD">
        <w:rPr>
          <w:rFonts w:asciiTheme="majorHAnsi" w:hAnsiTheme="majorHAnsi"/>
          <w:sz w:val="28"/>
          <w:szCs w:val="28"/>
        </w:rPr>
        <w:t xml:space="preserve">«Инструкция для обучающихся по выполнению практической работы», билеты с заданиями, оценочные листы технологического процесса, ведомость результатов выполнения практических работ, </w:t>
      </w:r>
      <w:proofErr w:type="spellStart"/>
      <w:r w:rsidRPr="00D50BFD">
        <w:rPr>
          <w:rFonts w:asciiTheme="majorHAnsi" w:hAnsiTheme="majorHAnsi"/>
          <w:sz w:val="28"/>
          <w:szCs w:val="28"/>
        </w:rPr>
        <w:t>критериальные</w:t>
      </w:r>
      <w:proofErr w:type="spellEnd"/>
      <w:r w:rsidRPr="00D50BFD">
        <w:rPr>
          <w:rFonts w:asciiTheme="majorHAnsi" w:hAnsiTheme="majorHAnsi"/>
          <w:sz w:val="28"/>
          <w:szCs w:val="28"/>
        </w:rPr>
        <w:t xml:space="preserve"> модели оценивания практических работ, необходимые справочные материалы.</w:t>
      </w:r>
      <w:proofErr w:type="gramEnd"/>
    </w:p>
    <w:p w:rsidR="00D50BFD" w:rsidRPr="00D50BFD" w:rsidRDefault="00D50BFD" w:rsidP="00D50BFD">
      <w:pPr>
        <w:spacing w:after="80"/>
        <w:ind w:firstLine="567"/>
        <w:jc w:val="both"/>
        <w:rPr>
          <w:rFonts w:asciiTheme="majorHAnsi" w:hAnsiTheme="majorHAnsi"/>
          <w:sz w:val="28"/>
          <w:szCs w:val="28"/>
        </w:rPr>
      </w:pPr>
      <w:r w:rsidRPr="00D50BFD">
        <w:rPr>
          <w:rFonts w:asciiTheme="majorHAnsi" w:hAnsiTheme="majorHAnsi"/>
          <w:sz w:val="28"/>
          <w:szCs w:val="28"/>
        </w:rPr>
        <w:t xml:space="preserve">Перерыв между теоретической (тестирование) и практической частью мониторингового исследования </w:t>
      </w:r>
      <w:proofErr w:type="gramStart"/>
      <w:r w:rsidRPr="00D50BFD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D50BFD">
        <w:rPr>
          <w:rFonts w:asciiTheme="majorHAnsi" w:hAnsiTheme="majorHAnsi"/>
          <w:sz w:val="28"/>
          <w:szCs w:val="28"/>
        </w:rPr>
        <w:t xml:space="preserve"> – не менее получаса</w:t>
      </w:r>
      <w:r w:rsidRPr="00D50BFD">
        <w:rPr>
          <w:rFonts w:asciiTheme="majorHAnsi" w:hAnsiTheme="majorHAnsi"/>
          <w:i/>
          <w:sz w:val="28"/>
          <w:szCs w:val="28"/>
        </w:rPr>
        <w:t>.</w:t>
      </w:r>
    </w:p>
    <w:p w:rsidR="00D50BFD" w:rsidRPr="00D50BFD" w:rsidRDefault="00D50BFD" w:rsidP="00D50BFD">
      <w:pPr>
        <w:spacing w:after="80"/>
        <w:ind w:firstLine="567"/>
        <w:jc w:val="both"/>
        <w:rPr>
          <w:rFonts w:asciiTheme="majorHAnsi" w:hAnsiTheme="majorHAnsi"/>
          <w:sz w:val="28"/>
          <w:szCs w:val="28"/>
        </w:rPr>
      </w:pPr>
      <w:r w:rsidRPr="00D50BFD">
        <w:rPr>
          <w:rFonts w:asciiTheme="majorHAnsi" w:hAnsiTheme="majorHAnsi"/>
          <w:sz w:val="28"/>
          <w:szCs w:val="28"/>
        </w:rPr>
        <w:t xml:space="preserve">Во время перерыва между теоретической и практической частями мониторингового исследования или накануне его (на усмотрение ОУ) мастером производственного обучения, работающим с группой, проводится вводный инструктаж </w:t>
      </w:r>
      <w:proofErr w:type="gramStart"/>
      <w:r w:rsidRPr="00D50BFD">
        <w:rPr>
          <w:rFonts w:asciiTheme="majorHAnsi" w:hAnsiTheme="majorHAnsi"/>
          <w:sz w:val="28"/>
          <w:szCs w:val="28"/>
        </w:rPr>
        <w:t>с</w:t>
      </w:r>
      <w:proofErr w:type="gramEnd"/>
      <w:r w:rsidRPr="00D50BFD">
        <w:rPr>
          <w:rFonts w:asciiTheme="majorHAnsi" w:hAnsiTheme="majorHAnsi"/>
          <w:sz w:val="28"/>
          <w:szCs w:val="28"/>
        </w:rPr>
        <w:t xml:space="preserve"> обучающимися.</w:t>
      </w:r>
    </w:p>
    <w:p w:rsidR="00D50BFD" w:rsidRPr="00D50BFD" w:rsidRDefault="00D50BFD" w:rsidP="00D50BFD">
      <w:pPr>
        <w:spacing w:after="8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D50BFD">
        <w:rPr>
          <w:rFonts w:asciiTheme="majorHAnsi" w:hAnsiTheme="majorHAnsi"/>
          <w:color w:val="000000"/>
          <w:sz w:val="28"/>
          <w:szCs w:val="28"/>
        </w:rPr>
        <w:t>Если количество обучающихся в группе 15 и более, то для выполнения практической работы они делятся на две подгруппы.</w:t>
      </w:r>
    </w:p>
    <w:p w:rsidR="00D50BFD" w:rsidRPr="00D50BFD" w:rsidRDefault="00D50BFD" w:rsidP="00D50BFD">
      <w:pPr>
        <w:spacing w:after="8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D50BFD">
        <w:rPr>
          <w:rFonts w:asciiTheme="majorHAnsi" w:hAnsiTheme="majorHAnsi"/>
          <w:color w:val="000000"/>
          <w:sz w:val="28"/>
          <w:szCs w:val="28"/>
        </w:rPr>
        <w:t xml:space="preserve">На практической части мониторингового </w:t>
      </w:r>
      <w:proofErr w:type="gramStart"/>
      <w:r w:rsidRPr="00D50BFD">
        <w:rPr>
          <w:rFonts w:asciiTheme="majorHAnsi" w:hAnsiTheme="majorHAnsi"/>
          <w:color w:val="000000"/>
          <w:sz w:val="28"/>
          <w:szCs w:val="28"/>
        </w:rPr>
        <w:t>исследования</w:t>
      </w:r>
      <w:proofErr w:type="gramEnd"/>
      <w:r w:rsidRPr="00D50BFD">
        <w:rPr>
          <w:rFonts w:asciiTheme="majorHAnsi" w:hAnsiTheme="majorHAnsi"/>
          <w:color w:val="000000"/>
          <w:sz w:val="28"/>
          <w:szCs w:val="28"/>
        </w:rPr>
        <w:t xml:space="preserve"> обучающиеся должны иметь </w:t>
      </w:r>
      <w:proofErr w:type="spellStart"/>
      <w:r w:rsidRPr="00D50BFD">
        <w:rPr>
          <w:rFonts w:asciiTheme="majorHAnsi" w:hAnsiTheme="majorHAnsi"/>
          <w:color w:val="000000"/>
          <w:sz w:val="28"/>
          <w:szCs w:val="28"/>
        </w:rPr>
        <w:t>бейджи</w:t>
      </w:r>
      <w:proofErr w:type="spellEnd"/>
      <w:r w:rsidRPr="00D50BFD">
        <w:rPr>
          <w:rFonts w:asciiTheme="majorHAnsi" w:hAnsiTheme="majorHAnsi"/>
          <w:color w:val="000000"/>
          <w:sz w:val="28"/>
          <w:szCs w:val="28"/>
        </w:rPr>
        <w:t xml:space="preserve"> с фамилией, именем, отчеством.</w:t>
      </w:r>
    </w:p>
    <w:p w:rsidR="00D50BFD" w:rsidRPr="00D50BFD" w:rsidRDefault="00D50BFD" w:rsidP="00D50BFD">
      <w:pPr>
        <w:spacing w:after="80"/>
        <w:ind w:firstLine="567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D50BFD">
        <w:rPr>
          <w:rFonts w:asciiTheme="majorHAnsi" w:hAnsiTheme="majorHAnsi"/>
          <w:sz w:val="28"/>
          <w:szCs w:val="28"/>
        </w:rPr>
        <w:t xml:space="preserve">Если </w:t>
      </w:r>
      <w:proofErr w:type="gramStart"/>
      <w:r w:rsidRPr="00D50BFD">
        <w:rPr>
          <w:rFonts w:asciiTheme="majorHAnsi" w:hAnsiTheme="majorHAnsi"/>
          <w:sz w:val="28"/>
          <w:szCs w:val="28"/>
        </w:rPr>
        <w:t>обучающийся</w:t>
      </w:r>
      <w:proofErr w:type="gramEnd"/>
      <w:r w:rsidRPr="00D50BFD">
        <w:rPr>
          <w:rFonts w:asciiTheme="majorHAnsi" w:hAnsiTheme="majorHAnsi"/>
          <w:sz w:val="28"/>
          <w:szCs w:val="28"/>
        </w:rPr>
        <w:t xml:space="preserve"> по объективным причинам (состояние здоровья) 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D50BFD">
        <w:rPr>
          <w:rFonts w:asciiTheme="majorHAnsi" w:hAnsiTheme="majorHAnsi"/>
          <w:sz w:val="28"/>
          <w:szCs w:val="28"/>
        </w:rPr>
        <w:t>не может завершить практическую работу, то оценка за практическую часть мониторингового исследования и общая итоговая оценка не выставляются.</w:t>
      </w:r>
    </w:p>
    <w:p w:rsidR="00D50BFD" w:rsidRPr="00D50BFD" w:rsidRDefault="00D50BFD" w:rsidP="00D50BFD">
      <w:pPr>
        <w:widowControl w:val="0"/>
        <w:autoSpaceDE w:val="0"/>
        <w:autoSpaceDN w:val="0"/>
        <w:adjustRightInd w:val="0"/>
        <w:spacing w:after="80"/>
        <w:ind w:firstLine="567"/>
        <w:jc w:val="both"/>
        <w:rPr>
          <w:rFonts w:asciiTheme="majorHAnsi" w:hAnsiTheme="majorHAnsi"/>
          <w:sz w:val="28"/>
          <w:szCs w:val="28"/>
        </w:rPr>
      </w:pPr>
      <w:r w:rsidRPr="00D50BFD">
        <w:rPr>
          <w:rFonts w:asciiTheme="majorHAnsi" w:hAnsiTheme="majorHAnsi"/>
          <w:sz w:val="28"/>
          <w:szCs w:val="28"/>
        </w:rPr>
        <w:t xml:space="preserve">Разрешение спорной ситуации, возникшей при оценивании </w:t>
      </w:r>
      <w:r w:rsidRPr="00D50BFD">
        <w:rPr>
          <w:rFonts w:asciiTheme="majorHAnsi" w:hAnsiTheme="majorHAnsi"/>
          <w:b/>
          <w:sz w:val="28"/>
          <w:szCs w:val="28"/>
        </w:rPr>
        <w:t>практической работы</w:t>
      </w:r>
      <w:r w:rsidRPr="00D50BFD">
        <w:rPr>
          <w:rFonts w:asciiTheme="majorHAnsi" w:hAnsiTheme="majorHAnsi"/>
          <w:sz w:val="28"/>
          <w:szCs w:val="28"/>
        </w:rPr>
        <w:t>, происходит на основании инструкции с учётом аргументации всех сторон.</w:t>
      </w:r>
    </w:p>
    <w:p w:rsidR="00D50BFD" w:rsidRPr="00D50BFD" w:rsidRDefault="00D50BFD" w:rsidP="00D50BFD">
      <w:pPr>
        <w:spacing w:after="80"/>
        <w:ind w:firstLine="567"/>
        <w:jc w:val="both"/>
        <w:rPr>
          <w:rFonts w:asciiTheme="majorHAnsi" w:hAnsiTheme="majorHAnsi"/>
          <w:sz w:val="28"/>
          <w:szCs w:val="28"/>
        </w:rPr>
      </w:pPr>
      <w:r w:rsidRPr="00D50BFD">
        <w:rPr>
          <w:rFonts w:asciiTheme="majorHAnsi" w:hAnsiTheme="majorHAnsi"/>
          <w:sz w:val="28"/>
          <w:szCs w:val="28"/>
        </w:rPr>
        <w:t xml:space="preserve">Руководитель образовательного учреждения  в случае отсутствия </w:t>
      </w:r>
      <w:r>
        <w:rPr>
          <w:rFonts w:asciiTheme="majorHAnsi" w:hAnsiTheme="majorHAnsi"/>
          <w:sz w:val="28"/>
          <w:szCs w:val="28"/>
        </w:rPr>
        <w:t xml:space="preserve">         </w:t>
      </w:r>
      <w:r w:rsidRPr="00D50BFD">
        <w:rPr>
          <w:rFonts w:asciiTheme="majorHAnsi" w:hAnsiTheme="majorHAnsi"/>
          <w:sz w:val="28"/>
          <w:szCs w:val="28"/>
        </w:rPr>
        <w:t>во время мониторинговых исследований более 10%  списочного состава обучающихся обязан сообщить о причинах в ГБОУ ДПО ПО «ЦОКО» (в случае необходимости представить доказательные основания отсутствия обучающихся).</w:t>
      </w:r>
    </w:p>
    <w:p w:rsidR="00D50BFD" w:rsidRPr="00D50BFD" w:rsidRDefault="00D50BFD" w:rsidP="00D50BFD">
      <w:pPr>
        <w:spacing w:after="80"/>
        <w:ind w:firstLine="567"/>
        <w:jc w:val="both"/>
        <w:rPr>
          <w:rFonts w:asciiTheme="majorHAnsi" w:hAnsiTheme="majorHAnsi"/>
          <w:sz w:val="28"/>
          <w:szCs w:val="28"/>
        </w:rPr>
      </w:pPr>
      <w:r w:rsidRPr="00D50BFD">
        <w:rPr>
          <w:rFonts w:asciiTheme="majorHAnsi" w:hAnsiTheme="majorHAnsi"/>
          <w:sz w:val="28"/>
          <w:szCs w:val="28"/>
        </w:rPr>
        <w:t xml:space="preserve">Протокол с общей итоговой оценкой мониторингового исследования, 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D50BFD">
        <w:rPr>
          <w:rFonts w:asciiTheme="majorHAnsi" w:hAnsiTheme="majorHAnsi"/>
          <w:sz w:val="28"/>
          <w:szCs w:val="28"/>
        </w:rPr>
        <w:t xml:space="preserve">а также результатами выполнения тестовой и практической работы,  предоставляется в образовательные учреждения после завершения всех процедур мониторингового исследования во всех ОУ. </w:t>
      </w:r>
    </w:p>
    <w:p w:rsidR="009A66B9" w:rsidRPr="00D50BFD" w:rsidRDefault="00D50BFD" w:rsidP="00D50BFD">
      <w:pPr>
        <w:spacing w:after="80"/>
        <w:ind w:firstLine="567"/>
        <w:jc w:val="both"/>
        <w:rPr>
          <w:rFonts w:asciiTheme="majorHAnsi" w:hAnsiTheme="majorHAnsi"/>
          <w:sz w:val="28"/>
          <w:szCs w:val="28"/>
        </w:rPr>
      </w:pPr>
      <w:r w:rsidRPr="00D50BFD">
        <w:rPr>
          <w:rFonts w:asciiTheme="majorHAnsi" w:hAnsiTheme="majorHAnsi"/>
          <w:sz w:val="28"/>
          <w:szCs w:val="28"/>
        </w:rPr>
        <w:t xml:space="preserve"> В случае несогласия с процедурой </w:t>
      </w:r>
      <w:r w:rsidRPr="00D50BFD">
        <w:rPr>
          <w:rFonts w:asciiTheme="majorHAnsi" w:hAnsiTheme="majorHAnsi"/>
          <w:b/>
          <w:sz w:val="28"/>
          <w:szCs w:val="28"/>
        </w:rPr>
        <w:t>тестирования</w:t>
      </w:r>
      <w:r w:rsidRPr="00D50BFD">
        <w:rPr>
          <w:rFonts w:asciiTheme="majorHAnsi" w:hAnsiTheme="majorHAnsi"/>
          <w:sz w:val="28"/>
          <w:szCs w:val="28"/>
        </w:rPr>
        <w:t>, с выставленными баллами за тестовую работу</w:t>
      </w:r>
      <w:r>
        <w:rPr>
          <w:rFonts w:asciiTheme="majorHAnsi" w:hAnsiTheme="majorHAnsi"/>
          <w:sz w:val="28"/>
          <w:szCs w:val="28"/>
        </w:rPr>
        <w:t>, с качеством контрольно-</w:t>
      </w:r>
      <w:r w:rsidRPr="00D50BFD">
        <w:rPr>
          <w:rFonts w:asciiTheme="majorHAnsi" w:hAnsiTheme="majorHAnsi"/>
          <w:sz w:val="28"/>
          <w:szCs w:val="28"/>
        </w:rPr>
        <w:t>измерительных материалов обучающиеся имеют право подать апелляцию в  ГБОУ ДПО ПО «ЦОКО».</w:t>
      </w:r>
    </w:p>
    <w:sectPr w:rsidR="009A66B9" w:rsidRPr="00D50BFD" w:rsidSect="00D50BF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47E"/>
    <w:multiLevelType w:val="hybridMultilevel"/>
    <w:tmpl w:val="1D165B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8E"/>
    <w:rsid w:val="00995C8E"/>
    <w:rsid w:val="009A66B9"/>
    <w:rsid w:val="00D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2020-07-02T07:46:00Z</dcterms:created>
  <dcterms:modified xsi:type="dcterms:W3CDTF">2020-07-02T07:55:00Z</dcterms:modified>
</cp:coreProperties>
</file>