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3F" w:rsidRPr="00DA1B3F" w:rsidRDefault="00DA1B3F" w:rsidP="00DA1B3F">
      <w:pPr>
        <w:spacing w:after="200"/>
        <w:jc w:val="center"/>
        <w:rPr>
          <w:rFonts w:asciiTheme="majorHAnsi" w:hAnsiTheme="majorHAnsi"/>
          <w:b/>
          <w:color w:val="000000"/>
          <w:spacing w:val="-1"/>
          <w:sz w:val="28"/>
          <w:szCs w:val="28"/>
          <w:u w:val="single"/>
        </w:rPr>
      </w:pPr>
      <w:bookmarkStart w:id="0" w:name="_GoBack"/>
      <w:r w:rsidRPr="00DA1B3F">
        <w:rPr>
          <w:rFonts w:asciiTheme="majorHAnsi" w:hAnsiTheme="majorHAnsi"/>
          <w:b/>
          <w:color w:val="000000"/>
          <w:spacing w:val="-1"/>
          <w:sz w:val="28"/>
          <w:szCs w:val="28"/>
          <w:u w:val="single"/>
        </w:rPr>
        <w:t xml:space="preserve">Инструкция для </w:t>
      </w:r>
      <w:proofErr w:type="gramStart"/>
      <w:r w:rsidRPr="00DA1B3F">
        <w:rPr>
          <w:rFonts w:asciiTheme="majorHAnsi" w:hAnsiTheme="majorHAnsi"/>
          <w:b/>
          <w:color w:val="000000"/>
          <w:spacing w:val="-1"/>
          <w:sz w:val="28"/>
          <w:szCs w:val="28"/>
          <w:u w:val="single"/>
        </w:rPr>
        <w:t>обучающихся</w:t>
      </w:r>
      <w:proofErr w:type="gramEnd"/>
      <w:r w:rsidRPr="00DA1B3F">
        <w:rPr>
          <w:rFonts w:asciiTheme="majorHAnsi" w:hAnsiTheme="majorHAnsi"/>
          <w:b/>
          <w:color w:val="000000"/>
          <w:spacing w:val="-1"/>
          <w:sz w:val="28"/>
          <w:szCs w:val="28"/>
          <w:u w:val="single"/>
        </w:rPr>
        <w:t xml:space="preserve"> по выполнению</w:t>
      </w:r>
      <w:r>
        <w:rPr>
          <w:rFonts w:asciiTheme="majorHAnsi" w:hAnsiTheme="majorHAnsi"/>
          <w:b/>
          <w:color w:val="000000"/>
          <w:spacing w:val="-1"/>
          <w:sz w:val="28"/>
          <w:szCs w:val="28"/>
          <w:u w:val="single"/>
        </w:rPr>
        <w:t xml:space="preserve"> </w:t>
      </w:r>
      <w:r w:rsidRPr="00DA1B3F">
        <w:rPr>
          <w:rFonts w:asciiTheme="majorHAnsi" w:hAnsiTheme="majorHAnsi"/>
          <w:b/>
          <w:color w:val="000000"/>
          <w:spacing w:val="-1"/>
          <w:sz w:val="28"/>
          <w:szCs w:val="28"/>
          <w:u w:val="single"/>
        </w:rPr>
        <w:t>практической работы</w:t>
      </w:r>
      <w:bookmarkEnd w:id="0"/>
    </w:p>
    <w:p w:rsidR="00DA1B3F" w:rsidRPr="00DA1B3F" w:rsidRDefault="00DA1B3F" w:rsidP="00DA1B3F">
      <w:pPr>
        <w:ind w:firstLine="567"/>
        <w:jc w:val="both"/>
        <w:rPr>
          <w:rFonts w:asciiTheme="majorHAnsi" w:hAnsiTheme="majorHAnsi"/>
          <w:color w:val="000000"/>
          <w:spacing w:val="-1"/>
          <w:sz w:val="28"/>
          <w:szCs w:val="28"/>
        </w:rPr>
      </w:pPr>
      <w:r w:rsidRPr="00DA1B3F">
        <w:rPr>
          <w:rFonts w:asciiTheme="majorHAnsi" w:hAnsiTheme="majorHAnsi"/>
          <w:color w:val="000000"/>
          <w:spacing w:val="-1"/>
          <w:sz w:val="28"/>
          <w:szCs w:val="28"/>
        </w:rPr>
        <w:t>Условия:</w:t>
      </w:r>
    </w:p>
    <w:p w:rsidR="00DA1B3F" w:rsidRDefault="00DA1B3F" w:rsidP="00DA1B3F">
      <w:pPr>
        <w:pStyle w:val="a4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Theme="majorHAnsi" w:hAnsiTheme="majorHAnsi"/>
          <w:color w:val="000000"/>
          <w:sz w:val="28"/>
          <w:szCs w:val="28"/>
        </w:rPr>
      </w:pPr>
      <w:r w:rsidRPr="00DA1B3F">
        <w:rPr>
          <w:rFonts w:asciiTheme="majorHAnsi" w:hAnsiTheme="majorHAnsi"/>
          <w:color w:val="000000"/>
          <w:sz w:val="28"/>
          <w:szCs w:val="28"/>
        </w:rPr>
        <w:t xml:space="preserve">обучающиеся должны иметь </w:t>
      </w:r>
      <w:proofErr w:type="spellStart"/>
      <w:r w:rsidRPr="00DA1B3F">
        <w:rPr>
          <w:rFonts w:asciiTheme="majorHAnsi" w:hAnsiTheme="majorHAnsi"/>
          <w:color w:val="000000"/>
          <w:sz w:val="28"/>
          <w:szCs w:val="28"/>
        </w:rPr>
        <w:t>бейджи</w:t>
      </w:r>
      <w:proofErr w:type="spellEnd"/>
      <w:r w:rsidRPr="00DA1B3F">
        <w:rPr>
          <w:rFonts w:asciiTheme="majorHAnsi" w:hAnsiTheme="majorHAnsi"/>
          <w:color w:val="000000"/>
          <w:sz w:val="28"/>
          <w:szCs w:val="28"/>
        </w:rPr>
        <w:t xml:space="preserve"> с фамилией, именем, отчеством;</w:t>
      </w:r>
    </w:p>
    <w:p w:rsidR="00DA1B3F" w:rsidRPr="00DA1B3F" w:rsidRDefault="00DA1B3F" w:rsidP="00DA1B3F">
      <w:pPr>
        <w:pStyle w:val="a4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rFonts w:asciiTheme="majorHAnsi" w:hAnsiTheme="majorHAnsi"/>
          <w:color w:val="000000"/>
          <w:sz w:val="28"/>
          <w:szCs w:val="28"/>
        </w:rPr>
      </w:pPr>
      <w:proofErr w:type="gramStart"/>
      <w:r w:rsidRPr="00DA1B3F">
        <w:rPr>
          <w:rFonts w:asciiTheme="majorHAnsi" w:hAnsiTheme="majorHAnsi"/>
          <w:color w:val="000000"/>
          <w:sz w:val="28"/>
          <w:szCs w:val="28"/>
        </w:rPr>
        <w:t>обучающийся</w:t>
      </w:r>
      <w:proofErr w:type="gramEnd"/>
      <w:r w:rsidRPr="00DA1B3F">
        <w:rPr>
          <w:rFonts w:asciiTheme="majorHAnsi" w:hAnsiTheme="majorHAnsi"/>
          <w:color w:val="000000"/>
          <w:sz w:val="28"/>
          <w:szCs w:val="28"/>
        </w:rPr>
        <w:t>, получив практическое задание, приступает к его выполнению в рабочей одежде</w:t>
      </w:r>
      <w:r w:rsidRPr="00DA1B3F">
        <w:rPr>
          <w:rFonts w:asciiTheme="majorHAnsi" w:hAnsiTheme="majorHAnsi"/>
          <w:color w:val="000000"/>
          <w:spacing w:val="-2"/>
          <w:sz w:val="28"/>
          <w:szCs w:val="28"/>
        </w:rPr>
        <w:t xml:space="preserve">. </w:t>
      </w:r>
    </w:p>
    <w:p w:rsidR="00DA1B3F" w:rsidRPr="00DA1B3F" w:rsidRDefault="00DA1B3F" w:rsidP="00DA1B3F">
      <w:pPr>
        <w:spacing w:after="60"/>
        <w:ind w:firstLine="539"/>
        <w:jc w:val="right"/>
        <w:rPr>
          <w:rFonts w:asciiTheme="majorHAnsi" w:hAnsiTheme="majorHAnsi"/>
          <w:color w:val="000000"/>
          <w:spacing w:val="-2"/>
        </w:rPr>
      </w:pPr>
      <w:r w:rsidRPr="00DA1B3F">
        <w:rPr>
          <w:rFonts w:asciiTheme="majorHAnsi" w:hAnsiTheme="majorHAnsi"/>
          <w:i/>
          <w:color w:val="000000"/>
          <w:spacing w:val="-1"/>
        </w:rPr>
        <w:t>(зачитывается руководителем экспертной группы перед началом работы)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DA1B3F" w:rsidTr="00DA1B3F">
        <w:tc>
          <w:tcPr>
            <w:tcW w:w="10137" w:type="dxa"/>
          </w:tcPr>
          <w:p w:rsidR="00DA1B3F" w:rsidRPr="00DA1B3F" w:rsidRDefault="00DA1B3F" w:rsidP="00DA1B3F">
            <w:pPr>
              <w:spacing w:before="120" w:after="120"/>
              <w:ind w:firstLine="539"/>
              <w:jc w:val="center"/>
              <w:rPr>
                <w:rFonts w:asciiTheme="majorHAnsi" w:hAnsiTheme="majorHAnsi"/>
                <w:color w:val="000000"/>
                <w:spacing w:val="-1"/>
                <w:sz w:val="28"/>
                <w:szCs w:val="28"/>
              </w:rPr>
            </w:pPr>
            <w:r w:rsidRPr="00DA1B3F">
              <w:rPr>
                <w:rFonts w:asciiTheme="majorHAnsi" w:hAnsiTheme="majorHAnsi"/>
                <w:b/>
                <w:color w:val="000000"/>
                <w:spacing w:val="-1"/>
                <w:sz w:val="28"/>
                <w:szCs w:val="28"/>
              </w:rPr>
              <w:t xml:space="preserve">Инструкция для </w:t>
            </w:r>
            <w:proofErr w:type="gramStart"/>
            <w:r w:rsidRPr="00DA1B3F">
              <w:rPr>
                <w:rFonts w:asciiTheme="majorHAnsi" w:hAnsiTheme="majorHAnsi"/>
                <w:b/>
                <w:color w:val="000000"/>
                <w:spacing w:val="-1"/>
                <w:sz w:val="28"/>
                <w:szCs w:val="28"/>
              </w:rPr>
              <w:t>обучающихся</w:t>
            </w:r>
            <w:proofErr w:type="gramEnd"/>
            <w:r w:rsidRPr="00DA1B3F">
              <w:rPr>
                <w:rFonts w:asciiTheme="majorHAnsi" w:hAnsiTheme="majorHAnsi"/>
                <w:b/>
                <w:color w:val="000000"/>
                <w:spacing w:val="-1"/>
                <w:sz w:val="28"/>
                <w:szCs w:val="28"/>
              </w:rPr>
              <w:t xml:space="preserve"> по выполнению практической работы</w:t>
            </w:r>
          </w:p>
          <w:p w:rsidR="00DA1B3F" w:rsidRPr="00DA1B3F" w:rsidRDefault="00DA1B3F" w:rsidP="00DA1B3F">
            <w:pPr>
              <w:widowControl w:val="0"/>
              <w:autoSpaceDE w:val="0"/>
              <w:autoSpaceDN w:val="0"/>
              <w:adjustRightInd w:val="0"/>
              <w:spacing w:after="120"/>
              <w:ind w:firstLine="54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A1B3F">
              <w:rPr>
                <w:rFonts w:asciiTheme="majorHAnsi" w:hAnsiTheme="majorHAnsi"/>
                <w:color w:val="000000"/>
                <w:spacing w:val="-2"/>
                <w:sz w:val="28"/>
                <w:szCs w:val="28"/>
              </w:rPr>
              <w:t xml:space="preserve">В процессе выполнения работы </w:t>
            </w:r>
            <w:proofErr w:type="gramStart"/>
            <w:r w:rsidRPr="00DA1B3F">
              <w:rPr>
                <w:rFonts w:asciiTheme="majorHAnsi" w:hAnsiTheme="majorHAnsi"/>
                <w:color w:val="000000"/>
                <w:spacing w:val="-2"/>
                <w:sz w:val="28"/>
                <w:szCs w:val="28"/>
              </w:rPr>
              <w:t>обучающийся</w:t>
            </w:r>
            <w:proofErr w:type="gramEnd"/>
            <w:r w:rsidRPr="00DA1B3F">
              <w:rPr>
                <w:rFonts w:asciiTheme="majorHAnsi" w:hAnsiTheme="majorHAnsi"/>
                <w:color w:val="000000"/>
                <w:spacing w:val="-2"/>
                <w:sz w:val="28"/>
                <w:szCs w:val="28"/>
              </w:rPr>
              <w:t xml:space="preserve"> обязан соблюдать </w:t>
            </w:r>
            <w:r w:rsidRPr="00DA1B3F">
              <w:rPr>
                <w:rFonts w:asciiTheme="majorHAnsi" w:hAnsiTheme="majorHAnsi"/>
                <w:sz w:val="28"/>
                <w:szCs w:val="28"/>
              </w:rPr>
              <w:t xml:space="preserve">инструкции по охране труда и технике безопасности, санитарные нормы и правила, данную инструкцию. </w:t>
            </w:r>
          </w:p>
          <w:p w:rsidR="00DA1B3F" w:rsidRPr="00DA1B3F" w:rsidRDefault="00DA1B3F" w:rsidP="00DA1B3F">
            <w:pPr>
              <w:spacing w:after="60"/>
              <w:ind w:firstLine="539"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proofErr w:type="gramStart"/>
            <w:r w:rsidRPr="00DA1B3F">
              <w:rPr>
                <w:rFonts w:asciiTheme="majorHAnsi" w:hAnsiTheme="majorHAnsi"/>
                <w:color w:val="000000"/>
                <w:spacing w:val="-2"/>
                <w:sz w:val="28"/>
                <w:szCs w:val="28"/>
              </w:rPr>
              <w:t>Обучающийся</w:t>
            </w:r>
            <w:proofErr w:type="gramEnd"/>
            <w:r w:rsidRPr="00DA1B3F">
              <w:rPr>
                <w:rFonts w:asciiTheme="majorHAnsi" w:hAnsiTheme="majorHAnsi"/>
                <w:color w:val="000000"/>
                <w:spacing w:val="-2"/>
                <w:sz w:val="28"/>
                <w:szCs w:val="28"/>
              </w:rPr>
              <w:t xml:space="preserve"> </w:t>
            </w:r>
            <w:r w:rsidRPr="00DA1B3F">
              <w:rPr>
                <w:rFonts w:asciiTheme="majorHAnsi" w:hAnsiTheme="majorHAnsi"/>
                <w:b/>
                <w:i/>
                <w:color w:val="000000"/>
                <w:spacing w:val="-2"/>
                <w:sz w:val="28"/>
                <w:szCs w:val="28"/>
              </w:rPr>
              <w:t>ИМЕЕТ ПРАВО</w:t>
            </w:r>
            <w:r w:rsidRPr="00DA1B3F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: </w:t>
            </w:r>
          </w:p>
          <w:p w:rsidR="00DA1B3F" w:rsidRPr="00DA1B3F" w:rsidRDefault="00DA1B3F" w:rsidP="00DA1B3F">
            <w:pPr>
              <w:spacing w:after="60"/>
              <w:ind w:firstLine="539"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DA1B3F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1. Задавать члену экспертной группы от ОУ вопросы, касающиеся </w:t>
            </w:r>
            <w:r w:rsidRPr="00DA1B3F">
              <w:rPr>
                <w:rFonts w:asciiTheme="majorHAnsi" w:hAnsiTheme="majorHAnsi"/>
                <w:b/>
                <w:i/>
                <w:color w:val="000000"/>
                <w:sz w:val="28"/>
                <w:szCs w:val="28"/>
              </w:rPr>
              <w:t xml:space="preserve">только организационно-хозяйственных моментов </w:t>
            </w:r>
            <w:r w:rsidRPr="00DA1B3F">
              <w:rPr>
                <w:rFonts w:asciiTheme="majorHAnsi" w:hAnsiTheme="majorHAnsi"/>
                <w:color w:val="000000"/>
                <w:sz w:val="28"/>
                <w:szCs w:val="28"/>
              </w:rPr>
              <w:t>работы.</w:t>
            </w:r>
          </w:p>
          <w:p w:rsidR="00DA1B3F" w:rsidRPr="00DA1B3F" w:rsidRDefault="00DA1B3F" w:rsidP="00DA1B3F">
            <w:pPr>
              <w:spacing w:after="120"/>
              <w:ind w:firstLine="54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A1B3F">
              <w:rPr>
                <w:rFonts w:asciiTheme="majorHAnsi" w:hAnsiTheme="majorHAnsi"/>
                <w:color w:val="000000"/>
                <w:sz w:val="28"/>
                <w:szCs w:val="28"/>
              </w:rPr>
              <w:t>2. В случае несогласия с оценкой заявить об этом экспертной группе.</w:t>
            </w:r>
            <w:r w:rsidRPr="00DA1B3F">
              <w:rPr>
                <w:rFonts w:asciiTheme="majorHAnsi" w:hAnsiTheme="majorHAnsi"/>
                <w:sz w:val="28"/>
                <w:szCs w:val="28"/>
              </w:rPr>
              <w:t xml:space="preserve"> Разрешение спорной ситуации происходит с учётом аргументации всех сторон.</w:t>
            </w:r>
          </w:p>
          <w:p w:rsidR="00DA1B3F" w:rsidRPr="00DA1B3F" w:rsidRDefault="00DA1B3F" w:rsidP="00DA1B3F">
            <w:pPr>
              <w:spacing w:after="60"/>
              <w:ind w:firstLine="539"/>
              <w:jc w:val="both"/>
              <w:rPr>
                <w:rFonts w:asciiTheme="majorHAnsi" w:hAnsiTheme="majorHAnsi"/>
                <w:b/>
                <w:i/>
                <w:color w:val="000000"/>
                <w:spacing w:val="-1"/>
                <w:sz w:val="28"/>
                <w:szCs w:val="28"/>
              </w:rPr>
            </w:pPr>
            <w:r w:rsidRPr="00DA1B3F">
              <w:rPr>
                <w:rFonts w:asciiTheme="majorHAnsi" w:hAnsiTheme="majorHAnsi"/>
                <w:color w:val="000000"/>
                <w:spacing w:val="-1"/>
                <w:sz w:val="28"/>
                <w:szCs w:val="28"/>
              </w:rPr>
              <w:t xml:space="preserve">Обучающемуся </w:t>
            </w:r>
            <w:r w:rsidRPr="00DA1B3F">
              <w:rPr>
                <w:rFonts w:asciiTheme="majorHAnsi" w:hAnsiTheme="majorHAnsi"/>
                <w:b/>
                <w:i/>
                <w:color w:val="000000"/>
                <w:spacing w:val="-1"/>
                <w:sz w:val="28"/>
                <w:szCs w:val="28"/>
              </w:rPr>
              <w:t>НЕ РАЗРЕШАЕТСЯ:</w:t>
            </w:r>
          </w:p>
          <w:p w:rsidR="00DA1B3F" w:rsidRPr="00DA1B3F" w:rsidRDefault="00DA1B3F" w:rsidP="00DA1B3F">
            <w:pPr>
              <w:widowControl w:val="0"/>
              <w:autoSpaceDE w:val="0"/>
              <w:autoSpaceDN w:val="0"/>
              <w:adjustRightInd w:val="0"/>
              <w:spacing w:after="60"/>
              <w:ind w:firstLine="539"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DA1B3F">
              <w:rPr>
                <w:rFonts w:asciiTheme="majorHAnsi" w:hAnsiTheme="majorHAnsi"/>
                <w:color w:val="000000"/>
                <w:spacing w:val="3"/>
                <w:sz w:val="28"/>
                <w:szCs w:val="28"/>
              </w:rPr>
              <w:t xml:space="preserve">1. Пользоваться мобильным телефоном </w:t>
            </w:r>
            <w:r w:rsidRPr="00DA1B3F">
              <w:rPr>
                <w:rFonts w:asciiTheme="majorHAnsi" w:hAnsiTheme="majorHAnsi"/>
                <w:b/>
                <w:i/>
                <w:color w:val="000000"/>
                <w:spacing w:val="3"/>
                <w:sz w:val="28"/>
                <w:szCs w:val="28"/>
              </w:rPr>
              <w:t xml:space="preserve">(обучающийся обязан отключить </w:t>
            </w:r>
            <w:r w:rsidRPr="00DA1B3F">
              <w:rPr>
                <w:rFonts w:asciiTheme="majorHAnsi" w:hAnsiTheme="majorHAnsi"/>
                <w:b/>
                <w:i/>
                <w:color w:val="000000"/>
                <w:sz w:val="28"/>
                <w:szCs w:val="28"/>
              </w:rPr>
              <w:t>телефон и оставить его в сумке)</w:t>
            </w:r>
            <w:r w:rsidRPr="00DA1B3F">
              <w:rPr>
                <w:rFonts w:asciiTheme="majorHAnsi" w:hAnsiTheme="majorHAnsi"/>
                <w:color w:val="000000"/>
                <w:sz w:val="28"/>
                <w:szCs w:val="28"/>
              </w:rPr>
              <w:t>.</w:t>
            </w:r>
            <w:r w:rsidRPr="00DA1B3F">
              <w:rPr>
                <w:rFonts w:asciiTheme="majorHAnsi" w:hAnsiTheme="majorHAnsi"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DA1B3F" w:rsidRPr="00DA1B3F" w:rsidRDefault="00DA1B3F" w:rsidP="00DA1B3F">
            <w:pPr>
              <w:widowControl w:val="0"/>
              <w:autoSpaceDE w:val="0"/>
              <w:autoSpaceDN w:val="0"/>
              <w:adjustRightInd w:val="0"/>
              <w:spacing w:after="60"/>
              <w:ind w:firstLine="539"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DA1B3F">
              <w:rPr>
                <w:rFonts w:asciiTheme="majorHAnsi" w:hAnsiTheme="majorHAnsi"/>
                <w:color w:val="000000"/>
                <w:spacing w:val="-1"/>
                <w:sz w:val="28"/>
                <w:szCs w:val="28"/>
              </w:rPr>
              <w:t>2. Покидать рабочее место до окончания работы без крайней необходимости.</w:t>
            </w:r>
          </w:p>
          <w:p w:rsidR="00DA1B3F" w:rsidRPr="00DA1B3F" w:rsidRDefault="00DA1B3F" w:rsidP="00DA1B3F">
            <w:pPr>
              <w:widowControl w:val="0"/>
              <w:autoSpaceDE w:val="0"/>
              <w:autoSpaceDN w:val="0"/>
              <w:adjustRightInd w:val="0"/>
              <w:spacing w:after="120"/>
              <w:ind w:firstLine="540"/>
              <w:jc w:val="both"/>
              <w:rPr>
                <w:rFonts w:asciiTheme="majorHAnsi" w:hAnsiTheme="majorHAnsi"/>
                <w:color w:val="000000"/>
                <w:spacing w:val="-2"/>
                <w:sz w:val="28"/>
                <w:szCs w:val="28"/>
              </w:rPr>
            </w:pPr>
            <w:r w:rsidRPr="00DA1B3F">
              <w:rPr>
                <w:rFonts w:asciiTheme="majorHAnsi" w:hAnsiTheme="majorHAnsi"/>
                <w:color w:val="000000"/>
                <w:spacing w:val="1"/>
                <w:sz w:val="28"/>
                <w:szCs w:val="28"/>
              </w:rPr>
              <w:t>3. Обращаться за помощью к товарищам</w:t>
            </w:r>
            <w:r w:rsidRPr="00DA1B3F">
              <w:rPr>
                <w:rFonts w:asciiTheme="majorHAnsi" w:hAnsiTheme="majorHAnsi"/>
                <w:color w:val="000000"/>
                <w:spacing w:val="-2"/>
                <w:sz w:val="28"/>
                <w:szCs w:val="28"/>
              </w:rPr>
              <w:t>.</w:t>
            </w:r>
          </w:p>
          <w:p w:rsidR="00DA1B3F" w:rsidRPr="00DA1B3F" w:rsidRDefault="00DA1B3F" w:rsidP="00DA1B3F">
            <w:pPr>
              <w:widowControl w:val="0"/>
              <w:autoSpaceDE w:val="0"/>
              <w:autoSpaceDN w:val="0"/>
              <w:adjustRightInd w:val="0"/>
              <w:spacing w:after="120"/>
              <w:ind w:firstLine="540"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DA1B3F">
              <w:rPr>
                <w:rFonts w:asciiTheme="majorHAnsi" w:hAnsiTheme="majorHAnsi"/>
                <w:sz w:val="28"/>
                <w:szCs w:val="28"/>
              </w:rPr>
              <w:t>Обучающийся</w:t>
            </w:r>
            <w:proofErr w:type="gramEnd"/>
            <w:r w:rsidRPr="00DA1B3F">
              <w:rPr>
                <w:rFonts w:asciiTheme="majorHAnsi" w:hAnsiTheme="majorHAnsi"/>
                <w:sz w:val="28"/>
                <w:szCs w:val="28"/>
              </w:rPr>
              <w:t xml:space="preserve"> может быть отстранён от работы, если неоднократно грубо нарушал «Инструкцию для обучающихся по выполнению практической работы».</w:t>
            </w:r>
          </w:p>
          <w:p w:rsidR="00DA1B3F" w:rsidRPr="00DA1B3F" w:rsidRDefault="00DA1B3F" w:rsidP="00DA1B3F">
            <w:pPr>
              <w:spacing w:after="120"/>
              <w:ind w:firstLine="54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A1B3F">
              <w:rPr>
                <w:rFonts w:asciiTheme="majorHAnsi" w:hAnsiTheme="majorHAnsi"/>
                <w:sz w:val="28"/>
                <w:szCs w:val="28"/>
              </w:rPr>
              <w:t xml:space="preserve">Обучающийся в исключительном случае может быть допущен ко второй попытке выполнения задания, при этом снижается итоговая оценка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                      </w:t>
            </w:r>
            <w:r w:rsidRPr="00DA1B3F">
              <w:rPr>
                <w:rFonts w:asciiTheme="majorHAnsi" w:hAnsiTheme="majorHAnsi"/>
                <w:sz w:val="28"/>
                <w:szCs w:val="28"/>
              </w:rPr>
              <w:t>за практическую работу на 1 балл.</w:t>
            </w:r>
          </w:p>
          <w:p w:rsidR="00DA1B3F" w:rsidRPr="00DA1B3F" w:rsidRDefault="00DA1B3F" w:rsidP="00DA1B3F">
            <w:pPr>
              <w:spacing w:after="120"/>
              <w:ind w:firstLine="54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A1B3F">
              <w:rPr>
                <w:rFonts w:asciiTheme="majorHAnsi" w:hAnsiTheme="majorHAnsi"/>
                <w:sz w:val="28"/>
                <w:szCs w:val="28"/>
              </w:rPr>
              <w:t xml:space="preserve">Эксперты имеют право задавать вопросы </w:t>
            </w:r>
            <w:proofErr w:type="gramStart"/>
            <w:r w:rsidRPr="00DA1B3F">
              <w:rPr>
                <w:rFonts w:asciiTheme="majorHAnsi" w:hAnsiTheme="majorHAnsi"/>
                <w:sz w:val="28"/>
                <w:szCs w:val="28"/>
              </w:rPr>
              <w:t>обучающемуся</w:t>
            </w:r>
            <w:proofErr w:type="gramEnd"/>
            <w:r w:rsidRPr="00DA1B3F">
              <w:rPr>
                <w:rFonts w:asciiTheme="majorHAnsi" w:hAnsiTheme="majorHAnsi"/>
                <w:sz w:val="28"/>
                <w:szCs w:val="28"/>
              </w:rPr>
              <w:t xml:space="preserve"> в процессе выполнения работы. После завершения каждого технологического этапа </w:t>
            </w:r>
            <w:proofErr w:type="gramStart"/>
            <w:r w:rsidRPr="00DA1B3F">
              <w:rPr>
                <w:rFonts w:asciiTheme="majorHAnsi" w:hAnsiTheme="majorHAnsi"/>
                <w:sz w:val="28"/>
                <w:szCs w:val="28"/>
              </w:rPr>
              <w:t>обучающийся</w:t>
            </w:r>
            <w:proofErr w:type="gramEnd"/>
            <w:r w:rsidRPr="00DA1B3F">
              <w:rPr>
                <w:rFonts w:asciiTheme="majorHAnsi" w:hAnsiTheme="majorHAnsi"/>
                <w:sz w:val="28"/>
                <w:szCs w:val="28"/>
              </w:rPr>
              <w:t xml:space="preserve"> предъявляет промежуточные результаты экспертной группе для оценивания, после чего продолжает работу.</w:t>
            </w:r>
          </w:p>
          <w:p w:rsidR="00DA1B3F" w:rsidRPr="00DA1B3F" w:rsidRDefault="00DA1B3F" w:rsidP="00DA1B3F">
            <w:pPr>
              <w:widowControl w:val="0"/>
              <w:autoSpaceDE w:val="0"/>
              <w:autoSpaceDN w:val="0"/>
              <w:adjustRightInd w:val="0"/>
              <w:spacing w:after="120"/>
              <w:ind w:firstLine="54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A1B3F">
              <w:rPr>
                <w:rFonts w:asciiTheme="majorHAnsi" w:hAnsiTheme="majorHAnsi"/>
                <w:sz w:val="28"/>
                <w:szCs w:val="28"/>
              </w:rPr>
              <w:t xml:space="preserve">Выполненную работу </w:t>
            </w:r>
            <w:proofErr w:type="gramStart"/>
            <w:r w:rsidRPr="00DA1B3F">
              <w:rPr>
                <w:rFonts w:asciiTheme="majorHAnsi" w:hAnsiTheme="majorHAnsi"/>
                <w:sz w:val="28"/>
                <w:szCs w:val="28"/>
              </w:rPr>
              <w:t>обучающийся</w:t>
            </w:r>
            <w:proofErr w:type="gramEnd"/>
            <w:r w:rsidRPr="00DA1B3F">
              <w:rPr>
                <w:rFonts w:asciiTheme="majorHAnsi" w:hAnsiTheme="majorHAnsi"/>
                <w:sz w:val="28"/>
                <w:szCs w:val="28"/>
              </w:rPr>
              <w:t xml:space="preserve"> представляет экспертной группе. Эксперты имеют право задать дополнительные вопросы по существу выполненного задания.</w:t>
            </w:r>
          </w:p>
          <w:p w:rsidR="00DA1B3F" w:rsidRPr="00DA1B3F" w:rsidRDefault="00DA1B3F" w:rsidP="00DA1B3F">
            <w:pPr>
              <w:widowControl w:val="0"/>
              <w:autoSpaceDE w:val="0"/>
              <w:autoSpaceDN w:val="0"/>
              <w:adjustRightInd w:val="0"/>
              <w:spacing w:after="120"/>
              <w:ind w:firstLine="54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A1B3F">
              <w:rPr>
                <w:rFonts w:asciiTheme="majorHAnsi" w:hAnsiTheme="majorHAnsi"/>
                <w:sz w:val="28"/>
                <w:szCs w:val="28"/>
              </w:rPr>
              <w:t>Если практическая работа состоит и</w:t>
            </w:r>
            <w:r>
              <w:rPr>
                <w:rFonts w:asciiTheme="majorHAnsi" w:hAnsiTheme="majorHAnsi"/>
                <w:sz w:val="28"/>
                <w:szCs w:val="28"/>
              </w:rPr>
              <w:t>з нескольких заданий, то каждое</w:t>
            </w:r>
            <w:r w:rsidRPr="00DA1B3F">
              <w:rPr>
                <w:rFonts w:asciiTheme="majorHAnsi" w:hAnsiTheme="majorHAnsi"/>
                <w:sz w:val="28"/>
                <w:szCs w:val="28"/>
              </w:rPr>
              <w:t xml:space="preserve"> оценивается отдельно. Более весомым при определении итоговой оценки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            </w:t>
            </w:r>
            <w:r w:rsidRPr="00DA1B3F">
              <w:rPr>
                <w:rFonts w:asciiTheme="majorHAnsi" w:hAnsiTheme="majorHAnsi"/>
                <w:sz w:val="28"/>
                <w:szCs w:val="28"/>
              </w:rPr>
              <w:t>за практическую часть является задание, наиболее сложное по технологии исполнения.</w:t>
            </w:r>
          </w:p>
          <w:p w:rsidR="00DA1B3F" w:rsidRDefault="00DA1B3F" w:rsidP="00DA1B3F">
            <w:pPr>
              <w:spacing w:after="120"/>
              <w:ind w:firstLine="540"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DA1B3F">
              <w:rPr>
                <w:rFonts w:asciiTheme="majorHAnsi" w:hAnsiTheme="majorHAnsi"/>
                <w:sz w:val="28"/>
                <w:szCs w:val="28"/>
              </w:rPr>
              <w:t>Итоговая оценка за пр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актическую работу определяется </w:t>
            </w:r>
            <w:r w:rsidRPr="00DA1B3F">
              <w:rPr>
                <w:rFonts w:asciiTheme="majorHAnsi" w:hAnsiTheme="majorHAnsi"/>
                <w:sz w:val="28"/>
                <w:szCs w:val="28"/>
              </w:rPr>
              <w:t>с учётом мнения каждого члена экспертной группы.</w:t>
            </w:r>
          </w:p>
        </w:tc>
      </w:tr>
    </w:tbl>
    <w:p w:rsidR="00DA1B3F" w:rsidRPr="00DA1B3F" w:rsidRDefault="00DA1B3F" w:rsidP="00DA1B3F">
      <w:pPr>
        <w:jc w:val="both"/>
        <w:rPr>
          <w:rFonts w:asciiTheme="majorHAnsi" w:hAnsiTheme="majorHAnsi"/>
          <w:color w:val="000000"/>
          <w:sz w:val="2"/>
          <w:szCs w:val="2"/>
        </w:rPr>
      </w:pPr>
    </w:p>
    <w:sectPr w:rsidR="00DA1B3F" w:rsidRPr="00DA1B3F" w:rsidSect="00DA1B3F">
      <w:pgSz w:w="11906" w:h="16838"/>
      <w:pgMar w:top="680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6846"/>
    <w:multiLevelType w:val="hybridMultilevel"/>
    <w:tmpl w:val="3B9C5594"/>
    <w:lvl w:ilvl="0" w:tplc="4492F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77"/>
    <w:rsid w:val="007B4277"/>
    <w:rsid w:val="00847572"/>
    <w:rsid w:val="00DA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2020-07-03T11:19:00Z</dcterms:created>
  <dcterms:modified xsi:type="dcterms:W3CDTF">2020-07-03T11:28:00Z</dcterms:modified>
</cp:coreProperties>
</file>