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E4" w:rsidRDefault="00BA1AE4" w:rsidP="00BA1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профессиональная образовательная программа повышения квалификации педагогов</w:t>
      </w:r>
    </w:p>
    <w:p w:rsidR="00BA1AE4" w:rsidRDefault="00BA1AE4" w:rsidP="00BA1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AE4" w:rsidRPr="001D4066" w:rsidRDefault="00BA1AE4" w:rsidP="00BA1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«Актуальные вопросы подготовки учащихся к </w:t>
      </w:r>
      <w:proofErr w:type="gramStart"/>
      <w:r w:rsidRPr="001D4066">
        <w:rPr>
          <w:rFonts w:ascii="Times New Roman" w:hAnsi="Times New Roman"/>
          <w:b/>
          <w:sz w:val="28"/>
          <w:szCs w:val="28"/>
        </w:rPr>
        <w:t>мониторинговым</w:t>
      </w:r>
      <w:proofErr w:type="gramEnd"/>
      <w:r w:rsidRPr="001D4066">
        <w:rPr>
          <w:rFonts w:ascii="Times New Roman" w:hAnsi="Times New Roman"/>
          <w:b/>
          <w:sz w:val="28"/>
          <w:szCs w:val="28"/>
        </w:rPr>
        <w:t xml:space="preserve"> региональным, федеральным и международным»</w:t>
      </w:r>
      <w:r w:rsidRPr="001D4066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BA1AE4" w:rsidRPr="001D4066" w:rsidRDefault="00BA1AE4" w:rsidP="00BA1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Программа курса «Актуальные вопросы подготовки учащихся                         к мониторинговым региональным, федеральным и международным исследованиям» составлена для учителей начальной школы с целью совершенствование профессиональных компетенций слушателей в области </w:t>
      </w:r>
      <w:r w:rsidRPr="001D4066">
        <w:rPr>
          <w:rFonts w:ascii="Times New Roman" w:eastAsia="TimesNewRomanPSMT" w:hAnsi="Times New Roman"/>
          <w:sz w:val="28"/>
          <w:szCs w:val="28"/>
        </w:rPr>
        <w:t>формирования функциональной грамотности</w:t>
      </w:r>
      <w:r w:rsidRPr="001D4066">
        <w:rPr>
          <w:rFonts w:ascii="Times New Roman" w:hAnsi="Times New Roman"/>
          <w:sz w:val="28"/>
          <w:szCs w:val="28"/>
        </w:rPr>
        <w:t xml:space="preserve"> школьников</w:t>
      </w:r>
      <w:r w:rsidRPr="001D4066">
        <w:rPr>
          <w:rFonts w:ascii="Times New Roman" w:hAnsi="Times New Roman"/>
          <w:bCs/>
          <w:sz w:val="28"/>
          <w:szCs w:val="28"/>
        </w:rPr>
        <w:t>.</w:t>
      </w:r>
      <w:r w:rsidRPr="001D40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1AE4" w:rsidRPr="001D4066" w:rsidRDefault="00BA1AE4" w:rsidP="00BA1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Данная программа позволит слушателям получить теоретические и практические знания, необходимые для повышения качества образования младших школьников.</w:t>
      </w:r>
    </w:p>
    <w:p w:rsidR="00BA1AE4" w:rsidRPr="001D4066" w:rsidRDefault="00BA1AE4" w:rsidP="00BA1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В процессе обучения слушатели познакомятся </w:t>
      </w:r>
      <w:proofErr w:type="gramStart"/>
      <w:r w:rsidRPr="001D4066">
        <w:rPr>
          <w:rFonts w:ascii="Times New Roman" w:hAnsi="Times New Roman"/>
          <w:sz w:val="28"/>
          <w:szCs w:val="28"/>
        </w:rPr>
        <w:t>с</w:t>
      </w:r>
      <w:proofErr w:type="gramEnd"/>
      <w:r w:rsidRPr="001D4066">
        <w:rPr>
          <w:rFonts w:ascii="Times New Roman" w:hAnsi="Times New Roman"/>
          <w:sz w:val="28"/>
          <w:szCs w:val="28"/>
        </w:rPr>
        <w:t>:</w:t>
      </w:r>
    </w:p>
    <w:p w:rsidR="00BA1AE4" w:rsidRPr="001D4066" w:rsidRDefault="00BA1AE4" w:rsidP="00BA1A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общими подходами к формированию функциональной грамотности младших школьников; </w:t>
      </w:r>
    </w:p>
    <w:p w:rsidR="00BA1AE4" w:rsidRPr="001D4066" w:rsidRDefault="00BA1AE4" w:rsidP="00BA1A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организацией работы с информацией на основе тестов учебников "Окружающий мир" с целью формирования естественнонаучной грамотности как компонента функциональной грамотности;</w:t>
      </w:r>
    </w:p>
    <w:p w:rsidR="00BA1AE4" w:rsidRPr="001D4066" w:rsidRDefault="00BA1AE4" w:rsidP="00BA1A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механизмами формирования математической грамотности как компонента функциональной грамотности;</w:t>
      </w:r>
    </w:p>
    <w:p w:rsidR="00BA1AE4" w:rsidRPr="001D4066" w:rsidRDefault="00BA1AE4" w:rsidP="00BA1A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 опытом подготовки учащихся начальной школы к мониторинговым исследованиям по математике разного уровня;</w:t>
      </w:r>
    </w:p>
    <w:p w:rsidR="00BA1AE4" w:rsidRPr="001D4066" w:rsidRDefault="00BA1AE4" w:rsidP="00BA1A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формами, методами и средствами формирования универсальных учебных действий в начальной школе;</w:t>
      </w:r>
    </w:p>
    <w:p w:rsidR="00BA1AE4" w:rsidRPr="001D4066" w:rsidRDefault="00BA1AE4" w:rsidP="00BA1AE4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структурой, содержанием и</w:t>
      </w:r>
      <w:r w:rsidRPr="001D4066">
        <w:rPr>
          <w:rFonts w:ascii="Times New Roman" w:hAnsi="Times New Roman"/>
          <w:sz w:val="28"/>
          <w:szCs w:val="28"/>
        </w:rPr>
        <w:t xml:space="preserve"> принципами конструирования тестов международных сравнительных исследований </w:t>
      </w:r>
      <w:r w:rsidRPr="001D4066">
        <w:rPr>
          <w:rFonts w:ascii="Times New Roman" w:hAnsi="Times New Roman"/>
          <w:bCs/>
          <w:color w:val="000000"/>
          <w:sz w:val="28"/>
          <w:szCs w:val="28"/>
        </w:rPr>
        <w:t>по оценке</w:t>
      </w:r>
      <w:r w:rsidRPr="001D4066">
        <w:rPr>
          <w:rFonts w:ascii="Times New Roman" w:hAnsi="Times New Roman"/>
          <w:sz w:val="28"/>
          <w:szCs w:val="28"/>
        </w:rPr>
        <w:t xml:space="preserve"> качества общего образования.</w:t>
      </w:r>
    </w:p>
    <w:p w:rsidR="00BA1AE4" w:rsidRPr="001D4066" w:rsidRDefault="00BA1AE4" w:rsidP="00BA1AE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D4066">
        <w:rPr>
          <w:rFonts w:ascii="Times New Roman" w:eastAsia="Calibri" w:hAnsi="Times New Roman"/>
          <w:b/>
          <w:bCs/>
          <w:sz w:val="28"/>
          <w:szCs w:val="28"/>
        </w:rPr>
        <w:t>Цель программы:</w:t>
      </w:r>
    </w:p>
    <w:p w:rsidR="00BA1AE4" w:rsidRPr="001D4066" w:rsidRDefault="00BA1AE4" w:rsidP="00BA1A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iCs/>
          <w:sz w:val="28"/>
          <w:szCs w:val="28"/>
        </w:rPr>
        <w:t xml:space="preserve">совершенствование профессиональной компетентности </w:t>
      </w:r>
      <w:r w:rsidRPr="001D4066">
        <w:rPr>
          <w:rFonts w:ascii="Times New Roman" w:hAnsi="Times New Roman"/>
          <w:sz w:val="28"/>
          <w:szCs w:val="28"/>
        </w:rPr>
        <w:t>слушателей</w:t>
      </w:r>
      <w:r w:rsidRPr="001D4066">
        <w:rPr>
          <w:rFonts w:ascii="Times New Roman" w:hAnsi="Times New Roman"/>
          <w:iCs/>
          <w:sz w:val="28"/>
          <w:szCs w:val="28"/>
        </w:rPr>
        <w:t xml:space="preserve">                       в области подготовки младших школьников </w:t>
      </w:r>
      <w:r w:rsidRPr="001D4066">
        <w:rPr>
          <w:rFonts w:ascii="Times New Roman" w:hAnsi="Times New Roman"/>
          <w:sz w:val="28"/>
          <w:szCs w:val="28"/>
        </w:rPr>
        <w:t>к мониторинговым исследованиям различного уровня (региональным, федеральным, международным).</w:t>
      </w:r>
    </w:p>
    <w:p w:rsidR="00BA1AE4" w:rsidRPr="001D4066" w:rsidRDefault="00BA1AE4" w:rsidP="00BA1AE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D4066">
        <w:rPr>
          <w:rFonts w:ascii="Times New Roman" w:eastAsia="Calibri" w:hAnsi="Times New Roman"/>
          <w:b/>
          <w:bCs/>
          <w:sz w:val="28"/>
          <w:szCs w:val="28"/>
        </w:rPr>
        <w:t xml:space="preserve">Задачи программы: </w:t>
      </w:r>
    </w:p>
    <w:p w:rsidR="00BA1AE4" w:rsidRPr="001D4066" w:rsidRDefault="00BA1AE4" w:rsidP="00BA1AE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iCs/>
          <w:sz w:val="28"/>
          <w:szCs w:val="28"/>
        </w:rPr>
        <w:t>внедрение передовых инновационных технологий в педагогическую практику педагогов</w:t>
      </w:r>
      <w:r w:rsidRPr="001D4066">
        <w:rPr>
          <w:rFonts w:ascii="Times New Roman" w:hAnsi="Times New Roman"/>
          <w:sz w:val="28"/>
          <w:szCs w:val="28"/>
        </w:rPr>
        <w:t>;</w:t>
      </w:r>
    </w:p>
    <w:p w:rsidR="00BA1AE4" w:rsidRPr="001D4066" w:rsidRDefault="00BA1AE4" w:rsidP="00BA1AE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повышение квалификации.</w:t>
      </w:r>
    </w:p>
    <w:p w:rsidR="00BA1AE4" w:rsidRPr="001D4066" w:rsidRDefault="00BA1AE4" w:rsidP="00BA1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1D4066">
        <w:rPr>
          <w:rFonts w:ascii="Times New Roman" w:eastAsia="TimesNewRomanPSMT" w:hAnsi="Times New Roman"/>
          <w:sz w:val="28"/>
          <w:szCs w:val="28"/>
        </w:rPr>
        <w:t>Программа разработана в соответствии с профессиональным стандартом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A1AE4" w:rsidRPr="001D4066" w:rsidRDefault="00BA1AE4" w:rsidP="00BA1AE4">
      <w:pPr>
        <w:spacing w:after="0" w:line="240" w:lineRule="auto"/>
        <w:ind w:firstLine="567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Cs/>
          <w:sz w:val="28"/>
          <w:szCs w:val="28"/>
        </w:rPr>
        <w:t>В результате изучения курса слушатели должны</w:t>
      </w:r>
    </w:p>
    <w:p w:rsidR="00BA1AE4" w:rsidRPr="001D4066" w:rsidRDefault="00BA1AE4" w:rsidP="00BA1AE4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8"/>
          <w:szCs w:val="28"/>
        </w:rPr>
      </w:pPr>
      <w:r w:rsidRPr="001D4066">
        <w:rPr>
          <w:rFonts w:ascii="Times New Roman" w:eastAsia="Calibri" w:hAnsi="Times New Roman"/>
          <w:b/>
          <w:bCs/>
          <w:sz w:val="28"/>
          <w:szCs w:val="28"/>
        </w:rPr>
        <w:t>знать: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Cs/>
          <w:sz w:val="28"/>
          <w:szCs w:val="28"/>
        </w:rPr>
        <w:lastRenderedPageBreak/>
        <w:t>актуальные направления системы оценки качества образования                           в Российской Федерации;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TimesNewRomanPSMT" w:hAnsi="Times New Roman"/>
          <w:bCs/>
          <w:sz w:val="28"/>
          <w:szCs w:val="28"/>
        </w:rPr>
        <w:t>результаты российских учащихся в международных исследованиях общего образования;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SymbolMT" w:hAnsi="Times New Roman"/>
          <w:bCs/>
          <w:sz w:val="28"/>
          <w:szCs w:val="28"/>
        </w:rPr>
        <w:t>с</w:t>
      </w:r>
      <w:r w:rsidRPr="001D4066">
        <w:rPr>
          <w:rFonts w:ascii="Times New Roman" w:eastAsia="TimesNewRomanPSMT" w:hAnsi="Times New Roman"/>
          <w:bCs/>
          <w:sz w:val="28"/>
          <w:szCs w:val="28"/>
        </w:rPr>
        <w:t>тратегии развития российского образования;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TimesNewRomanPSMT" w:hAnsi="Times New Roman"/>
          <w:bCs/>
          <w:sz w:val="28"/>
          <w:szCs w:val="28"/>
        </w:rPr>
        <w:t>основные положения проекта мониторинга формирования функциональной грамотности</w:t>
      </w:r>
      <w:r w:rsidRPr="001D406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D4066">
        <w:rPr>
          <w:rFonts w:ascii="Times New Roman" w:eastAsia="TimesNewRomanPSMT" w:hAnsi="Times New Roman"/>
          <w:bCs/>
          <w:sz w:val="28"/>
          <w:szCs w:val="28"/>
        </w:rPr>
        <w:t xml:space="preserve">учащихся; 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1D4066">
        <w:rPr>
          <w:rFonts w:ascii="Times New Roman" w:eastAsia="TimesNewRomanPSMT" w:hAnsi="Times New Roman"/>
          <w:bCs/>
          <w:sz w:val="28"/>
          <w:szCs w:val="28"/>
        </w:rPr>
        <w:t>основные подходы к формированию математической и естественнонаучной грамотности;</w:t>
      </w:r>
      <w:r w:rsidRPr="001D4066">
        <w:rPr>
          <w:rFonts w:ascii="Times New Roman" w:eastAsia="Calibri" w:hAnsi="Times New Roman"/>
          <w:bCs/>
          <w:sz w:val="28"/>
          <w:szCs w:val="28"/>
        </w:rPr>
        <w:t xml:space="preserve"> универсальных учебных действий;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Cs/>
          <w:sz w:val="28"/>
          <w:szCs w:val="28"/>
        </w:rPr>
        <w:t>пути достижения образовательных результатов, способы оценки результативности образовательного процесса и реализации федерального государственного образовательного стандарта начального общего образования;</w:t>
      </w:r>
    </w:p>
    <w:p w:rsidR="00BA1AE4" w:rsidRPr="001D4066" w:rsidRDefault="00BA1AE4" w:rsidP="00BA1AE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/>
          <w:bCs/>
          <w:sz w:val="28"/>
          <w:szCs w:val="28"/>
        </w:rPr>
        <w:t>уметь: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TimesNewRomanPSMT" w:hAnsi="Times New Roman"/>
          <w:bCs/>
          <w:sz w:val="28"/>
          <w:szCs w:val="28"/>
        </w:rPr>
        <w:t>идентифицировать задания, направленные на формирование функциональной грамотности учащихся;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TimesNewRomanPSMT" w:hAnsi="Times New Roman"/>
          <w:bCs/>
          <w:sz w:val="28"/>
          <w:szCs w:val="28"/>
        </w:rPr>
        <w:t>анализировать задания, представленные в учебниках, пособиях, на предмет формирования функциональной грамотности учащихся;</w:t>
      </w:r>
    </w:p>
    <w:p w:rsidR="00BA1AE4" w:rsidRPr="001D4066" w:rsidRDefault="00BA1AE4" w:rsidP="00BA1A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Cs/>
          <w:sz w:val="28"/>
          <w:szCs w:val="28"/>
        </w:rPr>
        <w:t>планировать меры повышения качества образования по результатам мониторингов; оперативно корректировать и планировать свою работу.</w:t>
      </w:r>
    </w:p>
    <w:p w:rsidR="00BA1AE4" w:rsidRPr="001D4066" w:rsidRDefault="00BA1AE4" w:rsidP="00BA1AE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/>
          <w:bCs/>
          <w:sz w:val="28"/>
          <w:szCs w:val="28"/>
        </w:rPr>
        <w:t xml:space="preserve">Категория </w:t>
      </w:r>
      <w:proofErr w:type="gramStart"/>
      <w:r w:rsidRPr="001D4066">
        <w:rPr>
          <w:rFonts w:ascii="Times New Roman" w:eastAsia="Calibri" w:hAnsi="Times New Roman"/>
          <w:b/>
          <w:bCs/>
          <w:sz w:val="28"/>
          <w:szCs w:val="28"/>
        </w:rPr>
        <w:t>обучающихся</w:t>
      </w:r>
      <w:proofErr w:type="gramEnd"/>
      <w:r w:rsidRPr="001D4066">
        <w:rPr>
          <w:rFonts w:ascii="Times New Roman" w:eastAsia="Calibri" w:hAnsi="Times New Roman"/>
          <w:b/>
          <w:bCs/>
          <w:sz w:val="28"/>
          <w:szCs w:val="28"/>
        </w:rPr>
        <w:t xml:space="preserve">: </w:t>
      </w:r>
      <w:r w:rsidRPr="001D4066">
        <w:rPr>
          <w:rFonts w:ascii="Times New Roman" w:eastAsia="Calibri" w:hAnsi="Times New Roman"/>
          <w:bCs/>
          <w:sz w:val="28"/>
          <w:szCs w:val="28"/>
        </w:rPr>
        <w:t>педагоги, имеющие высшее, среднее профессиональное образование.</w:t>
      </w:r>
    </w:p>
    <w:p w:rsidR="00BA1AE4" w:rsidRPr="001D4066" w:rsidRDefault="00BA1AE4" w:rsidP="00BA1A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1D4066">
        <w:rPr>
          <w:rFonts w:ascii="Times New Roman" w:eastAsia="TimesNewRomanPSMT" w:hAnsi="Times New Roman"/>
          <w:bCs/>
          <w:sz w:val="28"/>
          <w:szCs w:val="28"/>
        </w:rPr>
        <w:t>Направление подготовки</w:t>
      </w:r>
      <w:r w:rsidRPr="001D406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1D4066">
        <w:rPr>
          <w:rFonts w:ascii="Times New Roman" w:eastAsia="TimesNewRomanPSMT" w:hAnsi="Times New Roman"/>
          <w:bCs/>
          <w:sz w:val="28"/>
          <w:szCs w:val="28"/>
        </w:rPr>
        <w:t xml:space="preserve">– педагогическое образование. </w:t>
      </w:r>
    </w:p>
    <w:p w:rsidR="00BA1AE4" w:rsidRPr="001D4066" w:rsidRDefault="00BA1AE4" w:rsidP="00BA1A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4066">
        <w:rPr>
          <w:rFonts w:ascii="Times New Roman" w:eastAsia="Calibri" w:hAnsi="Times New Roman"/>
          <w:bCs/>
          <w:sz w:val="28"/>
          <w:szCs w:val="28"/>
        </w:rPr>
        <w:t>Область профессиональной деятельности – начальное общее образование.</w:t>
      </w:r>
    </w:p>
    <w:p w:rsidR="00BA1AE4" w:rsidRPr="001D4066" w:rsidRDefault="00BA1AE4" w:rsidP="00BA1A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Форма обучения:</w:t>
      </w:r>
      <w:r w:rsidRPr="001D4066">
        <w:rPr>
          <w:rFonts w:ascii="Times New Roman" w:hAnsi="Times New Roman"/>
          <w:sz w:val="28"/>
          <w:szCs w:val="28"/>
        </w:rPr>
        <w:t xml:space="preserve"> очно-заочная</w:t>
      </w:r>
      <w:r w:rsidRPr="001D4066">
        <w:rPr>
          <w:rFonts w:ascii="Times New Roman" w:hAnsi="Times New Roman"/>
          <w:i/>
          <w:sz w:val="28"/>
          <w:szCs w:val="28"/>
        </w:rPr>
        <w:t>.</w:t>
      </w:r>
    </w:p>
    <w:p w:rsidR="00BA1AE4" w:rsidRPr="001D4066" w:rsidRDefault="00BA1AE4" w:rsidP="00BA1A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</w:rPr>
        <w:t>16 часов.</w:t>
      </w:r>
    </w:p>
    <w:p w:rsidR="00BA1AE4" w:rsidRPr="001D4066" w:rsidRDefault="00BA1AE4" w:rsidP="00BA1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AE4" w:rsidRDefault="00BA1AE4" w:rsidP="00BA1AE4"/>
    <w:p w:rsidR="00FD0B5B" w:rsidRDefault="00FD0B5B">
      <w:bookmarkStart w:id="0" w:name="_GoBack"/>
      <w:bookmarkEnd w:id="0"/>
    </w:p>
    <w:sectPr w:rsidR="00F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D43"/>
    <w:multiLevelType w:val="hybridMultilevel"/>
    <w:tmpl w:val="ADF665DC"/>
    <w:lvl w:ilvl="0" w:tplc="E686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24A"/>
    <w:multiLevelType w:val="hybridMultilevel"/>
    <w:tmpl w:val="E6443DE0"/>
    <w:lvl w:ilvl="0" w:tplc="E68620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51C54AAE"/>
    <w:multiLevelType w:val="hybridMultilevel"/>
    <w:tmpl w:val="756E5EB6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D6E7A"/>
    <w:multiLevelType w:val="hybridMultilevel"/>
    <w:tmpl w:val="2A100442"/>
    <w:lvl w:ilvl="0" w:tplc="E68620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C"/>
    <w:rsid w:val="002A387C"/>
    <w:rsid w:val="00BA1AE4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2021-06-01T13:55:00Z</dcterms:created>
  <dcterms:modified xsi:type="dcterms:W3CDTF">2021-06-01T13:55:00Z</dcterms:modified>
</cp:coreProperties>
</file>