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BD" w:rsidRPr="009A2CDB" w:rsidRDefault="001E74BD" w:rsidP="001E74BD">
      <w:pPr>
        <w:spacing w:after="0" w:line="240" w:lineRule="auto"/>
        <w:jc w:val="center"/>
        <w:rPr>
          <w:rFonts w:ascii="Times New Roman" w:hAnsi="Times New Roman"/>
          <w:b/>
          <w:sz w:val="28"/>
          <w:szCs w:val="28"/>
        </w:rPr>
      </w:pPr>
      <w:r w:rsidRPr="009A2CDB">
        <w:rPr>
          <w:rFonts w:ascii="Times New Roman" w:hAnsi="Times New Roman"/>
          <w:b/>
          <w:sz w:val="28"/>
          <w:szCs w:val="28"/>
        </w:rPr>
        <w:t>Общеразвивающая программа дополнительного образования детей</w:t>
      </w:r>
    </w:p>
    <w:p w:rsidR="001E74BD" w:rsidRPr="001D4066" w:rsidRDefault="001E74BD" w:rsidP="001E74BD">
      <w:pPr>
        <w:spacing w:after="0" w:line="240" w:lineRule="auto"/>
        <w:ind w:firstLine="709"/>
        <w:jc w:val="center"/>
        <w:rPr>
          <w:rFonts w:ascii="Times New Roman" w:eastAsia="Calibri" w:hAnsi="Times New Roman"/>
          <w:b/>
          <w:sz w:val="28"/>
          <w:szCs w:val="28"/>
          <w:lang w:eastAsia="en-US"/>
        </w:rPr>
      </w:pPr>
    </w:p>
    <w:p w:rsidR="001E74BD" w:rsidRDefault="001E74BD" w:rsidP="001E74BD">
      <w:pPr>
        <w:spacing w:after="0" w:line="240" w:lineRule="auto"/>
        <w:ind w:firstLine="709"/>
        <w:jc w:val="center"/>
        <w:rPr>
          <w:rFonts w:ascii="Times New Roman" w:eastAsia="Calibri" w:hAnsi="Times New Roman"/>
          <w:b/>
          <w:bCs/>
          <w:color w:val="000000"/>
          <w:sz w:val="28"/>
          <w:szCs w:val="28"/>
          <w:lang w:eastAsia="en-US"/>
        </w:rPr>
      </w:pPr>
      <w:r w:rsidRPr="001D4066">
        <w:rPr>
          <w:rFonts w:ascii="Times New Roman" w:eastAsia="Calibri" w:hAnsi="Times New Roman"/>
          <w:b/>
          <w:sz w:val="28"/>
          <w:szCs w:val="28"/>
          <w:lang w:eastAsia="en-US"/>
        </w:rPr>
        <w:t>«Мой профессиональный путь</w:t>
      </w:r>
      <w:r w:rsidRPr="001D4066">
        <w:rPr>
          <w:rFonts w:ascii="Times New Roman" w:eastAsia="Calibri" w:hAnsi="Times New Roman"/>
          <w:b/>
          <w:bCs/>
          <w:color w:val="000000"/>
          <w:sz w:val="28"/>
          <w:szCs w:val="28"/>
          <w:lang w:eastAsia="en-US"/>
        </w:rPr>
        <w:t>»</w:t>
      </w:r>
      <w:bookmarkStart w:id="0" w:name="_GoBack"/>
      <w:bookmarkEnd w:id="0"/>
    </w:p>
    <w:p w:rsidR="001E74BD" w:rsidRPr="001D4066" w:rsidRDefault="001E74BD" w:rsidP="001E74BD">
      <w:pPr>
        <w:spacing w:after="0" w:line="240" w:lineRule="auto"/>
        <w:ind w:firstLine="709"/>
        <w:jc w:val="center"/>
        <w:rPr>
          <w:rFonts w:ascii="Times New Roman" w:eastAsia="Calibri" w:hAnsi="Times New Roman"/>
          <w:sz w:val="28"/>
          <w:szCs w:val="28"/>
          <w:lang w:eastAsia="en-US"/>
        </w:rPr>
      </w:pPr>
    </w:p>
    <w:p w:rsidR="001E74BD" w:rsidRPr="001D4066" w:rsidRDefault="0011239C" w:rsidP="001E74BD">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Данная программа направлена на реализацию</w:t>
      </w:r>
      <w:r w:rsidR="001E74BD" w:rsidRPr="001D4066">
        <w:rPr>
          <w:rFonts w:ascii="Times New Roman" w:eastAsia="Calibri" w:hAnsi="Times New Roman"/>
          <w:sz w:val="28"/>
          <w:szCs w:val="28"/>
          <w:lang w:eastAsia="en-US"/>
        </w:rPr>
        <w:t xml:space="preserve"> </w:t>
      </w:r>
      <w:proofErr w:type="spellStart"/>
      <w:r w:rsidR="001E74BD" w:rsidRPr="001D4066">
        <w:rPr>
          <w:rFonts w:ascii="Times New Roman" w:eastAsia="Calibri" w:hAnsi="Times New Roman"/>
          <w:sz w:val="28"/>
          <w:szCs w:val="28"/>
          <w:lang w:eastAsia="en-US"/>
        </w:rPr>
        <w:t>профориентационной</w:t>
      </w:r>
      <w:proofErr w:type="spellEnd"/>
      <w:r w:rsidR="001E74BD" w:rsidRPr="001D4066">
        <w:rPr>
          <w:rFonts w:ascii="Times New Roman" w:eastAsia="Calibri" w:hAnsi="Times New Roman"/>
          <w:sz w:val="28"/>
          <w:szCs w:val="28"/>
          <w:lang w:eastAsia="en-US"/>
        </w:rPr>
        <w:t xml:space="preserve"> деятельности, профессиональной ориентации, социальной адаптации и, в дальнейшем, возможности професси</w:t>
      </w:r>
      <w:r>
        <w:rPr>
          <w:rFonts w:ascii="Times New Roman" w:eastAsia="Calibri" w:hAnsi="Times New Roman"/>
          <w:sz w:val="28"/>
          <w:szCs w:val="28"/>
          <w:lang w:eastAsia="en-US"/>
        </w:rPr>
        <w:t>ональной переподготовки подростков</w:t>
      </w:r>
      <w:r w:rsidR="001E74BD" w:rsidRPr="001D4066">
        <w:rPr>
          <w:rFonts w:ascii="Times New Roman" w:eastAsia="Calibri" w:hAnsi="Times New Roman"/>
          <w:sz w:val="28"/>
          <w:szCs w:val="28"/>
          <w:lang w:eastAsia="en-US"/>
        </w:rPr>
        <w:t xml:space="preserve">. </w:t>
      </w:r>
    </w:p>
    <w:p w:rsidR="001E74BD" w:rsidRPr="001D4066" w:rsidRDefault="0011239C" w:rsidP="001E74BD">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Организация</w:t>
      </w:r>
      <w:r w:rsidR="001E74BD" w:rsidRPr="001D4066">
        <w:rPr>
          <w:rFonts w:ascii="Times New Roman" w:eastAsia="Calibri" w:hAnsi="Times New Roman"/>
          <w:sz w:val="28"/>
          <w:szCs w:val="28"/>
          <w:lang w:eastAsia="en-US"/>
        </w:rPr>
        <w:t xml:space="preserve"> </w:t>
      </w:r>
      <w:proofErr w:type="spellStart"/>
      <w:r w:rsidR="001E74BD" w:rsidRPr="001D4066">
        <w:rPr>
          <w:rFonts w:ascii="Times New Roman" w:eastAsia="Calibri" w:hAnsi="Times New Roman"/>
          <w:sz w:val="28"/>
          <w:szCs w:val="28"/>
          <w:lang w:eastAsia="en-US"/>
        </w:rPr>
        <w:t>профориентационной</w:t>
      </w:r>
      <w:proofErr w:type="spellEnd"/>
      <w:r w:rsidR="001E74BD" w:rsidRPr="001D4066">
        <w:rPr>
          <w:rFonts w:ascii="Times New Roman" w:eastAsia="Calibri" w:hAnsi="Times New Roman"/>
          <w:sz w:val="28"/>
          <w:szCs w:val="28"/>
          <w:lang w:eastAsia="en-US"/>
        </w:rPr>
        <w:t xml:space="preserve"> работы с подрост</w:t>
      </w:r>
      <w:r>
        <w:rPr>
          <w:rFonts w:ascii="Times New Roman" w:eastAsia="Calibri" w:hAnsi="Times New Roman"/>
          <w:sz w:val="28"/>
          <w:szCs w:val="28"/>
          <w:lang w:eastAsia="en-US"/>
        </w:rPr>
        <w:t>ками (13 - 15 лет) направлена</w:t>
      </w:r>
      <w:r w:rsidR="001E74BD" w:rsidRPr="001D4066">
        <w:rPr>
          <w:rFonts w:ascii="Times New Roman" w:eastAsia="Calibri" w:hAnsi="Times New Roman"/>
          <w:sz w:val="28"/>
          <w:szCs w:val="28"/>
          <w:lang w:eastAsia="en-US"/>
        </w:rPr>
        <w:t xml:space="preserve"> на ознакомление и осознание молодым поколением ключевых факторов, определяющих формирование профессиональных намерений личности и путей её реализации. </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 Профессиональная ориентация современных подростков это, прежде  всего, государственная по масштабам, экономическая по результатам, социальная по содержанию, психолого-педагогическая по методам комплексная работа.</w:t>
      </w:r>
    </w:p>
    <w:p w:rsidR="001E74BD" w:rsidRPr="001D4066" w:rsidRDefault="001E74BD" w:rsidP="001E74BD">
      <w:pPr>
        <w:spacing w:after="0" w:line="240" w:lineRule="auto"/>
        <w:ind w:firstLine="709"/>
        <w:jc w:val="both"/>
        <w:rPr>
          <w:rFonts w:ascii="Times New Roman" w:eastAsia="Calibri" w:hAnsi="Times New Roman"/>
          <w:b/>
          <w:sz w:val="28"/>
          <w:szCs w:val="28"/>
          <w:lang w:eastAsia="en-US"/>
        </w:rPr>
      </w:pPr>
      <w:r w:rsidRPr="001D4066">
        <w:rPr>
          <w:rFonts w:ascii="Times New Roman" w:eastAsia="Calibri" w:hAnsi="Times New Roman"/>
          <w:b/>
          <w:sz w:val="28"/>
          <w:szCs w:val="28"/>
          <w:lang w:eastAsia="en-US"/>
        </w:rPr>
        <w:t xml:space="preserve">Цель программы: </w:t>
      </w:r>
      <w:r w:rsidRPr="001D4066">
        <w:rPr>
          <w:rFonts w:ascii="Times New Roman" w:eastAsia="Calibri" w:hAnsi="Times New Roman"/>
          <w:sz w:val="28"/>
          <w:szCs w:val="28"/>
          <w:lang w:eastAsia="en-US"/>
        </w:rPr>
        <w:t>помочь подростку раскрыть свои личные и профессиональные возможности.</w:t>
      </w:r>
    </w:p>
    <w:p w:rsidR="001E74BD" w:rsidRPr="001D4066" w:rsidRDefault="001E74BD" w:rsidP="001E74BD">
      <w:pPr>
        <w:spacing w:after="0" w:line="240" w:lineRule="auto"/>
        <w:ind w:firstLine="709"/>
        <w:jc w:val="both"/>
        <w:rPr>
          <w:rFonts w:ascii="Times New Roman" w:eastAsia="Calibri" w:hAnsi="Times New Roman"/>
          <w:b/>
          <w:sz w:val="28"/>
          <w:szCs w:val="28"/>
          <w:lang w:eastAsia="en-US"/>
        </w:rPr>
      </w:pPr>
      <w:r w:rsidRPr="001D4066">
        <w:rPr>
          <w:rFonts w:ascii="Times New Roman" w:eastAsia="Calibri" w:hAnsi="Times New Roman"/>
          <w:b/>
          <w:sz w:val="28"/>
          <w:szCs w:val="28"/>
          <w:lang w:eastAsia="en-US"/>
        </w:rPr>
        <w:t xml:space="preserve">Задачи: </w:t>
      </w:r>
    </w:p>
    <w:p w:rsidR="001E74BD" w:rsidRPr="001D4066" w:rsidRDefault="001E74BD" w:rsidP="001E74BD">
      <w:pPr>
        <w:spacing w:after="0" w:line="240" w:lineRule="auto"/>
        <w:ind w:firstLine="709"/>
        <w:jc w:val="both"/>
        <w:rPr>
          <w:rFonts w:ascii="Times New Roman" w:eastAsia="Calibri" w:hAnsi="Times New Roman"/>
          <w:b/>
          <w:sz w:val="28"/>
          <w:szCs w:val="28"/>
          <w:lang w:eastAsia="en-US"/>
        </w:rPr>
      </w:pPr>
      <w:r w:rsidRPr="001D4066">
        <w:rPr>
          <w:rFonts w:ascii="Times New Roman" w:eastAsia="Calibri" w:hAnsi="Times New Roman"/>
          <w:b/>
          <w:sz w:val="28"/>
          <w:szCs w:val="28"/>
          <w:lang w:eastAsia="en-US"/>
        </w:rPr>
        <w:t>1.</w:t>
      </w:r>
      <w:r w:rsidRPr="001D4066">
        <w:rPr>
          <w:rFonts w:ascii="Times New Roman" w:eastAsia="Calibri" w:hAnsi="Times New Roman"/>
          <w:sz w:val="28"/>
          <w:szCs w:val="28"/>
          <w:lang w:eastAsia="en-US"/>
        </w:rPr>
        <w:t xml:space="preserve"> Овладение знаниями о своих возможностях (</w:t>
      </w:r>
      <w:proofErr w:type="gramStart"/>
      <w:r w:rsidRPr="001D4066">
        <w:rPr>
          <w:rFonts w:ascii="Times New Roman" w:eastAsia="Calibri" w:hAnsi="Times New Roman"/>
          <w:sz w:val="28"/>
          <w:szCs w:val="28"/>
          <w:lang w:eastAsia="en-US"/>
        </w:rPr>
        <w:t>Я-концепция</w:t>
      </w:r>
      <w:proofErr w:type="gramEnd"/>
      <w:r w:rsidRPr="001D4066">
        <w:rPr>
          <w:rFonts w:ascii="Times New Roman" w:eastAsia="Calibri" w:hAnsi="Times New Roman"/>
          <w:sz w:val="28"/>
          <w:szCs w:val="28"/>
          <w:lang w:eastAsia="en-US"/>
        </w:rPr>
        <w:t xml:space="preserve">  (самооценка, уровень притязания), темперамент, уровень тревожности, стили конфликтного поведения, стили и особенности общения, определение познавательных возможностей подростка).</w:t>
      </w:r>
    </w:p>
    <w:p w:rsidR="001E74BD" w:rsidRPr="001D4066" w:rsidRDefault="001E74BD" w:rsidP="001E74BD">
      <w:pPr>
        <w:spacing w:after="0" w:line="240" w:lineRule="auto"/>
        <w:ind w:firstLine="709"/>
        <w:jc w:val="both"/>
        <w:rPr>
          <w:rFonts w:ascii="Times New Roman" w:eastAsia="Calibri" w:hAnsi="Times New Roman"/>
          <w:b/>
          <w:sz w:val="28"/>
          <w:szCs w:val="28"/>
          <w:lang w:eastAsia="en-US"/>
        </w:rPr>
      </w:pPr>
      <w:r w:rsidRPr="001D4066">
        <w:rPr>
          <w:rFonts w:ascii="Times New Roman" w:eastAsia="Calibri" w:hAnsi="Times New Roman"/>
          <w:b/>
          <w:sz w:val="28"/>
          <w:szCs w:val="28"/>
          <w:lang w:eastAsia="en-US"/>
        </w:rPr>
        <w:t xml:space="preserve">2. </w:t>
      </w:r>
      <w:r w:rsidRPr="001D4066">
        <w:rPr>
          <w:rFonts w:ascii="Times New Roman" w:eastAsia="Calibri" w:hAnsi="Times New Roman"/>
          <w:sz w:val="28"/>
          <w:szCs w:val="28"/>
          <w:lang w:eastAsia="en-US"/>
        </w:rPr>
        <w:t xml:space="preserve">Развитие представлений о профориентации, профотборе, профпригодности. </w:t>
      </w:r>
    </w:p>
    <w:p w:rsidR="001E74BD" w:rsidRPr="001D4066" w:rsidRDefault="001E74BD" w:rsidP="001E74BD">
      <w:pPr>
        <w:spacing w:after="0" w:line="240" w:lineRule="auto"/>
        <w:ind w:firstLine="709"/>
        <w:jc w:val="both"/>
        <w:rPr>
          <w:rFonts w:ascii="Times New Roman" w:eastAsia="Calibri" w:hAnsi="Times New Roman"/>
          <w:b/>
          <w:sz w:val="28"/>
          <w:szCs w:val="28"/>
          <w:lang w:eastAsia="en-US"/>
        </w:rPr>
      </w:pPr>
      <w:r w:rsidRPr="001D4066">
        <w:rPr>
          <w:rFonts w:ascii="Times New Roman" w:eastAsia="Calibri" w:hAnsi="Times New Roman"/>
          <w:b/>
          <w:sz w:val="28"/>
          <w:szCs w:val="28"/>
          <w:lang w:eastAsia="en-US"/>
        </w:rPr>
        <w:t xml:space="preserve">3. </w:t>
      </w:r>
      <w:proofErr w:type="gramStart"/>
      <w:r w:rsidRPr="001D4066">
        <w:rPr>
          <w:rFonts w:ascii="Times New Roman" w:eastAsia="Calibri" w:hAnsi="Times New Roman"/>
          <w:sz w:val="28"/>
          <w:szCs w:val="28"/>
          <w:lang w:eastAsia="en-US"/>
        </w:rPr>
        <w:t>Введение в терминологию психологии профессий: «профессия», «специальность», «должность», «квалификация», «профессионально важные качества», «интересы»  и т.д.</w:t>
      </w:r>
      <w:proofErr w:type="gramEnd"/>
    </w:p>
    <w:p w:rsidR="001E74BD" w:rsidRPr="001D4066" w:rsidRDefault="001E74BD" w:rsidP="001E74BD">
      <w:pPr>
        <w:spacing w:after="0" w:line="240" w:lineRule="auto"/>
        <w:ind w:firstLine="709"/>
        <w:jc w:val="both"/>
        <w:rPr>
          <w:rFonts w:ascii="Times New Roman" w:eastAsia="Calibri" w:hAnsi="Times New Roman"/>
          <w:b/>
          <w:sz w:val="28"/>
          <w:szCs w:val="28"/>
          <w:lang w:eastAsia="en-US"/>
        </w:rPr>
      </w:pPr>
      <w:r w:rsidRPr="001D4066">
        <w:rPr>
          <w:rFonts w:ascii="Times New Roman" w:eastAsia="Calibri" w:hAnsi="Times New Roman"/>
          <w:b/>
          <w:sz w:val="28"/>
          <w:szCs w:val="28"/>
          <w:lang w:eastAsia="en-US"/>
        </w:rPr>
        <w:t xml:space="preserve">4. </w:t>
      </w:r>
      <w:r w:rsidRPr="001D4066">
        <w:rPr>
          <w:rFonts w:ascii="Times New Roman" w:eastAsia="Calibri" w:hAnsi="Times New Roman"/>
          <w:sz w:val="28"/>
          <w:szCs w:val="28"/>
          <w:lang w:eastAsia="en-US"/>
        </w:rPr>
        <w:t>Формирование у учащихся профессиональных ориентиров через осознание отношения к своим возможностям, намерениям и способностям.</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b/>
          <w:sz w:val="28"/>
          <w:szCs w:val="28"/>
          <w:lang w:eastAsia="en-US"/>
        </w:rPr>
        <w:t xml:space="preserve">5. </w:t>
      </w:r>
      <w:r w:rsidRPr="001D4066">
        <w:rPr>
          <w:rFonts w:ascii="Times New Roman" w:eastAsia="Calibri" w:hAnsi="Times New Roman"/>
          <w:sz w:val="28"/>
          <w:szCs w:val="28"/>
          <w:lang w:eastAsia="en-US"/>
        </w:rPr>
        <w:t>Развитие у учащихся умений выбора профессии (навыков принятия решения, рефлексии своих действий и целей).</w:t>
      </w:r>
    </w:p>
    <w:p w:rsidR="001E74BD" w:rsidRPr="001D4066" w:rsidRDefault="001E74BD" w:rsidP="001E74BD">
      <w:pPr>
        <w:spacing w:after="0" w:line="240" w:lineRule="auto"/>
        <w:ind w:firstLine="709"/>
        <w:jc w:val="both"/>
        <w:rPr>
          <w:rFonts w:ascii="Times New Roman" w:eastAsia="Calibri" w:hAnsi="Times New Roman"/>
          <w:b/>
          <w:sz w:val="28"/>
          <w:szCs w:val="28"/>
          <w:lang w:eastAsia="en-US"/>
        </w:rPr>
      </w:pPr>
      <w:r w:rsidRPr="001D4066">
        <w:rPr>
          <w:rFonts w:ascii="Times New Roman" w:eastAsia="Calibri" w:hAnsi="Times New Roman"/>
          <w:b/>
          <w:sz w:val="28"/>
          <w:szCs w:val="28"/>
          <w:lang w:eastAsia="en-US"/>
        </w:rPr>
        <w:t>6.</w:t>
      </w:r>
      <w:r w:rsidRPr="001D4066">
        <w:rPr>
          <w:rFonts w:ascii="Times New Roman" w:eastAsia="Calibri" w:hAnsi="Times New Roman"/>
          <w:sz w:val="28"/>
          <w:szCs w:val="28"/>
          <w:lang w:eastAsia="en-US"/>
        </w:rPr>
        <w:t xml:space="preserve"> Формирование адекватного представления о своих личных и профессиональных возможностях.</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На занятиях по программе «Мой профессиональный путь» школьники в ходе самодиагностики изучают свои психологические особенности,  «примеряют» различные модели поведения и оценивают их эффективность. Психолого-педагогическими средствами создается поле выбора профиля обучения, и формируется психологическая готовность учащихся к этому выбору на основе знаний о своем профессиональном и личностном потенциале. </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Разработанный курс «Мой профессиональный путь» предназначен для учащихся 8-9 классов. </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Данный курс состоит из двух частей: </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b/>
          <w:sz w:val="28"/>
          <w:szCs w:val="28"/>
          <w:lang w:eastAsia="en-US"/>
        </w:rPr>
        <w:t>1.</w:t>
      </w:r>
      <w:r w:rsidRPr="001D4066">
        <w:rPr>
          <w:rFonts w:ascii="Times New Roman" w:eastAsia="Calibri" w:hAnsi="Times New Roman"/>
          <w:sz w:val="28"/>
          <w:szCs w:val="28"/>
          <w:lang w:eastAsia="en-US"/>
        </w:rPr>
        <w:t xml:space="preserve">  «Мои возможности»;</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b/>
          <w:sz w:val="28"/>
          <w:szCs w:val="28"/>
          <w:lang w:eastAsia="en-US"/>
        </w:rPr>
        <w:t>2.</w:t>
      </w:r>
      <w:r w:rsidRPr="001D4066">
        <w:rPr>
          <w:rFonts w:ascii="Times New Roman" w:eastAsia="Calibri" w:hAnsi="Times New Roman"/>
          <w:sz w:val="28"/>
          <w:szCs w:val="28"/>
          <w:lang w:eastAsia="en-US"/>
        </w:rPr>
        <w:t xml:space="preserve"> «В мире профессий».</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lastRenderedPageBreak/>
        <w:t xml:space="preserve"> Такая структура курса обусловлена тем, что подросток в ходе обучения может узнать подробнее не только о своих профессиональных предпочтениях и возможностях, но и лучше узнает самого себя.</w:t>
      </w:r>
    </w:p>
    <w:p w:rsidR="001E74BD" w:rsidRPr="001D4066" w:rsidRDefault="001E74BD" w:rsidP="001E74BD">
      <w:pPr>
        <w:spacing w:after="0" w:line="240" w:lineRule="auto"/>
        <w:ind w:firstLine="720"/>
        <w:contextualSpacing/>
        <w:jc w:val="both"/>
        <w:rPr>
          <w:rFonts w:ascii="Times New Roman" w:eastAsia="Calibri" w:hAnsi="Times New Roman"/>
          <w:color w:val="000000"/>
          <w:sz w:val="28"/>
          <w:szCs w:val="28"/>
          <w:lang w:eastAsia="en-US"/>
        </w:rPr>
      </w:pPr>
      <w:r w:rsidRPr="001D4066">
        <w:rPr>
          <w:rFonts w:ascii="Times New Roman" w:eastAsia="Calibri" w:hAnsi="Times New Roman"/>
          <w:b/>
          <w:sz w:val="28"/>
          <w:szCs w:val="28"/>
          <w:lang w:eastAsia="en-US"/>
        </w:rPr>
        <w:t>Категория учащихся</w:t>
      </w:r>
      <w:r w:rsidRPr="001D4066">
        <w:rPr>
          <w:rFonts w:ascii="Times New Roman" w:eastAsia="Calibri" w:hAnsi="Times New Roman"/>
          <w:sz w:val="28"/>
          <w:szCs w:val="28"/>
          <w:lang w:eastAsia="en-US"/>
        </w:rPr>
        <w:t xml:space="preserve"> -  подростки </w:t>
      </w:r>
      <w:r w:rsidRPr="001D4066">
        <w:rPr>
          <w:rFonts w:ascii="Times New Roman" w:eastAsia="Calibri" w:hAnsi="Times New Roman"/>
          <w:color w:val="000000"/>
          <w:sz w:val="28"/>
          <w:szCs w:val="28"/>
          <w:lang w:eastAsia="en-US"/>
        </w:rPr>
        <w:t>13-15 лет.</w:t>
      </w:r>
    </w:p>
    <w:p w:rsidR="001E74BD" w:rsidRPr="001D4066" w:rsidRDefault="001E74BD" w:rsidP="001E74BD">
      <w:pPr>
        <w:spacing w:after="0" w:line="240" w:lineRule="auto"/>
        <w:ind w:firstLine="709"/>
        <w:contextualSpacing/>
        <w:rPr>
          <w:rFonts w:ascii="Times New Roman" w:eastAsia="Calibri" w:hAnsi="Times New Roman"/>
          <w:sz w:val="28"/>
          <w:szCs w:val="28"/>
          <w:lang w:eastAsia="en-US"/>
        </w:rPr>
      </w:pPr>
      <w:r w:rsidRPr="001D4066">
        <w:rPr>
          <w:rFonts w:ascii="Times New Roman" w:eastAsia="Calibri" w:hAnsi="Times New Roman"/>
          <w:b/>
          <w:sz w:val="28"/>
          <w:szCs w:val="28"/>
          <w:lang w:eastAsia="en-US"/>
        </w:rPr>
        <w:t xml:space="preserve">Продолжительность обучения:  </w:t>
      </w:r>
      <w:r w:rsidRPr="001D4066">
        <w:rPr>
          <w:rFonts w:ascii="Times New Roman" w:eastAsia="Calibri" w:hAnsi="Times New Roman"/>
          <w:sz w:val="28"/>
          <w:szCs w:val="28"/>
          <w:lang w:eastAsia="en-US"/>
        </w:rPr>
        <w:t>1  год.</w:t>
      </w:r>
    </w:p>
    <w:p w:rsidR="001E74BD" w:rsidRPr="001D4066" w:rsidRDefault="001E74BD" w:rsidP="001E74BD">
      <w:pPr>
        <w:spacing w:after="0" w:line="240" w:lineRule="auto"/>
        <w:ind w:firstLine="709"/>
        <w:contextualSpacing/>
        <w:rPr>
          <w:rFonts w:ascii="Times New Roman" w:eastAsia="Calibri" w:hAnsi="Times New Roman"/>
          <w:b/>
          <w:sz w:val="28"/>
          <w:szCs w:val="28"/>
          <w:lang w:eastAsia="en-US"/>
        </w:rPr>
      </w:pPr>
      <w:r w:rsidRPr="001D4066">
        <w:rPr>
          <w:rFonts w:ascii="Times New Roman" w:eastAsia="Calibri" w:hAnsi="Times New Roman"/>
          <w:b/>
          <w:sz w:val="28"/>
          <w:szCs w:val="28"/>
          <w:lang w:eastAsia="en-US"/>
        </w:rPr>
        <w:t xml:space="preserve">Объем и срок освоения программы:  </w:t>
      </w:r>
      <w:r w:rsidRPr="001D4066">
        <w:rPr>
          <w:rFonts w:ascii="Times New Roman" w:eastAsia="Calibri" w:hAnsi="Times New Roman"/>
          <w:sz w:val="28"/>
          <w:szCs w:val="28"/>
          <w:lang w:eastAsia="en-US"/>
        </w:rPr>
        <w:t>34  часа</w:t>
      </w:r>
    </w:p>
    <w:p w:rsidR="001E74BD" w:rsidRPr="001D4066" w:rsidRDefault="001E74BD" w:rsidP="001E74BD">
      <w:pPr>
        <w:spacing w:after="0" w:line="240" w:lineRule="auto"/>
        <w:ind w:firstLine="709"/>
        <w:contextualSpacing/>
        <w:jc w:val="both"/>
        <w:rPr>
          <w:rFonts w:ascii="Times New Roman" w:eastAsia="Calibri" w:hAnsi="Times New Roman"/>
          <w:color w:val="000000"/>
          <w:sz w:val="28"/>
          <w:szCs w:val="28"/>
          <w:lang w:eastAsia="en-US"/>
        </w:rPr>
      </w:pPr>
      <w:r w:rsidRPr="001D4066">
        <w:rPr>
          <w:rFonts w:ascii="Times New Roman" w:eastAsia="Calibri" w:hAnsi="Times New Roman"/>
          <w:b/>
          <w:color w:val="000000"/>
          <w:sz w:val="28"/>
          <w:szCs w:val="28"/>
          <w:lang w:eastAsia="en-US"/>
        </w:rPr>
        <w:t xml:space="preserve">Режим занятий, периодичность и продолжительность занятий.   </w:t>
      </w:r>
      <w:r w:rsidRPr="001D4066">
        <w:rPr>
          <w:rFonts w:ascii="Times New Roman" w:eastAsia="Calibri" w:hAnsi="Times New Roman"/>
          <w:color w:val="000000"/>
          <w:sz w:val="28"/>
          <w:szCs w:val="28"/>
          <w:lang w:eastAsia="en-US"/>
        </w:rPr>
        <w:t>Возможна вариативность проведения занятий: первый вариант - один раз в неделю по 1 академическому часу (45 минут) в течение года. Второй вариант - экспресс освоение дополнительной программы - два раза в неделю 3 академических часа.</w:t>
      </w:r>
    </w:p>
    <w:p w:rsidR="001E74BD" w:rsidRPr="001D4066" w:rsidRDefault="001E74BD" w:rsidP="001E74BD">
      <w:pPr>
        <w:spacing w:after="0" w:line="240" w:lineRule="auto"/>
        <w:ind w:firstLine="709"/>
        <w:contextualSpacing/>
        <w:rPr>
          <w:rFonts w:ascii="Times New Roman" w:eastAsia="Calibri" w:hAnsi="Times New Roman"/>
          <w:color w:val="000000"/>
          <w:sz w:val="28"/>
          <w:szCs w:val="28"/>
          <w:lang w:eastAsia="en-US"/>
        </w:rPr>
      </w:pPr>
      <w:r w:rsidRPr="001D4066">
        <w:rPr>
          <w:rFonts w:ascii="Times New Roman" w:eastAsia="Calibri" w:hAnsi="Times New Roman"/>
          <w:b/>
          <w:bCs/>
          <w:color w:val="000000"/>
          <w:sz w:val="28"/>
          <w:szCs w:val="28"/>
          <w:lang w:eastAsia="en-US"/>
        </w:rPr>
        <w:t xml:space="preserve"> Форма обучения</w:t>
      </w:r>
      <w:r w:rsidRPr="001D4066">
        <w:rPr>
          <w:rFonts w:ascii="Times New Roman" w:eastAsia="Calibri" w:hAnsi="Times New Roman"/>
          <w:color w:val="000000"/>
          <w:sz w:val="28"/>
          <w:szCs w:val="28"/>
          <w:lang w:eastAsia="en-US"/>
        </w:rPr>
        <w:t xml:space="preserve">: </w:t>
      </w:r>
      <w:r w:rsidRPr="001D4066">
        <w:rPr>
          <w:rFonts w:ascii="Times New Roman" w:eastAsia="Calibri" w:hAnsi="Times New Roman"/>
          <w:sz w:val="28"/>
          <w:szCs w:val="28"/>
          <w:lang w:eastAsia="en-US"/>
        </w:rPr>
        <w:t>очная.</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В первой части курса учащиеся узнают много нового и интересного о самих себе. Определят свою самооценку, уровень притязания, тип темперамента.</w:t>
      </w:r>
      <w:r>
        <w:rPr>
          <w:rFonts w:ascii="Times New Roman" w:eastAsia="Calibri" w:hAnsi="Times New Roman"/>
          <w:sz w:val="28"/>
          <w:szCs w:val="28"/>
          <w:lang w:eastAsia="en-US"/>
        </w:rPr>
        <w:t xml:space="preserve"> </w:t>
      </w:r>
      <w:proofErr w:type="gramStart"/>
      <w:r w:rsidRPr="001D4066">
        <w:rPr>
          <w:rFonts w:ascii="Times New Roman" w:eastAsia="Calibri" w:hAnsi="Times New Roman"/>
          <w:sz w:val="28"/>
          <w:szCs w:val="28"/>
          <w:lang w:eastAsia="en-US"/>
        </w:rPr>
        <w:t>Узнают, какие бывают эмоции и чувства, как ими управлять, как вести себя в стрессовой и конфликтной ситуациях.</w:t>
      </w:r>
      <w:proofErr w:type="gramEnd"/>
      <w:r>
        <w:rPr>
          <w:rFonts w:ascii="Times New Roman" w:eastAsia="Calibri" w:hAnsi="Times New Roman"/>
          <w:sz w:val="28"/>
          <w:szCs w:val="28"/>
          <w:lang w:eastAsia="en-US"/>
        </w:rPr>
        <w:t xml:space="preserve"> </w:t>
      </w:r>
      <w:r w:rsidRPr="001D4066">
        <w:rPr>
          <w:rFonts w:ascii="Times New Roman" w:eastAsia="Calibri" w:hAnsi="Times New Roman"/>
          <w:sz w:val="28"/>
          <w:szCs w:val="28"/>
          <w:lang w:eastAsia="en-US"/>
        </w:rPr>
        <w:t>Научатся искать пути решения в создавшихся обстоятельствах. Ознакомятся с основными представлениями коммуникативного процесса (общения).</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Пройдут диагностику основных познавательных процессов (внимание, память и мышление), которые важны при выборе любой профессии. Исследуют свой локус контроля (внутреннюю свободу). </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 Во втором части курса учащиеся окунутся в мир профессий.  Они  узнают, что такое жизненное и профессиональное самоопределение.  Какую роль  играют жизненные ценности при выборе профессии. Познакомятся с основными понятиями «мир профессий»: «профессия», «специальность», «должность», «квалификация». А также сформируется представление о профориентации, профотборе, профпригодности. Ознакомятся с классификацией профессий по Е.А. Климову. Поймут, какую роль играют те или иные качества личности при выборе профессии. Определят свои «профессионально важные качества», «интересы», «склонности», «задатки». Задумаются над тем, как состояние здоровья воздействует на выбор профессионального маршрута. Познакомятся с понятиями «здоровье», «здоровый образ жизни» и «отношение к здоровью». Выработают свою стратегию профессионального выбора. Проанализируют возможные ошибки при выборе профессии. В заключение познакомятся с понятиями «профессиональный путь», «профессиональная зрелость», «профессионал». Спланируют профессиональный путь и составят </w:t>
      </w:r>
      <w:proofErr w:type="gramStart"/>
      <w:r w:rsidRPr="001D4066">
        <w:rPr>
          <w:rFonts w:ascii="Times New Roman" w:eastAsia="Calibri" w:hAnsi="Times New Roman"/>
          <w:sz w:val="28"/>
          <w:szCs w:val="28"/>
          <w:lang w:eastAsia="en-US"/>
        </w:rPr>
        <w:t>собственную</w:t>
      </w:r>
      <w:proofErr w:type="gramEnd"/>
      <w:r>
        <w:rPr>
          <w:rFonts w:ascii="Times New Roman" w:eastAsia="Calibri" w:hAnsi="Times New Roman"/>
          <w:sz w:val="28"/>
          <w:szCs w:val="28"/>
          <w:lang w:eastAsia="en-US"/>
        </w:rPr>
        <w:t xml:space="preserve"> </w:t>
      </w:r>
      <w:proofErr w:type="spellStart"/>
      <w:r w:rsidRPr="001D4066">
        <w:rPr>
          <w:rFonts w:ascii="Times New Roman" w:eastAsia="Calibri" w:hAnsi="Times New Roman"/>
          <w:sz w:val="28"/>
          <w:szCs w:val="28"/>
          <w:lang w:eastAsia="en-US"/>
        </w:rPr>
        <w:t>профессиограмму</w:t>
      </w:r>
      <w:proofErr w:type="spellEnd"/>
      <w:r w:rsidRPr="001D4066">
        <w:rPr>
          <w:rFonts w:ascii="Times New Roman" w:eastAsia="Calibri" w:hAnsi="Times New Roman"/>
          <w:sz w:val="28"/>
          <w:szCs w:val="28"/>
          <w:lang w:eastAsia="en-US"/>
        </w:rPr>
        <w:t>.</w:t>
      </w:r>
    </w:p>
    <w:p w:rsidR="001E74BD" w:rsidRPr="001D4066" w:rsidRDefault="001E74BD" w:rsidP="001E74BD">
      <w:pPr>
        <w:spacing w:after="0" w:line="240" w:lineRule="auto"/>
        <w:ind w:firstLine="709"/>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На зачете представят </w:t>
      </w:r>
      <w:proofErr w:type="spellStart"/>
      <w:r w:rsidRPr="001D4066">
        <w:rPr>
          <w:rFonts w:ascii="Times New Roman" w:eastAsia="Calibri" w:hAnsi="Times New Roman"/>
          <w:sz w:val="28"/>
          <w:szCs w:val="28"/>
          <w:lang w:eastAsia="en-US"/>
        </w:rPr>
        <w:t>профориентационную</w:t>
      </w:r>
      <w:proofErr w:type="spellEnd"/>
      <w:r w:rsidRPr="001D4066">
        <w:rPr>
          <w:rFonts w:ascii="Times New Roman" w:eastAsia="Calibri" w:hAnsi="Times New Roman"/>
          <w:sz w:val="28"/>
          <w:szCs w:val="28"/>
          <w:lang w:eastAsia="en-US"/>
        </w:rPr>
        <w:t xml:space="preserve"> карту и обзор по предполагаемой специализации или профессии «Мой профессиональный выбор».</w:t>
      </w:r>
    </w:p>
    <w:p w:rsidR="001E74BD" w:rsidRPr="001D4066" w:rsidRDefault="001E74BD" w:rsidP="001E74BD">
      <w:pPr>
        <w:spacing w:after="0" w:line="240" w:lineRule="auto"/>
        <w:ind w:firstLine="709"/>
        <w:contextualSpacing/>
        <w:jc w:val="both"/>
        <w:rPr>
          <w:rFonts w:ascii="Times New Roman" w:eastAsia="Calibri" w:hAnsi="Times New Roman"/>
          <w:b/>
          <w:bCs/>
          <w:iCs/>
          <w:sz w:val="28"/>
          <w:szCs w:val="28"/>
          <w:lang w:eastAsia="en-US"/>
        </w:rPr>
      </w:pPr>
      <w:r w:rsidRPr="001D4066">
        <w:rPr>
          <w:rFonts w:ascii="Times New Roman" w:eastAsia="Calibri" w:hAnsi="Times New Roman"/>
          <w:b/>
          <w:bCs/>
          <w:iCs/>
          <w:sz w:val="28"/>
          <w:szCs w:val="28"/>
          <w:lang w:eastAsia="en-US"/>
        </w:rPr>
        <w:t>Формы  оценки уровня достижений обучающегося</w:t>
      </w:r>
    </w:p>
    <w:p w:rsidR="001E74BD" w:rsidRPr="001D4066" w:rsidRDefault="001E74BD" w:rsidP="001E74BD">
      <w:pPr>
        <w:spacing w:after="0" w:line="240" w:lineRule="auto"/>
        <w:ind w:firstLine="709"/>
        <w:contextualSpacing/>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Для определения эффективности освоения программы используется  следующие методы:</w:t>
      </w:r>
    </w:p>
    <w:p w:rsidR="001E74BD" w:rsidRPr="001D4066" w:rsidRDefault="001E74BD" w:rsidP="001E74BD">
      <w:pPr>
        <w:spacing w:after="0" w:line="240" w:lineRule="auto"/>
        <w:ind w:firstLine="709"/>
        <w:contextualSpacing/>
        <w:jc w:val="both"/>
        <w:textAlignment w:val="baseline"/>
        <w:rPr>
          <w:rFonts w:ascii="Times New Roman" w:eastAsia="Calibri" w:hAnsi="Times New Roman"/>
          <w:sz w:val="28"/>
          <w:szCs w:val="28"/>
          <w:lang w:eastAsia="en-US"/>
        </w:rPr>
      </w:pPr>
      <w:r w:rsidRPr="001D4066">
        <w:rPr>
          <w:rFonts w:ascii="Times New Roman" w:eastAsia="Calibri" w:hAnsi="Times New Roman"/>
          <w:sz w:val="28"/>
          <w:szCs w:val="28"/>
          <w:lang w:eastAsia="en-US"/>
        </w:rPr>
        <w:t>- диагностические (опросники, анкеты, тесты);</w:t>
      </w:r>
    </w:p>
    <w:p w:rsidR="001E74BD" w:rsidRPr="001D4066" w:rsidRDefault="001E74BD" w:rsidP="001E74BD">
      <w:pPr>
        <w:spacing w:after="0" w:line="240" w:lineRule="auto"/>
        <w:ind w:firstLine="709"/>
        <w:contextualSpacing/>
        <w:jc w:val="both"/>
        <w:textAlignment w:val="baseline"/>
        <w:rPr>
          <w:rFonts w:ascii="Times New Roman" w:eastAsia="Calibri" w:hAnsi="Times New Roman"/>
          <w:sz w:val="28"/>
          <w:szCs w:val="28"/>
          <w:lang w:eastAsia="en-US"/>
        </w:rPr>
      </w:pPr>
      <w:r w:rsidRPr="001D4066">
        <w:rPr>
          <w:rFonts w:ascii="Times New Roman" w:eastAsia="Calibri" w:hAnsi="Times New Roman"/>
          <w:sz w:val="28"/>
          <w:szCs w:val="28"/>
          <w:lang w:eastAsia="en-US"/>
        </w:rPr>
        <w:lastRenderedPageBreak/>
        <w:t>- тематические  (контрольные  или практические задания);</w:t>
      </w:r>
    </w:p>
    <w:p w:rsidR="001E74BD" w:rsidRPr="001D4066" w:rsidRDefault="001E74BD" w:rsidP="001E74BD">
      <w:pPr>
        <w:spacing w:after="0" w:line="240" w:lineRule="auto"/>
        <w:ind w:firstLine="709"/>
        <w:contextualSpacing/>
        <w:jc w:val="both"/>
        <w:textAlignment w:val="baseline"/>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 </w:t>
      </w:r>
      <w:proofErr w:type="gramStart"/>
      <w:r w:rsidRPr="001D4066">
        <w:rPr>
          <w:rFonts w:ascii="Times New Roman" w:eastAsia="Calibri" w:hAnsi="Times New Roman"/>
          <w:sz w:val="28"/>
          <w:szCs w:val="28"/>
          <w:lang w:eastAsia="en-US"/>
        </w:rPr>
        <w:t>итоговые</w:t>
      </w:r>
      <w:proofErr w:type="gramEnd"/>
      <w:r w:rsidRPr="001D4066">
        <w:rPr>
          <w:rFonts w:ascii="Times New Roman" w:eastAsia="Calibri" w:hAnsi="Times New Roman"/>
          <w:sz w:val="28"/>
          <w:szCs w:val="28"/>
          <w:lang w:eastAsia="en-US"/>
        </w:rPr>
        <w:t xml:space="preserve"> (индивидуальный проект «Мой профессиональный выбор», </w:t>
      </w:r>
      <w:proofErr w:type="spellStart"/>
      <w:r w:rsidRPr="001D4066">
        <w:rPr>
          <w:rFonts w:ascii="Times New Roman" w:eastAsia="Calibri" w:hAnsi="Times New Roman"/>
          <w:sz w:val="28"/>
          <w:szCs w:val="28"/>
          <w:lang w:eastAsia="en-US"/>
        </w:rPr>
        <w:t>профориентационная</w:t>
      </w:r>
      <w:proofErr w:type="spellEnd"/>
      <w:r w:rsidRPr="001D4066">
        <w:rPr>
          <w:rFonts w:ascii="Times New Roman" w:eastAsia="Calibri" w:hAnsi="Times New Roman"/>
          <w:sz w:val="28"/>
          <w:szCs w:val="28"/>
          <w:lang w:eastAsia="en-US"/>
        </w:rPr>
        <w:t xml:space="preserve"> карта);</w:t>
      </w:r>
    </w:p>
    <w:p w:rsidR="001E74BD" w:rsidRPr="001D4066" w:rsidRDefault="001E74BD" w:rsidP="001E74BD">
      <w:pPr>
        <w:spacing w:after="0" w:line="240" w:lineRule="auto"/>
        <w:ind w:firstLine="709"/>
        <w:contextualSpacing/>
        <w:jc w:val="both"/>
        <w:textAlignment w:val="baseline"/>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 </w:t>
      </w:r>
      <w:proofErr w:type="gramStart"/>
      <w:r w:rsidRPr="001D4066">
        <w:rPr>
          <w:rFonts w:ascii="Times New Roman" w:eastAsia="Calibri" w:hAnsi="Times New Roman"/>
          <w:sz w:val="28"/>
          <w:szCs w:val="28"/>
          <w:lang w:eastAsia="en-US"/>
        </w:rPr>
        <w:t>текущие</w:t>
      </w:r>
      <w:proofErr w:type="gramEnd"/>
      <w:r w:rsidRPr="001D4066">
        <w:rPr>
          <w:rFonts w:ascii="Times New Roman" w:eastAsia="Calibri" w:hAnsi="Times New Roman"/>
          <w:sz w:val="28"/>
          <w:szCs w:val="28"/>
          <w:lang w:eastAsia="en-US"/>
        </w:rPr>
        <w:t xml:space="preserve"> (наблюдение).</w:t>
      </w:r>
    </w:p>
    <w:p w:rsidR="001E74BD" w:rsidRPr="001D4066" w:rsidRDefault="001E74BD" w:rsidP="001E74BD">
      <w:pPr>
        <w:spacing w:after="0" w:line="240" w:lineRule="auto"/>
        <w:ind w:firstLine="709"/>
        <w:contextualSpacing/>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Динамика развития представления у подростков о выборе профессионального маршрута оценивается по качеству выполненного индивидуального проекта «Мой профессиональный выбор», а так же степень  учета </w:t>
      </w:r>
      <w:proofErr w:type="spellStart"/>
      <w:r w:rsidRPr="001D4066">
        <w:rPr>
          <w:rFonts w:ascii="Times New Roman" w:eastAsia="Calibri" w:hAnsi="Times New Roman"/>
          <w:sz w:val="28"/>
          <w:szCs w:val="28"/>
          <w:lang w:eastAsia="en-US"/>
        </w:rPr>
        <w:t>профориентационной</w:t>
      </w:r>
      <w:proofErr w:type="spellEnd"/>
      <w:r w:rsidRPr="001D4066">
        <w:rPr>
          <w:rFonts w:ascii="Times New Roman" w:eastAsia="Calibri" w:hAnsi="Times New Roman"/>
          <w:sz w:val="28"/>
          <w:szCs w:val="28"/>
          <w:lang w:eastAsia="en-US"/>
        </w:rPr>
        <w:t xml:space="preserve"> карты при составления проекта </w:t>
      </w:r>
      <w:proofErr w:type="gramStart"/>
      <w:r w:rsidRPr="001D4066">
        <w:rPr>
          <w:rFonts w:ascii="Times New Roman" w:eastAsia="Calibri" w:hAnsi="Times New Roman"/>
          <w:sz w:val="28"/>
          <w:szCs w:val="28"/>
          <w:lang w:eastAsia="en-US"/>
        </w:rPr>
        <w:t>обучающимися</w:t>
      </w:r>
      <w:proofErr w:type="gramEnd"/>
      <w:r w:rsidRPr="001D4066">
        <w:rPr>
          <w:rFonts w:ascii="Times New Roman" w:eastAsia="Calibri" w:hAnsi="Times New Roman"/>
          <w:sz w:val="28"/>
          <w:szCs w:val="28"/>
          <w:lang w:eastAsia="en-US"/>
        </w:rPr>
        <w:t>.</w:t>
      </w:r>
    </w:p>
    <w:p w:rsidR="001E74BD" w:rsidRPr="001D4066" w:rsidRDefault="001E74BD" w:rsidP="001E74BD">
      <w:pPr>
        <w:spacing w:after="0" w:line="240" w:lineRule="auto"/>
        <w:ind w:firstLine="709"/>
        <w:contextualSpacing/>
        <w:jc w:val="both"/>
        <w:rPr>
          <w:rFonts w:ascii="Times New Roman" w:eastAsia="Calibri" w:hAnsi="Times New Roman"/>
          <w:b/>
          <w:bCs/>
          <w:iCs/>
          <w:sz w:val="28"/>
          <w:szCs w:val="28"/>
          <w:lang w:eastAsia="en-US"/>
        </w:rPr>
      </w:pPr>
      <w:r w:rsidRPr="001D4066">
        <w:rPr>
          <w:rFonts w:ascii="Times New Roman" w:eastAsia="Calibri" w:hAnsi="Times New Roman"/>
          <w:b/>
          <w:bCs/>
          <w:iCs/>
          <w:sz w:val="28"/>
          <w:szCs w:val="28"/>
          <w:lang w:eastAsia="en-US"/>
        </w:rPr>
        <w:t xml:space="preserve">Формы фиксации образовательных результатов </w:t>
      </w:r>
    </w:p>
    <w:p w:rsidR="001E74BD" w:rsidRPr="001D4066" w:rsidRDefault="001E74BD" w:rsidP="001E74BD">
      <w:pPr>
        <w:spacing w:after="0" w:line="240" w:lineRule="auto"/>
        <w:ind w:firstLine="709"/>
        <w:contextualSpacing/>
        <w:jc w:val="both"/>
        <w:textAlignment w:val="baseline"/>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 </w:t>
      </w:r>
      <w:proofErr w:type="spellStart"/>
      <w:r w:rsidRPr="001D4066">
        <w:rPr>
          <w:rFonts w:ascii="Times New Roman" w:eastAsia="Calibri" w:hAnsi="Times New Roman"/>
          <w:sz w:val="28"/>
          <w:szCs w:val="28"/>
          <w:lang w:eastAsia="en-US"/>
        </w:rPr>
        <w:t>профориентационная</w:t>
      </w:r>
      <w:proofErr w:type="spellEnd"/>
      <w:r w:rsidRPr="001D4066">
        <w:rPr>
          <w:rFonts w:ascii="Times New Roman" w:eastAsia="Calibri" w:hAnsi="Times New Roman"/>
          <w:sz w:val="28"/>
          <w:szCs w:val="28"/>
          <w:lang w:eastAsia="en-US"/>
        </w:rPr>
        <w:t xml:space="preserve"> карта;</w:t>
      </w:r>
    </w:p>
    <w:p w:rsidR="001E74BD" w:rsidRPr="001D4066" w:rsidRDefault="001E74BD" w:rsidP="001E74BD">
      <w:pPr>
        <w:spacing w:after="0" w:line="240" w:lineRule="auto"/>
        <w:ind w:firstLine="709"/>
        <w:contextualSpacing/>
        <w:jc w:val="both"/>
        <w:textAlignment w:val="baseline"/>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  обратная связь с </w:t>
      </w:r>
      <w:proofErr w:type="gramStart"/>
      <w:r w:rsidRPr="001D4066">
        <w:rPr>
          <w:rFonts w:ascii="Times New Roman" w:eastAsia="Calibri" w:hAnsi="Times New Roman"/>
          <w:sz w:val="28"/>
          <w:szCs w:val="28"/>
          <w:lang w:eastAsia="en-US"/>
        </w:rPr>
        <w:t>обучающимися</w:t>
      </w:r>
      <w:proofErr w:type="gramEnd"/>
      <w:r w:rsidRPr="001D4066">
        <w:rPr>
          <w:rFonts w:ascii="Times New Roman" w:eastAsia="Calibri" w:hAnsi="Times New Roman"/>
          <w:sz w:val="28"/>
          <w:szCs w:val="28"/>
          <w:lang w:eastAsia="en-US"/>
        </w:rPr>
        <w:t xml:space="preserve"> по итогам тематических занятий </w:t>
      </w:r>
      <w:proofErr w:type="spellStart"/>
      <w:r w:rsidRPr="001D4066">
        <w:rPr>
          <w:rFonts w:ascii="Times New Roman" w:eastAsia="Calibri" w:hAnsi="Times New Roman"/>
          <w:sz w:val="28"/>
          <w:szCs w:val="28"/>
          <w:lang w:eastAsia="en-US"/>
        </w:rPr>
        <w:t>ипрограммы</w:t>
      </w:r>
      <w:proofErr w:type="spellEnd"/>
      <w:r w:rsidRPr="001D4066">
        <w:rPr>
          <w:rFonts w:ascii="Times New Roman" w:eastAsia="Calibri" w:hAnsi="Times New Roman"/>
          <w:sz w:val="28"/>
          <w:szCs w:val="28"/>
          <w:lang w:eastAsia="en-US"/>
        </w:rPr>
        <w:t xml:space="preserve"> в целом.</w:t>
      </w:r>
    </w:p>
    <w:p w:rsidR="001E74BD" w:rsidRPr="001D4066" w:rsidRDefault="001E74BD" w:rsidP="001E74BD">
      <w:pPr>
        <w:spacing w:after="0" w:line="240" w:lineRule="auto"/>
        <w:ind w:firstLine="709"/>
        <w:contextualSpacing/>
        <w:jc w:val="both"/>
        <w:rPr>
          <w:rFonts w:ascii="Times New Roman" w:eastAsia="Calibri" w:hAnsi="Times New Roman"/>
          <w:b/>
          <w:bCs/>
          <w:iCs/>
          <w:sz w:val="28"/>
          <w:szCs w:val="28"/>
          <w:lang w:eastAsia="en-US"/>
        </w:rPr>
      </w:pPr>
      <w:r w:rsidRPr="001D4066">
        <w:rPr>
          <w:rFonts w:ascii="Times New Roman" w:eastAsia="Calibri" w:hAnsi="Times New Roman"/>
          <w:b/>
          <w:bCs/>
          <w:iCs/>
          <w:sz w:val="28"/>
          <w:szCs w:val="28"/>
          <w:lang w:eastAsia="en-US"/>
        </w:rPr>
        <w:t>Формы предъявления и демонстрации образовательных результатов:</w:t>
      </w:r>
    </w:p>
    <w:p w:rsidR="001E74BD" w:rsidRPr="001D4066" w:rsidRDefault="001E74BD" w:rsidP="001E74BD">
      <w:pPr>
        <w:spacing w:after="0" w:line="240" w:lineRule="auto"/>
        <w:ind w:firstLine="709"/>
        <w:contextualSpacing/>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 проведение итогового занятия с представлением </w:t>
      </w:r>
      <w:proofErr w:type="gramStart"/>
      <w:r w:rsidRPr="001D4066">
        <w:rPr>
          <w:rFonts w:ascii="Times New Roman" w:eastAsia="Calibri" w:hAnsi="Times New Roman"/>
          <w:sz w:val="28"/>
          <w:szCs w:val="28"/>
          <w:lang w:eastAsia="en-US"/>
        </w:rPr>
        <w:t>индивидуального  проекта</w:t>
      </w:r>
      <w:proofErr w:type="gramEnd"/>
      <w:r w:rsidRPr="001D4066">
        <w:rPr>
          <w:rFonts w:ascii="Times New Roman" w:eastAsia="Calibri" w:hAnsi="Times New Roman"/>
          <w:sz w:val="28"/>
          <w:szCs w:val="28"/>
          <w:lang w:eastAsia="en-US"/>
        </w:rPr>
        <w:t xml:space="preserve"> «Мой профессиональный выбор».</w:t>
      </w:r>
    </w:p>
    <w:p w:rsidR="001E74BD" w:rsidRPr="001D4066" w:rsidRDefault="001E74BD" w:rsidP="001E74BD">
      <w:pPr>
        <w:spacing w:after="0" w:line="240" w:lineRule="auto"/>
        <w:ind w:firstLine="709"/>
        <w:contextualSpacing/>
        <w:jc w:val="both"/>
        <w:rPr>
          <w:rFonts w:ascii="Times New Roman" w:eastAsia="Calibri" w:hAnsi="Times New Roman"/>
          <w:b/>
          <w:bCs/>
          <w:iCs/>
          <w:sz w:val="28"/>
          <w:szCs w:val="28"/>
          <w:lang w:eastAsia="en-US"/>
        </w:rPr>
      </w:pPr>
      <w:r w:rsidRPr="001D4066">
        <w:rPr>
          <w:rFonts w:ascii="Times New Roman" w:eastAsia="Calibri" w:hAnsi="Times New Roman"/>
          <w:b/>
          <w:bCs/>
          <w:iCs/>
          <w:sz w:val="28"/>
          <w:szCs w:val="28"/>
          <w:lang w:eastAsia="en-US"/>
        </w:rPr>
        <w:t>Формы подведения итогов реализации программы</w:t>
      </w:r>
    </w:p>
    <w:p w:rsidR="001E74BD" w:rsidRPr="001D4066" w:rsidRDefault="001E74BD" w:rsidP="001E74BD">
      <w:pPr>
        <w:spacing w:after="0" w:line="240" w:lineRule="auto"/>
        <w:ind w:firstLine="709"/>
        <w:contextualSpacing/>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педагогическое наблюдение;</w:t>
      </w:r>
    </w:p>
    <w:p w:rsidR="001E74BD" w:rsidRPr="001D4066" w:rsidRDefault="001E74BD" w:rsidP="001E74BD">
      <w:pPr>
        <w:spacing w:after="0" w:line="240" w:lineRule="auto"/>
        <w:ind w:firstLine="709"/>
        <w:contextualSpacing/>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  педагогический анализ выполнения </w:t>
      </w:r>
      <w:proofErr w:type="gramStart"/>
      <w:r w:rsidRPr="001D4066">
        <w:rPr>
          <w:rFonts w:ascii="Times New Roman" w:eastAsia="Calibri" w:hAnsi="Times New Roman"/>
          <w:sz w:val="28"/>
          <w:szCs w:val="28"/>
          <w:lang w:eastAsia="en-US"/>
        </w:rPr>
        <w:t>обучающимися</w:t>
      </w:r>
      <w:proofErr w:type="gramEnd"/>
      <w:r w:rsidRPr="001D4066">
        <w:rPr>
          <w:rFonts w:ascii="Times New Roman" w:eastAsia="Calibri" w:hAnsi="Times New Roman"/>
          <w:sz w:val="28"/>
          <w:szCs w:val="28"/>
          <w:lang w:eastAsia="en-US"/>
        </w:rPr>
        <w:t xml:space="preserve"> заданий;</w:t>
      </w:r>
    </w:p>
    <w:p w:rsidR="001E74BD" w:rsidRPr="001D4066" w:rsidRDefault="001E74BD" w:rsidP="001E74BD">
      <w:pPr>
        <w:spacing w:after="0" w:line="240" w:lineRule="auto"/>
        <w:ind w:firstLine="709"/>
        <w:contextualSpacing/>
        <w:jc w:val="both"/>
        <w:rPr>
          <w:rFonts w:ascii="Times New Roman" w:eastAsia="Calibri" w:hAnsi="Times New Roman"/>
          <w:sz w:val="28"/>
          <w:szCs w:val="28"/>
          <w:lang w:eastAsia="en-US"/>
        </w:rPr>
      </w:pPr>
      <w:r w:rsidRPr="001D4066">
        <w:rPr>
          <w:rFonts w:ascii="Times New Roman" w:eastAsia="Calibri" w:hAnsi="Times New Roman"/>
          <w:sz w:val="28"/>
          <w:szCs w:val="28"/>
          <w:lang w:eastAsia="en-US"/>
        </w:rPr>
        <w:t xml:space="preserve">- представление </w:t>
      </w:r>
      <w:proofErr w:type="gramStart"/>
      <w:r w:rsidRPr="001D4066">
        <w:rPr>
          <w:rFonts w:ascii="Times New Roman" w:eastAsia="Calibri" w:hAnsi="Times New Roman"/>
          <w:sz w:val="28"/>
          <w:szCs w:val="28"/>
          <w:lang w:eastAsia="en-US"/>
        </w:rPr>
        <w:t>индивидуальных проектов</w:t>
      </w:r>
      <w:proofErr w:type="gramEnd"/>
      <w:r w:rsidRPr="001D4066">
        <w:rPr>
          <w:rFonts w:ascii="Times New Roman" w:eastAsia="Calibri" w:hAnsi="Times New Roman"/>
          <w:sz w:val="28"/>
          <w:szCs w:val="28"/>
          <w:lang w:eastAsia="en-US"/>
        </w:rPr>
        <w:t>;</w:t>
      </w:r>
    </w:p>
    <w:p w:rsidR="001E74BD" w:rsidRPr="001D4066" w:rsidRDefault="001E74BD" w:rsidP="001E74BD">
      <w:pPr>
        <w:spacing w:after="0" w:line="240" w:lineRule="auto"/>
        <w:ind w:firstLine="709"/>
        <w:contextualSpacing/>
        <w:jc w:val="both"/>
        <w:rPr>
          <w:rFonts w:ascii="Times New Roman" w:eastAsia="Calibri" w:hAnsi="Times New Roman"/>
          <w:sz w:val="28"/>
          <w:szCs w:val="28"/>
          <w:lang w:eastAsia="en-US"/>
        </w:rPr>
      </w:pPr>
      <w:proofErr w:type="gramStart"/>
      <w:r w:rsidRPr="001D4066">
        <w:rPr>
          <w:rFonts w:ascii="Times New Roman" w:eastAsia="Calibri" w:hAnsi="Times New Roman"/>
          <w:sz w:val="28"/>
          <w:szCs w:val="28"/>
          <w:lang w:eastAsia="en-US"/>
        </w:rPr>
        <w:t>-  активность обучающихся на занятиях и т.п.</w:t>
      </w:r>
      <w:proofErr w:type="gramEnd"/>
    </w:p>
    <w:p w:rsidR="001E74BD" w:rsidRPr="001D4066" w:rsidRDefault="001E74BD" w:rsidP="001E74BD">
      <w:pPr>
        <w:spacing w:after="0" w:line="240" w:lineRule="auto"/>
        <w:ind w:firstLine="709"/>
        <w:jc w:val="both"/>
        <w:rPr>
          <w:rFonts w:ascii="Times New Roman" w:eastAsia="Calibri" w:hAnsi="Times New Roman"/>
          <w:b/>
          <w:color w:val="FF0000"/>
          <w:sz w:val="28"/>
          <w:szCs w:val="28"/>
          <w:lang w:eastAsia="en-US"/>
        </w:rPr>
      </w:pPr>
      <w:r w:rsidRPr="001D4066">
        <w:rPr>
          <w:rFonts w:ascii="Times New Roman" w:eastAsia="Calibri" w:hAnsi="Times New Roman"/>
          <w:sz w:val="28"/>
          <w:szCs w:val="28"/>
          <w:lang w:eastAsia="en-US"/>
        </w:rPr>
        <w:t>Для всех видов аудиторных занятий и занятий с использованием дистанционных технологий обучения в рамках дополнительного образования детей академический час</w:t>
      </w:r>
      <w:r w:rsidR="0011239C">
        <w:rPr>
          <w:rFonts w:ascii="Times New Roman" w:eastAsia="Calibri" w:hAnsi="Times New Roman"/>
          <w:sz w:val="28"/>
          <w:szCs w:val="28"/>
          <w:lang w:eastAsia="en-US"/>
        </w:rPr>
        <w:t xml:space="preserve"> </w:t>
      </w:r>
      <w:r w:rsidRPr="001D4066">
        <w:rPr>
          <w:rFonts w:ascii="Times New Roman" w:eastAsia="Calibri" w:hAnsi="Times New Roman"/>
          <w:sz w:val="28"/>
          <w:szCs w:val="28"/>
          <w:lang w:eastAsia="en-US"/>
        </w:rPr>
        <w:t xml:space="preserve">устанавливается продолжительностью </w:t>
      </w:r>
      <w:r w:rsidRPr="001D4066">
        <w:rPr>
          <w:rFonts w:ascii="Times New Roman" w:eastAsia="Calibri" w:hAnsi="Times New Roman"/>
          <w:b/>
          <w:sz w:val="28"/>
          <w:szCs w:val="28"/>
          <w:lang w:eastAsia="en-US"/>
        </w:rPr>
        <w:t>45 минут</w:t>
      </w:r>
      <w:r w:rsidRPr="001D4066">
        <w:rPr>
          <w:rFonts w:ascii="Times New Roman" w:eastAsia="Calibri" w:hAnsi="Times New Roman"/>
          <w:b/>
          <w:color w:val="FF0000"/>
          <w:sz w:val="28"/>
          <w:szCs w:val="28"/>
          <w:lang w:eastAsia="en-US"/>
        </w:rPr>
        <w:t>.</w:t>
      </w:r>
    </w:p>
    <w:p w:rsidR="001E74BD" w:rsidRPr="001D4066" w:rsidRDefault="001E74BD" w:rsidP="001E74BD">
      <w:pPr>
        <w:spacing w:after="0" w:line="240" w:lineRule="auto"/>
        <w:ind w:firstLine="709"/>
        <w:jc w:val="both"/>
        <w:rPr>
          <w:rFonts w:ascii="Times New Roman" w:eastAsia="Calibri" w:hAnsi="Times New Roman"/>
          <w:bCs/>
          <w:iCs/>
          <w:color w:val="000000"/>
          <w:sz w:val="28"/>
          <w:szCs w:val="28"/>
          <w:lang w:eastAsia="en-US"/>
        </w:rPr>
      </w:pPr>
      <w:r w:rsidRPr="001D4066">
        <w:rPr>
          <w:rFonts w:ascii="Times New Roman" w:eastAsia="Calibri" w:hAnsi="Times New Roman"/>
          <w:bCs/>
          <w:iCs/>
          <w:color w:val="000000"/>
          <w:sz w:val="28"/>
          <w:szCs w:val="28"/>
          <w:lang w:eastAsia="en-US"/>
        </w:rPr>
        <w:t>Для эффективной организации учебного процесса необходимо наличие: компьютера (ноутбука) у педагога; интерактивной доски.</w:t>
      </w:r>
    </w:p>
    <w:p w:rsidR="001E74BD" w:rsidRPr="001D4066" w:rsidRDefault="001E74BD" w:rsidP="001E74BD">
      <w:pPr>
        <w:spacing w:after="0" w:line="240" w:lineRule="auto"/>
        <w:ind w:firstLine="709"/>
        <w:jc w:val="both"/>
        <w:rPr>
          <w:rFonts w:ascii="Times New Roman" w:eastAsia="Calibri" w:hAnsi="Times New Roman"/>
          <w:color w:val="000000"/>
          <w:sz w:val="28"/>
          <w:szCs w:val="28"/>
          <w:lang w:eastAsia="en-US"/>
        </w:rPr>
      </w:pPr>
      <w:r w:rsidRPr="001D4066">
        <w:rPr>
          <w:rFonts w:ascii="Times New Roman" w:eastAsia="Calibri" w:hAnsi="Times New Roman"/>
          <w:bCs/>
          <w:iCs/>
          <w:color w:val="000000"/>
          <w:sz w:val="28"/>
          <w:szCs w:val="28"/>
          <w:lang w:eastAsia="en-US"/>
        </w:rPr>
        <w:t xml:space="preserve">Для обеспечения повышения результативности </w:t>
      </w:r>
      <w:proofErr w:type="gramStart"/>
      <w:r w:rsidRPr="001D4066">
        <w:rPr>
          <w:rFonts w:ascii="Times New Roman" w:eastAsia="Calibri" w:hAnsi="Times New Roman"/>
          <w:bCs/>
          <w:iCs/>
          <w:color w:val="000000"/>
          <w:sz w:val="28"/>
          <w:szCs w:val="28"/>
          <w:lang w:eastAsia="en-US"/>
        </w:rPr>
        <w:t>обучения детей по программе</w:t>
      </w:r>
      <w:proofErr w:type="gramEnd"/>
      <w:r w:rsidRPr="001D4066">
        <w:rPr>
          <w:rFonts w:ascii="Times New Roman" w:eastAsia="Calibri" w:hAnsi="Times New Roman"/>
          <w:bCs/>
          <w:iCs/>
          <w:color w:val="000000"/>
          <w:sz w:val="28"/>
          <w:szCs w:val="28"/>
          <w:lang w:eastAsia="en-US"/>
        </w:rPr>
        <w:t xml:space="preserve"> необходимым условием является наличие: т</w:t>
      </w:r>
      <w:r w:rsidRPr="001D4066">
        <w:rPr>
          <w:rFonts w:ascii="Times New Roman" w:eastAsia="Calibri" w:hAnsi="Times New Roman"/>
          <w:sz w:val="28"/>
          <w:szCs w:val="28"/>
          <w:lang w:eastAsia="en-US"/>
        </w:rPr>
        <w:t xml:space="preserve">етради 48 листов, ручки, простой карандаш, линейка (деревянная 15 см), цветные карандаши. Психологические шпаргалки и приложения к уроку раздаются психологом. </w:t>
      </w:r>
      <w:r w:rsidRPr="001D4066">
        <w:rPr>
          <w:rFonts w:ascii="Times New Roman" w:eastAsia="Calibri" w:hAnsi="Times New Roman"/>
          <w:bCs/>
          <w:iCs/>
          <w:color w:val="000000"/>
          <w:sz w:val="28"/>
          <w:szCs w:val="28"/>
          <w:lang w:eastAsia="en-US"/>
        </w:rPr>
        <w:t>Образовательный процесс может быть реализован в и</w:t>
      </w:r>
      <w:r w:rsidRPr="001D4066">
        <w:rPr>
          <w:rFonts w:ascii="Times New Roman" w:eastAsia="Calibri" w:hAnsi="Times New Roman"/>
          <w:color w:val="000000"/>
          <w:sz w:val="28"/>
          <w:szCs w:val="28"/>
          <w:lang w:eastAsia="en-US"/>
        </w:rPr>
        <w:t xml:space="preserve">ндивидуальной, индивидуально-групповой и групповой форме. </w:t>
      </w:r>
    </w:p>
    <w:p w:rsidR="001E74BD" w:rsidRPr="001D4066" w:rsidRDefault="001E74BD" w:rsidP="001E74BD">
      <w:pPr>
        <w:spacing w:after="0" w:line="240" w:lineRule="auto"/>
        <w:rPr>
          <w:rFonts w:ascii="Times New Roman" w:hAnsi="Times New Roman"/>
          <w:sz w:val="28"/>
          <w:szCs w:val="28"/>
        </w:rPr>
      </w:pPr>
    </w:p>
    <w:p w:rsidR="001E74BD" w:rsidRDefault="001E74BD" w:rsidP="001E74BD">
      <w:pPr>
        <w:suppressAutoHyphens/>
        <w:spacing w:after="0" w:line="240" w:lineRule="auto"/>
        <w:jc w:val="center"/>
        <w:rPr>
          <w:rFonts w:ascii="Times New Roman" w:hAnsi="Times New Roman"/>
          <w:b/>
          <w:sz w:val="28"/>
          <w:szCs w:val="28"/>
          <w:lang w:eastAsia="ar-SA"/>
        </w:rPr>
      </w:pPr>
    </w:p>
    <w:p w:rsidR="001E74BD" w:rsidRDefault="001E74BD" w:rsidP="001E74BD">
      <w:pPr>
        <w:suppressAutoHyphens/>
        <w:spacing w:after="0" w:line="240" w:lineRule="auto"/>
        <w:jc w:val="center"/>
        <w:rPr>
          <w:rFonts w:ascii="Times New Roman" w:hAnsi="Times New Roman"/>
          <w:b/>
          <w:sz w:val="28"/>
          <w:szCs w:val="28"/>
          <w:lang w:eastAsia="ar-SA"/>
        </w:rPr>
      </w:pPr>
    </w:p>
    <w:p w:rsidR="001E74BD" w:rsidRDefault="001E74BD" w:rsidP="001E74BD">
      <w:pPr>
        <w:suppressAutoHyphens/>
        <w:spacing w:after="0" w:line="240" w:lineRule="auto"/>
        <w:jc w:val="center"/>
        <w:rPr>
          <w:rFonts w:ascii="Times New Roman" w:hAnsi="Times New Roman"/>
          <w:b/>
          <w:sz w:val="28"/>
          <w:szCs w:val="28"/>
          <w:lang w:eastAsia="ar-SA"/>
        </w:rPr>
      </w:pPr>
    </w:p>
    <w:p w:rsidR="007F171A" w:rsidRDefault="007F171A"/>
    <w:sectPr w:rsidR="007F1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A3"/>
    <w:rsid w:val="0011239C"/>
    <w:rsid w:val="001E74BD"/>
    <w:rsid w:val="00253AA3"/>
    <w:rsid w:val="007F1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3</cp:revision>
  <dcterms:created xsi:type="dcterms:W3CDTF">2021-06-02T06:45:00Z</dcterms:created>
  <dcterms:modified xsi:type="dcterms:W3CDTF">2021-06-02T07:46:00Z</dcterms:modified>
</cp:coreProperties>
</file>