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57" w:rsidRPr="001D4066" w:rsidRDefault="005F2F57" w:rsidP="005F2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Дополнительная профессиональная образовательная программа повышения квалификации педагогов</w:t>
      </w:r>
    </w:p>
    <w:p w:rsidR="005F2F57" w:rsidRPr="001D4066" w:rsidRDefault="005F2F57" w:rsidP="005F2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F2F57" w:rsidRPr="001D4066" w:rsidRDefault="005F2F57" w:rsidP="005F2F5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1D406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«Особенности КИМ ЕГЭ-2021 и проблемы подготовки к ГИА»</w:t>
      </w:r>
    </w:p>
    <w:p w:rsidR="005F2F57" w:rsidRPr="001D4066" w:rsidRDefault="005F2F57" w:rsidP="005F2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по истории</w:t>
      </w:r>
    </w:p>
    <w:p w:rsidR="005F2F57" w:rsidRPr="001D4066" w:rsidRDefault="005F2F57" w:rsidP="005F2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F2F57" w:rsidRPr="001D4066" w:rsidRDefault="005F2F57" w:rsidP="005F2F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1D4066">
        <w:rPr>
          <w:rFonts w:ascii="Times New Roman" w:hAnsi="Times New Roman"/>
          <w:sz w:val="28"/>
          <w:szCs w:val="28"/>
          <w:lang w:eastAsia="en-US"/>
        </w:rPr>
        <w:t xml:space="preserve">рограмма семинара-практикума «Особенности КИМ ЕГЭ-2021 и проблемы подготовки к ГИА» подготовлена для учителей истории с целью преодоления сложностей, возникающих у обучающихся при выполнении заданий ЕГЭ по истории. </w:t>
      </w:r>
    </w:p>
    <w:p w:rsidR="005F2F57" w:rsidRPr="001D4066" w:rsidRDefault="005F2F57" w:rsidP="005F2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В процессе реализации программы анализируются частые затруднения, характерные для значительного количества выпускников, сдающих экзамен. Приоритет отдается анализу заданий второй части экзаменационной работы.</w:t>
      </w:r>
    </w:p>
    <w:p w:rsidR="005F2F57" w:rsidRPr="001D4066" w:rsidRDefault="005F2F57" w:rsidP="005F2F5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 xml:space="preserve">Цели программы: </w:t>
      </w:r>
    </w:p>
    <w:p w:rsidR="005F2F57" w:rsidRPr="001D4066" w:rsidRDefault="005F2F57" w:rsidP="005F2F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- формирование и развитие профессиональной компетентности учителей истории в области подготовки школьников к ЕГЭ по истории, </w:t>
      </w:r>
    </w:p>
    <w:p w:rsidR="005F2F57" w:rsidRPr="001D4066" w:rsidRDefault="005F2F57" w:rsidP="005F2F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- обеспечение единства подходов подготовки учащихся к ЕГЭ и проверке экспертами развернутых ответов участников ЕГЭ.</w:t>
      </w:r>
    </w:p>
    <w:p w:rsidR="005F2F57" w:rsidRPr="001D4066" w:rsidRDefault="005F2F57" w:rsidP="005F2F5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Задачи программы:</w:t>
      </w:r>
    </w:p>
    <w:p w:rsidR="005F2F57" w:rsidRPr="001D4066" w:rsidRDefault="005F2F57" w:rsidP="005F2F57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1.</w:t>
      </w:r>
      <w:r w:rsidRPr="001D4066">
        <w:rPr>
          <w:rFonts w:ascii="Times New Roman" w:hAnsi="Times New Roman"/>
          <w:sz w:val="28"/>
          <w:szCs w:val="28"/>
        </w:rPr>
        <w:tab/>
        <w:t>Ознакомить слушателей с изменениями в критериях оценивания результатов экзаменационных работ обучающихся.</w:t>
      </w:r>
    </w:p>
    <w:p w:rsidR="005F2F57" w:rsidRPr="001D4066" w:rsidRDefault="005F2F57" w:rsidP="005F2F57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2.</w:t>
      </w:r>
      <w:r w:rsidRPr="001D4066">
        <w:rPr>
          <w:rFonts w:ascii="Times New Roman" w:hAnsi="Times New Roman"/>
          <w:sz w:val="28"/>
          <w:szCs w:val="28"/>
        </w:rPr>
        <w:tab/>
        <w:t>Проанализировать задания ЕГЭ по истории.</w:t>
      </w:r>
    </w:p>
    <w:p w:rsidR="005F2F57" w:rsidRPr="001D4066" w:rsidRDefault="005F2F57" w:rsidP="005F2F57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4F81BD"/>
          <w:sz w:val="28"/>
          <w:szCs w:val="28"/>
        </w:rPr>
      </w:pPr>
      <w:r w:rsidRPr="001D4066">
        <w:rPr>
          <w:rFonts w:ascii="Times New Roman" w:hAnsi="Times New Roman"/>
          <w:b/>
          <w:bCs/>
          <w:sz w:val="28"/>
          <w:szCs w:val="28"/>
        </w:rPr>
        <w:t>Категория слушателей:</w:t>
      </w:r>
      <w:r w:rsidRPr="001D4066">
        <w:rPr>
          <w:rFonts w:ascii="Times New Roman" w:hAnsi="Times New Roman"/>
          <w:bCs/>
          <w:sz w:val="28"/>
          <w:szCs w:val="28"/>
        </w:rPr>
        <w:t xml:space="preserve"> учителя истории, занятые в подготовке учащихся к единому государственному экзамену.</w:t>
      </w:r>
    </w:p>
    <w:p w:rsidR="005F2F57" w:rsidRPr="001D4066" w:rsidRDefault="005F2F57" w:rsidP="005F2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 xml:space="preserve">Продолжительность обучения: </w:t>
      </w:r>
      <w:r w:rsidRPr="001D4066">
        <w:rPr>
          <w:rFonts w:ascii="Times New Roman" w:hAnsi="Times New Roman"/>
          <w:sz w:val="28"/>
          <w:szCs w:val="28"/>
          <w:lang w:eastAsia="en-US"/>
        </w:rPr>
        <w:t>16 часов.</w:t>
      </w:r>
    </w:p>
    <w:p w:rsidR="005F2F57" w:rsidRPr="001D4066" w:rsidRDefault="005F2F57" w:rsidP="005F2F5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Форма обучения:</w:t>
      </w:r>
      <w:r w:rsidRPr="001D4066">
        <w:rPr>
          <w:rFonts w:ascii="Times New Roman" w:hAnsi="Times New Roman"/>
          <w:sz w:val="28"/>
          <w:szCs w:val="28"/>
          <w:lang w:eastAsia="en-US"/>
        </w:rPr>
        <w:t xml:space="preserve"> очно-заочная.</w:t>
      </w:r>
    </w:p>
    <w:p w:rsidR="005F2F57" w:rsidRPr="001D4066" w:rsidRDefault="005F2F57" w:rsidP="005F2F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Планируемый результат</w:t>
      </w:r>
    </w:p>
    <w:p w:rsidR="005F2F57" w:rsidRPr="001D4066" w:rsidRDefault="005F2F57" w:rsidP="005F2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В результате освоения программы у слушателей формируются профессиональные компетенции в области применения современных методик и технологий организации образовательной деятельности, диагностики и оценивания качества подготовки школьников к единому государственному экзамену по предмету.</w:t>
      </w:r>
    </w:p>
    <w:p w:rsidR="005F2F57" w:rsidRPr="001D4066" w:rsidRDefault="005F2F57" w:rsidP="005F2F5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В результате изучения курса слушатели должны:</w:t>
      </w:r>
    </w:p>
    <w:p w:rsidR="005F2F57" w:rsidRPr="001D4066" w:rsidRDefault="005F2F57" w:rsidP="005F2F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знать/понимать</w:t>
      </w:r>
    </w:p>
    <w:p w:rsidR="005F2F57" w:rsidRPr="001D4066" w:rsidRDefault="005F2F57" w:rsidP="005F2F5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- пути достижения образовательных результатов и способы оценки результатов обучения; </w:t>
      </w:r>
    </w:p>
    <w:p w:rsidR="005F2F57" w:rsidRPr="001D4066" w:rsidRDefault="005F2F57" w:rsidP="005F2F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уметь/применять</w:t>
      </w:r>
    </w:p>
    <w:p w:rsidR="005F2F57" w:rsidRPr="001D4066" w:rsidRDefault="005F2F57" w:rsidP="005F2F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- объективно оценивать знания обучающихся на основе тестирования и других методов контроля;</w:t>
      </w:r>
    </w:p>
    <w:p w:rsidR="005F2F57" w:rsidRPr="001D4066" w:rsidRDefault="005F2F57" w:rsidP="005F2F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владеть: </w:t>
      </w:r>
    </w:p>
    <w:p w:rsidR="005F2F57" w:rsidRPr="001D4066" w:rsidRDefault="005F2F57" w:rsidP="005F2F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- способами организации учебной деятельности, осуществления контроля и оценки учебных достижений обучающихся.</w:t>
      </w:r>
    </w:p>
    <w:p w:rsidR="005F2F57" w:rsidRPr="001D4066" w:rsidRDefault="005F2F57" w:rsidP="005F2F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 xml:space="preserve">Форма аттестации: </w:t>
      </w:r>
      <w:r w:rsidRPr="001D4066">
        <w:rPr>
          <w:rFonts w:ascii="Times New Roman" w:hAnsi="Times New Roman"/>
          <w:sz w:val="28"/>
          <w:szCs w:val="28"/>
          <w:lang w:eastAsia="en-US"/>
        </w:rPr>
        <w:t xml:space="preserve">для достижения результатов прохождения программы предусмотрено входное тестирование, способствующее выявлению уровня знаний слушателей. Промежуточная аттестация </w:t>
      </w:r>
      <w:r w:rsidRPr="001D4066">
        <w:rPr>
          <w:rFonts w:ascii="Times New Roman" w:hAnsi="Times New Roman"/>
          <w:sz w:val="28"/>
          <w:szCs w:val="28"/>
          <w:lang w:eastAsia="en-US"/>
        </w:rPr>
        <w:lastRenderedPageBreak/>
        <w:t>слушателями выполняется в ходе проведения семинара-практикума в форме решения практических заданий, разработанных преподавателем. Формой итоговой аттестации является итоговое тестирование. Основанием для зачета является выполнение тестовых и практических заданий. По результатам итогового тестирования слушатель получает удостоверение о повышении квалификации установленного образца.</w:t>
      </w:r>
    </w:p>
    <w:p w:rsidR="005F2F57" w:rsidRPr="001D4066" w:rsidRDefault="005F2F57" w:rsidP="005F2F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Организационные условия</w:t>
      </w:r>
    </w:p>
    <w:p w:rsidR="005F2F57" w:rsidRPr="001D4066" w:rsidRDefault="005F2F57" w:rsidP="005F2F57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5F2F57" w:rsidRPr="001D4066" w:rsidRDefault="005F2F57" w:rsidP="005F2F57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Срок реализации учебной программы определяется в зависимости от организационной схемы проведения обучения, количество часов – 16.</w:t>
      </w:r>
    </w:p>
    <w:p w:rsidR="005F2F57" w:rsidRPr="001D4066" w:rsidRDefault="005F2F57" w:rsidP="005F2F57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 xml:space="preserve">Очное обучение проводится в группах не более 30 человек. Слушатели должны быть обеспечены рабочими местами (столы, стулья), чистыми листами для записей, ручками. Необходимое оборудование: мультимедиа; персональный компьютер, проектор, доступ в сеть Интернет. </w:t>
      </w:r>
    </w:p>
    <w:p w:rsidR="005F2F57" w:rsidRPr="001D4066" w:rsidRDefault="005F2F57" w:rsidP="005F2F57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При проведении занятий используются:</w:t>
      </w:r>
    </w:p>
    <w:p w:rsidR="005F2F57" w:rsidRPr="001D4066" w:rsidRDefault="005F2F57" w:rsidP="005F2F57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средства информационно-коммуникационных технологий для проведения практических занятий, иллюстративного показа на лекционных занятиях, программные средства (</w:t>
      </w:r>
      <w:proofErr w:type="spellStart"/>
      <w:r w:rsidRPr="001D4066">
        <w:rPr>
          <w:rFonts w:ascii="Times New Roman" w:hAnsi="Times New Roman"/>
          <w:sz w:val="28"/>
          <w:szCs w:val="28"/>
        </w:rPr>
        <w:t>MicrosoftWord</w:t>
      </w:r>
      <w:proofErr w:type="spellEnd"/>
      <w:r w:rsidRPr="001D40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4066">
        <w:rPr>
          <w:rFonts w:ascii="Times New Roman" w:hAnsi="Times New Roman"/>
          <w:sz w:val="28"/>
          <w:szCs w:val="28"/>
        </w:rPr>
        <w:t>MicrosoftExcel</w:t>
      </w:r>
      <w:proofErr w:type="spellEnd"/>
      <w:r w:rsidRPr="001D40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4066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1D4066">
        <w:rPr>
          <w:rFonts w:ascii="Times New Roman" w:hAnsi="Times New Roman"/>
          <w:sz w:val="28"/>
          <w:szCs w:val="28"/>
        </w:rPr>
        <w:t>);</w:t>
      </w:r>
    </w:p>
    <w:p w:rsidR="005F2F57" w:rsidRPr="001D4066" w:rsidRDefault="005F2F57" w:rsidP="005F2F57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Интернет-ресурсы;</w:t>
      </w:r>
    </w:p>
    <w:p w:rsidR="005F2F57" w:rsidRPr="001D4066" w:rsidRDefault="005F2F57" w:rsidP="005F2F57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дополнительная литература.</w:t>
      </w:r>
    </w:p>
    <w:p w:rsidR="005F2F57" w:rsidRPr="001D4066" w:rsidRDefault="005F2F57" w:rsidP="005F2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F2F57" w:rsidRPr="001D4066" w:rsidRDefault="005F2F57" w:rsidP="005F2F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F57" w:rsidRPr="001D4066" w:rsidRDefault="005F2F57" w:rsidP="005F2F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F57" w:rsidRPr="001D4066" w:rsidRDefault="005F2F57" w:rsidP="005F2F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F57" w:rsidRPr="001D4066" w:rsidRDefault="005F2F57" w:rsidP="005F2F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F57" w:rsidRPr="001D4066" w:rsidRDefault="005F2F57" w:rsidP="005F2F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F57" w:rsidRPr="001D4066" w:rsidRDefault="005F2F57" w:rsidP="005F2F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F57" w:rsidRPr="001D4066" w:rsidRDefault="005F2F57" w:rsidP="005F2F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71A" w:rsidRDefault="007F171A">
      <w:bookmarkStart w:id="0" w:name="_GoBack"/>
      <w:bookmarkEnd w:id="0"/>
    </w:p>
    <w:sectPr w:rsidR="007F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9B"/>
    <w:rsid w:val="005F2F57"/>
    <w:rsid w:val="007F171A"/>
    <w:rsid w:val="009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2021-06-02T06:59:00Z</dcterms:created>
  <dcterms:modified xsi:type="dcterms:W3CDTF">2021-06-02T06:59:00Z</dcterms:modified>
</cp:coreProperties>
</file>