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2B" w:rsidRPr="001D4066" w:rsidRDefault="00995D2B" w:rsidP="00995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Дополнительная профессиональная образовательная программа повышения квалификации педагогов</w:t>
      </w:r>
    </w:p>
    <w:p w:rsidR="00995D2B" w:rsidRPr="001D4066" w:rsidRDefault="00995D2B" w:rsidP="00995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95D2B" w:rsidRPr="001D4066" w:rsidRDefault="00995D2B" w:rsidP="00995D2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1D406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«Особенности КИМ ЕГЭ-2021 и проблемы подготовки к ГИА»</w:t>
      </w:r>
    </w:p>
    <w:p w:rsidR="00995D2B" w:rsidRPr="001D4066" w:rsidRDefault="00995D2B" w:rsidP="00995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по русскому языку</w:t>
      </w:r>
    </w:p>
    <w:p w:rsidR="00995D2B" w:rsidRPr="001D4066" w:rsidRDefault="00995D2B" w:rsidP="00995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95D2B" w:rsidRPr="001D4066" w:rsidRDefault="00995D2B" w:rsidP="00995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 xml:space="preserve">Программа «Особенности КИМ ЕГЭ-2021 и проблемы подготовки к ГИА» разработана для учителей русского языка и литературы с целью успешной подготовки учащихся к  государственной итоговой аттестации. </w:t>
      </w:r>
    </w:p>
    <w:p w:rsidR="00995D2B" w:rsidRPr="001D4066" w:rsidRDefault="00995D2B" w:rsidP="00995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В процессе её реализации происходит:</w:t>
      </w:r>
    </w:p>
    <w:p w:rsidR="00995D2B" w:rsidRPr="001D4066" w:rsidRDefault="00995D2B" w:rsidP="00995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 xml:space="preserve">- изучение федерального государственного стандарта среднего (полного) общего образования на базовом уровне, конкретизируется содержание предметных тем образовательного стандарта, включённых </w:t>
      </w:r>
      <w:proofErr w:type="gramStart"/>
      <w:r w:rsidRPr="001D4066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Pr="001D4066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1D4066">
        <w:rPr>
          <w:rFonts w:ascii="Times New Roman" w:hAnsi="Times New Roman"/>
          <w:sz w:val="28"/>
          <w:szCs w:val="28"/>
          <w:lang w:eastAsia="en-US"/>
        </w:rPr>
        <w:t>кодификатор</w:t>
      </w:r>
      <w:proofErr w:type="gramEnd"/>
      <w:r w:rsidRPr="001D4066">
        <w:rPr>
          <w:rFonts w:ascii="Times New Roman" w:hAnsi="Times New Roman"/>
          <w:sz w:val="28"/>
          <w:szCs w:val="28"/>
          <w:lang w:eastAsia="en-US"/>
        </w:rPr>
        <w:t xml:space="preserve"> ЕГЭ;</w:t>
      </w:r>
    </w:p>
    <w:p w:rsidR="00995D2B" w:rsidRPr="001D4066" w:rsidRDefault="00995D2B" w:rsidP="00995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 xml:space="preserve">- дается примерное распределение учебных часов по разделам курса для повторения с учётом спецификации, демоверсии и методических рекомендаций по оцениванию выполнения заданий с развёрнутым ответом, разработанных Федеральным институтом педагогических измерений; - изучается Порядок проведения государственной итоговой аттестации по образовательным программам среднего общего образования, утверждённого приказом </w:t>
      </w:r>
      <w:proofErr w:type="spellStart"/>
      <w:r w:rsidRPr="001D4066">
        <w:rPr>
          <w:rFonts w:ascii="Times New Roman" w:hAnsi="Times New Roman"/>
          <w:sz w:val="28"/>
          <w:szCs w:val="28"/>
          <w:lang w:eastAsia="en-US"/>
        </w:rPr>
        <w:t>Минпросвещения</w:t>
      </w:r>
      <w:proofErr w:type="spellEnd"/>
      <w:r w:rsidRPr="001D4066">
        <w:rPr>
          <w:rFonts w:ascii="Times New Roman" w:hAnsi="Times New Roman"/>
          <w:sz w:val="28"/>
          <w:szCs w:val="28"/>
          <w:lang w:eastAsia="en-US"/>
        </w:rPr>
        <w:t xml:space="preserve"> России № 190, </w:t>
      </w:r>
      <w:proofErr w:type="spellStart"/>
      <w:r w:rsidRPr="001D4066">
        <w:rPr>
          <w:rFonts w:ascii="Times New Roman" w:hAnsi="Times New Roman"/>
          <w:sz w:val="28"/>
          <w:szCs w:val="28"/>
          <w:lang w:eastAsia="en-US"/>
        </w:rPr>
        <w:t>Рособрнадзора</w:t>
      </w:r>
      <w:proofErr w:type="spellEnd"/>
      <w:r w:rsidRPr="001D4066">
        <w:rPr>
          <w:rFonts w:ascii="Times New Roman" w:hAnsi="Times New Roman"/>
          <w:sz w:val="28"/>
          <w:szCs w:val="28"/>
          <w:lang w:eastAsia="en-US"/>
        </w:rPr>
        <w:t xml:space="preserve"> № 1512 от 07.11.2018 "Об утверждении Порядка проведения государственной итоговой аттестации по образовательным программам среднего общего образования.</w:t>
      </w:r>
    </w:p>
    <w:p w:rsidR="00995D2B" w:rsidRPr="001D4066" w:rsidRDefault="00995D2B" w:rsidP="00995D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Цель программы:</w:t>
      </w:r>
    </w:p>
    <w:p w:rsidR="00995D2B" w:rsidRPr="001D4066" w:rsidRDefault="00995D2B" w:rsidP="00995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Совершенствование профессиональной и методической компетенции педагогов по вопросам, связанным с организацией образовательного процесса, ориентированного на достижение планируемых результатов обучения русскому языку в контексте подготовки обучающихся к государственной итоговой аттестации.</w:t>
      </w:r>
    </w:p>
    <w:p w:rsidR="00995D2B" w:rsidRPr="001D4066" w:rsidRDefault="00995D2B" w:rsidP="00995D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Задачи программы:</w:t>
      </w:r>
    </w:p>
    <w:p w:rsidR="00995D2B" w:rsidRPr="001D4066" w:rsidRDefault="00995D2B" w:rsidP="0099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D4066">
        <w:rPr>
          <w:rFonts w:ascii="Times New Roman" w:eastAsia="Calibri" w:hAnsi="Times New Roman"/>
          <w:color w:val="000000"/>
          <w:sz w:val="28"/>
          <w:szCs w:val="28"/>
        </w:rPr>
        <w:t xml:space="preserve">- проанализировать проблемы качества подготовки учащихся по русскому языку (по результатам ЕГЭ); </w:t>
      </w:r>
    </w:p>
    <w:p w:rsidR="00995D2B" w:rsidRPr="001D4066" w:rsidRDefault="00995D2B" w:rsidP="00995D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- ознакомить слушателей со спецификой использования критериев оценивания сочинения-рассуждения;</w:t>
      </w:r>
    </w:p>
    <w:p w:rsidR="00995D2B" w:rsidRPr="001D4066" w:rsidRDefault="00995D2B" w:rsidP="00995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- способствовать формированию и развитию у учителей умения использовать для подготовки учащихся к ЕГЭ по русскому языку открытый банк тестовых заданий ФИПИ, методические пособия по предмету;</w:t>
      </w:r>
    </w:p>
    <w:p w:rsidR="00995D2B" w:rsidRPr="001D4066" w:rsidRDefault="00995D2B" w:rsidP="00995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- способствовать формированию и развитию у учителей умения использовать методические рекомендации по оцениванию выполнения заданий с развёрнутым ответом, разработанные Федеральным институтом педагогических измерений.</w:t>
      </w:r>
    </w:p>
    <w:p w:rsidR="00995D2B" w:rsidRPr="001D4066" w:rsidRDefault="00995D2B" w:rsidP="00995D2B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4F81BD"/>
          <w:sz w:val="28"/>
          <w:szCs w:val="28"/>
        </w:rPr>
      </w:pPr>
      <w:r w:rsidRPr="001D4066">
        <w:rPr>
          <w:rFonts w:ascii="Times New Roman" w:hAnsi="Times New Roman"/>
          <w:b/>
          <w:bCs/>
          <w:sz w:val="28"/>
          <w:szCs w:val="28"/>
        </w:rPr>
        <w:t>Категория слушателей:</w:t>
      </w:r>
      <w:r w:rsidRPr="001D4066">
        <w:rPr>
          <w:rFonts w:ascii="Times New Roman" w:hAnsi="Times New Roman"/>
          <w:bCs/>
          <w:sz w:val="28"/>
          <w:szCs w:val="28"/>
        </w:rPr>
        <w:t xml:space="preserve"> учителя русского языка, занятые в подготовке учащихся к единому государственному экзамену.</w:t>
      </w:r>
    </w:p>
    <w:p w:rsidR="00995D2B" w:rsidRPr="001D4066" w:rsidRDefault="00995D2B" w:rsidP="00995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 xml:space="preserve">Продолжительность обучения: </w:t>
      </w:r>
      <w:r w:rsidRPr="001D4066">
        <w:rPr>
          <w:rFonts w:ascii="Times New Roman" w:hAnsi="Times New Roman"/>
          <w:sz w:val="28"/>
          <w:szCs w:val="28"/>
          <w:lang w:eastAsia="en-US"/>
        </w:rPr>
        <w:t>16 часов.</w:t>
      </w:r>
    </w:p>
    <w:p w:rsidR="00995D2B" w:rsidRPr="001D4066" w:rsidRDefault="00995D2B" w:rsidP="00995D2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Форма обучения:</w:t>
      </w:r>
      <w:r w:rsidRPr="001D4066">
        <w:rPr>
          <w:rFonts w:ascii="Times New Roman" w:hAnsi="Times New Roman"/>
          <w:sz w:val="28"/>
          <w:szCs w:val="28"/>
          <w:lang w:eastAsia="en-US"/>
        </w:rPr>
        <w:t xml:space="preserve"> очно-заочная.</w:t>
      </w:r>
    </w:p>
    <w:p w:rsidR="00995D2B" w:rsidRPr="001D4066" w:rsidRDefault="00995D2B" w:rsidP="00995D2B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lastRenderedPageBreak/>
        <w:t>В результате освоения программы у слушателей формируются профессиональные компетенции в области применения современных методик и технологии организации образовательной деятельности, диагностики и оценивания качества подготовки школьников к единому государственному экзамену по предмету.</w:t>
      </w:r>
    </w:p>
    <w:p w:rsidR="00995D2B" w:rsidRPr="001D4066" w:rsidRDefault="00995D2B" w:rsidP="00995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В результате изучения программы слушатели должны:</w:t>
      </w:r>
    </w:p>
    <w:p w:rsidR="00995D2B" w:rsidRPr="001D4066" w:rsidRDefault="00995D2B" w:rsidP="00995D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знать/понимать:</w:t>
      </w:r>
    </w:p>
    <w:p w:rsidR="00995D2B" w:rsidRPr="001D4066" w:rsidRDefault="00995D2B" w:rsidP="00995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 xml:space="preserve">-  </w:t>
      </w:r>
      <w:r w:rsidRPr="001D4066">
        <w:rPr>
          <w:rFonts w:ascii="Times New Roman" w:hAnsi="Times New Roman"/>
          <w:sz w:val="28"/>
          <w:szCs w:val="28"/>
          <w:lang w:eastAsia="en-US"/>
        </w:rPr>
        <w:t xml:space="preserve">сущность, особенности и принципы методики преподавания русского языка; </w:t>
      </w:r>
    </w:p>
    <w:p w:rsidR="00995D2B" w:rsidRPr="001D4066" w:rsidRDefault="00995D2B" w:rsidP="00995D2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 xml:space="preserve">- пути достижения образовательных результатов и способы оценки результатов обучения; </w:t>
      </w:r>
    </w:p>
    <w:p w:rsidR="00995D2B" w:rsidRPr="001D4066" w:rsidRDefault="00995D2B" w:rsidP="00995D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уметь/применять:</w:t>
      </w:r>
    </w:p>
    <w:p w:rsidR="00995D2B" w:rsidRPr="001D4066" w:rsidRDefault="00995D2B" w:rsidP="00995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 xml:space="preserve">- анализировать собственную деятельность с целью ее совершенствования и повышения своей квалификации; </w:t>
      </w:r>
    </w:p>
    <w:p w:rsidR="00995D2B" w:rsidRPr="001D4066" w:rsidRDefault="00995D2B" w:rsidP="00995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- организовывать самостоятельную деятельность учащихся при работе с текстом;</w:t>
      </w:r>
    </w:p>
    <w:p w:rsidR="00995D2B" w:rsidRPr="001D4066" w:rsidRDefault="00995D2B" w:rsidP="00995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- самостоятельно составлять и отбирать задания для организации и подготовки к итоговой аттестации в форме ЕГЭ;</w:t>
      </w:r>
    </w:p>
    <w:p w:rsidR="00995D2B" w:rsidRPr="001D4066" w:rsidRDefault="00995D2B" w:rsidP="00995D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 xml:space="preserve">владеть: </w:t>
      </w:r>
    </w:p>
    <w:p w:rsidR="00995D2B" w:rsidRPr="001D4066" w:rsidRDefault="00995D2B" w:rsidP="00995D2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1D4066">
        <w:rPr>
          <w:rFonts w:ascii="Times New Roman" w:hAnsi="Times New Roman"/>
          <w:bCs/>
          <w:sz w:val="28"/>
          <w:szCs w:val="28"/>
          <w:lang w:eastAsia="en-US"/>
        </w:rPr>
        <w:t>способами организации, осуществления контроля и оценки учебных достижений обучающихся.</w:t>
      </w:r>
    </w:p>
    <w:p w:rsidR="00995D2B" w:rsidRPr="001D4066" w:rsidRDefault="00995D2B" w:rsidP="00995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95D2B" w:rsidRPr="001D4066" w:rsidRDefault="00995D2B" w:rsidP="00995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 xml:space="preserve">Форма аттестации: </w:t>
      </w:r>
      <w:r w:rsidRPr="001D4066">
        <w:rPr>
          <w:rFonts w:ascii="Times New Roman" w:hAnsi="Times New Roman"/>
          <w:sz w:val="28"/>
          <w:szCs w:val="28"/>
          <w:lang w:eastAsia="en-US"/>
        </w:rPr>
        <w:t>для достижения результатов прохождения программы предусмотрено входное тестирование, способствующее выявлению уровня знаний слушателей. Промежуточная аттестация слушателями выполняется в ходе проведения семинара-практикума в форме решения практических заданий, разработанных преподавателем. Формой итоговой аттестации является итоговое тестирование. Основанием для зачета является выполнение тестовых и практических заданий. По результатам итогового тестирования слушатель получает удостоверение о повышении квалификации установленного образца.</w:t>
      </w:r>
    </w:p>
    <w:p w:rsidR="00995D2B" w:rsidRPr="001D4066" w:rsidRDefault="00995D2B" w:rsidP="00995D2B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D4066">
        <w:rPr>
          <w:rFonts w:ascii="Times New Roman" w:hAnsi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995D2B" w:rsidRPr="001D4066" w:rsidRDefault="00995D2B" w:rsidP="00995D2B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Срок реализации учебной программы определяется в зависимости от организационной схемы проведения обучения, количество часов – 16.</w:t>
      </w:r>
    </w:p>
    <w:p w:rsidR="00995D2B" w:rsidRPr="001D4066" w:rsidRDefault="00995D2B" w:rsidP="00995D2B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 xml:space="preserve">Очное обучение проводится в группах не более 30 человек. Слушатели должны быть обеспечены рабочими местами (столы, стулья), чистыми листами для записей, ручками. Необходимое оборудование: мультимедиа; персональный компьютер, проектор, доступ в сеть Интернет. </w:t>
      </w:r>
    </w:p>
    <w:p w:rsidR="00995D2B" w:rsidRPr="001D4066" w:rsidRDefault="00995D2B" w:rsidP="00995D2B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При проведении занятий используются:</w:t>
      </w:r>
    </w:p>
    <w:p w:rsidR="00995D2B" w:rsidRPr="001D4066" w:rsidRDefault="00995D2B" w:rsidP="00995D2B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средства информационно-коммуникационных технологий для проведения практических занятий, иллюстративного показа на лекционных занятиях, программные средства (</w:t>
      </w:r>
      <w:proofErr w:type="spellStart"/>
      <w:r w:rsidRPr="001D4066">
        <w:rPr>
          <w:rFonts w:ascii="Times New Roman" w:hAnsi="Times New Roman"/>
          <w:sz w:val="28"/>
          <w:szCs w:val="28"/>
        </w:rPr>
        <w:t>MicrosoftWord</w:t>
      </w:r>
      <w:proofErr w:type="spellEnd"/>
      <w:r w:rsidRPr="001D40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4066">
        <w:rPr>
          <w:rFonts w:ascii="Times New Roman" w:hAnsi="Times New Roman"/>
          <w:sz w:val="28"/>
          <w:szCs w:val="28"/>
        </w:rPr>
        <w:t>MicrosoftExcel</w:t>
      </w:r>
      <w:proofErr w:type="spellEnd"/>
      <w:r w:rsidRPr="001D40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4066">
        <w:rPr>
          <w:rFonts w:ascii="Times New Roman" w:hAnsi="Times New Roman"/>
          <w:sz w:val="28"/>
          <w:szCs w:val="28"/>
        </w:rPr>
        <w:t>MicrosoftPowerPoint</w:t>
      </w:r>
      <w:proofErr w:type="spellEnd"/>
      <w:r w:rsidRPr="001D4066">
        <w:rPr>
          <w:rFonts w:ascii="Times New Roman" w:hAnsi="Times New Roman"/>
          <w:sz w:val="28"/>
          <w:szCs w:val="28"/>
        </w:rPr>
        <w:t>);</w:t>
      </w:r>
    </w:p>
    <w:p w:rsidR="00995D2B" w:rsidRPr="001D4066" w:rsidRDefault="00995D2B" w:rsidP="00995D2B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Интернет-ресурсы;</w:t>
      </w:r>
    </w:p>
    <w:p w:rsidR="00995D2B" w:rsidRPr="001D4066" w:rsidRDefault="00995D2B" w:rsidP="00995D2B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lastRenderedPageBreak/>
        <w:t>- дополнительная литература.</w:t>
      </w:r>
    </w:p>
    <w:p w:rsidR="00995D2B" w:rsidRPr="001D4066" w:rsidRDefault="00995D2B" w:rsidP="00995D2B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95D2B" w:rsidRDefault="00995D2B" w:rsidP="00995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95D2B" w:rsidRDefault="00995D2B" w:rsidP="00995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95D2B" w:rsidRDefault="00995D2B" w:rsidP="00995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95D2B" w:rsidRDefault="00995D2B" w:rsidP="00995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95D2B" w:rsidRDefault="00995D2B" w:rsidP="00995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95D2B" w:rsidRDefault="00995D2B" w:rsidP="00995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95D2B" w:rsidRDefault="00995D2B" w:rsidP="00995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95D2B" w:rsidRDefault="00995D2B" w:rsidP="00995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F171A" w:rsidRDefault="007F171A"/>
    <w:sectPr w:rsidR="007F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EA"/>
    <w:rsid w:val="007D602F"/>
    <w:rsid w:val="007F171A"/>
    <w:rsid w:val="00963DEA"/>
    <w:rsid w:val="0099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dcterms:created xsi:type="dcterms:W3CDTF">2021-06-02T06:57:00Z</dcterms:created>
  <dcterms:modified xsi:type="dcterms:W3CDTF">2021-06-02T08:07:00Z</dcterms:modified>
</cp:coreProperties>
</file>