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8F" w:rsidRPr="00451E0B" w:rsidRDefault="00D2758F" w:rsidP="00D2758F">
      <w:pPr>
        <w:jc w:val="center"/>
        <w:rPr>
          <w:rFonts w:cs="Times New Roman"/>
          <w:b/>
          <w:sz w:val="28"/>
          <w:szCs w:val="24"/>
        </w:rPr>
      </w:pPr>
      <w:bookmarkStart w:id="0" w:name="_Toc414518565"/>
      <w:bookmarkStart w:id="1" w:name="_Toc414518598"/>
      <w:r w:rsidRPr="00451E0B">
        <w:rPr>
          <w:rFonts w:eastAsia="MS Mincho" w:cs="Times New Roman"/>
          <w:b/>
          <w:sz w:val="28"/>
          <w:szCs w:val="24"/>
          <w:lang w:eastAsia="ja-JP"/>
        </w:rPr>
        <w:t xml:space="preserve">Инструкция </w:t>
      </w:r>
      <w:r>
        <w:rPr>
          <w:rFonts w:eastAsia="MS Mincho" w:cs="Times New Roman"/>
          <w:b/>
          <w:sz w:val="28"/>
          <w:szCs w:val="24"/>
          <w:lang w:eastAsia="ja-JP"/>
        </w:rPr>
        <w:t>независимого наблюдателя</w:t>
      </w:r>
    </w:p>
    <w:p w:rsidR="00D2758F" w:rsidRPr="00451E0B" w:rsidRDefault="00D2758F" w:rsidP="00872D01">
      <w:pPr>
        <w:ind w:firstLine="708"/>
        <w:jc w:val="both"/>
        <w:rPr>
          <w:rFonts w:cs="Times New Roman"/>
          <w:b/>
          <w:szCs w:val="24"/>
        </w:rPr>
      </w:pPr>
      <w:bookmarkStart w:id="2" w:name="_GoBack"/>
      <w:bookmarkEnd w:id="0"/>
      <w:bookmarkEnd w:id="2"/>
      <w:r w:rsidRPr="00451E0B">
        <w:rPr>
          <w:rFonts w:cs="Times New Roman"/>
          <w:b/>
          <w:szCs w:val="24"/>
        </w:rPr>
        <w:t>Термины и сокращения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377FC">
        <w:rPr>
          <w:rFonts w:cs="Times New Roman"/>
          <w:i/>
          <w:szCs w:val="24"/>
        </w:rPr>
        <w:t xml:space="preserve">Оценка - </w:t>
      </w:r>
      <w:r w:rsidRPr="002377FC">
        <w:rPr>
          <w:rFonts w:cs="Times New Roman"/>
          <w:szCs w:val="24"/>
        </w:rPr>
        <w:t>оценка проведения предметных и методических компетенций методистов.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377FC">
        <w:rPr>
          <w:rFonts w:cs="Times New Roman"/>
          <w:i/>
          <w:szCs w:val="24"/>
        </w:rPr>
        <w:t xml:space="preserve">Федеральный координатор – </w:t>
      </w:r>
      <w:r w:rsidRPr="002377FC">
        <w:rPr>
          <w:rFonts w:cs="Times New Roman"/>
          <w:szCs w:val="24"/>
        </w:rPr>
        <w:t>организация-координатор, обеспечивающая координацию работ по проведению оценки предметных и методических компетенций в субъектах.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377FC">
        <w:rPr>
          <w:rFonts w:cs="Times New Roman"/>
          <w:i/>
          <w:szCs w:val="24"/>
        </w:rPr>
        <w:t>Региональный координатор</w:t>
      </w:r>
      <w:r w:rsidRPr="002377FC">
        <w:rPr>
          <w:rFonts w:cs="Times New Roman"/>
          <w:szCs w:val="24"/>
        </w:rPr>
        <w:t xml:space="preserve"> – специалист, обеспечивающий координацию работ по проведению оценки предметных и методических компетенций в субъекте Российской Федерации.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377FC">
        <w:rPr>
          <w:rFonts w:cs="Times New Roman"/>
          <w:i/>
          <w:szCs w:val="24"/>
        </w:rPr>
        <w:t>Ответственный организатор проведения оценки в пункте проведения оценки</w:t>
      </w:r>
      <w:r w:rsidRPr="002377FC">
        <w:rPr>
          <w:rFonts w:cs="Times New Roman"/>
          <w:szCs w:val="24"/>
        </w:rPr>
        <w:t xml:space="preserve"> – специалист, обеспечивающий координацию работ по проведению оценки предметных и методических компетенций в пункте проведения оценки.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377FC">
        <w:rPr>
          <w:rFonts w:cs="Times New Roman"/>
          <w:i/>
          <w:szCs w:val="24"/>
        </w:rPr>
        <w:t>Организатор в аудитории</w:t>
      </w:r>
      <w:r w:rsidRPr="002377FC">
        <w:rPr>
          <w:rFonts w:cs="Times New Roman"/>
          <w:szCs w:val="24"/>
        </w:rPr>
        <w:t xml:space="preserve"> – специалист, назначенный организатором в аудитории. 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377FC">
        <w:rPr>
          <w:rFonts w:cs="Times New Roman"/>
          <w:i/>
          <w:szCs w:val="24"/>
        </w:rPr>
        <w:t>Независимый наблюдатель</w:t>
      </w:r>
      <w:r w:rsidRPr="002377FC">
        <w:rPr>
          <w:rFonts w:cs="Times New Roman"/>
          <w:szCs w:val="24"/>
        </w:rPr>
        <w:t xml:space="preserve"> - представитель, присутствующий при проведении оценки предметных и методических компетенций в аудитории.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377FC">
        <w:rPr>
          <w:rFonts w:cs="Times New Roman"/>
          <w:i/>
          <w:szCs w:val="24"/>
        </w:rPr>
        <w:t xml:space="preserve">Участники оценки – </w:t>
      </w:r>
      <w:proofErr w:type="spellStart"/>
      <w:r w:rsidRPr="002377FC">
        <w:rPr>
          <w:rFonts w:cs="Times New Roman"/>
          <w:szCs w:val="24"/>
        </w:rPr>
        <w:t>тьюторы</w:t>
      </w:r>
      <w:proofErr w:type="spellEnd"/>
      <w:r w:rsidRPr="002377FC">
        <w:rPr>
          <w:rFonts w:cs="Times New Roman"/>
          <w:szCs w:val="24"/>
        </w:rPr>
        <w:t xml:space="preserve"> и учителя – предметники, выбранных органами исполнительной власти в сфере образования в субъекте Российской Федерации, слушателей курсов, показывающие наиболее высокие результаты по окончании курсов повышения квалификации.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377FC">
        <w:rPr>
          <w:rFonts w:cs="Times New Roman"/>
          <w:i/>
          <w:szCs w:val="24"/>
        </w:rPr>
        <w:t>Сейф-пакет</w:t>
      </w:r>
      <w:r w:rsidRPr="002377FC">
        <w:rPr>
          <w:rFonts w:cs="Times New Roman"/>
          <w:szCs w:val="24"/>
        </w:rPr>
        <w:t xml:space="preserve"> </w:t>
      </w:r>
      <w:r w:rsidRPr="002377FC">
        <w:rPr>
          <w:rFonts w:cs="Times New Roman"/>
          <w:szCs w:val="24"/>
        </w:rPr>
        <w:sym w:font="Symbol" w:char="F02D"/>
      </w:r>
      <w:r w:rsidRPr="002377FC">
        <w:rPr>
          <w:rFonts w:cs="Times New Roman"/>
          <w:szCs w:val="24"/>
        </w:rPr>
        <w:t xml:space="preserve"> специальный номерной пакет, защищенный от несанкционированного вскрытия. 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377FC">
        <w:rPr>
          <w:rFonts w:cs="Times New Roman"/>
          <w:i/>
          <w:szCs w:val="24"/>
        </w:rPr>
        <w:t>Доставочный пакет</w:t>
      </w:r>
      <w:r w:rsidRPr="002377FC">
        <w:rPr>
          <w:rFonts w:cs="Times New Roman"/>
          <w:szCs w:val="24"/>
        </w:rPr>
        <w:t xml:space="preserve"> </w:t>
      </w:r>
      <w:r w:rsidRPr="002377FC">
        <w:rPr>
          <w:rFonts w:cs="Times New Roman"/>
          <w:szCs w:val="24"/>
        </w:rPr>
        <w:sym w:font="Symbol" w:char="F02D"/>
      </w:r>
      <w:r w:rsidRPr="002377FC">
        <w:rPr>
          <w:rFonts w:cs="Times New Roman"/>
          <w:szCs w:val="24"/>
        </w:rPr>
        <w:t xml:space="preserve"> конверт для отправки материалов после проведения процедур оценки предметных и методических компетенций в центр сканирования.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377FC">
        <w:rPr>
          <w:rFonts w:cs="Times New Roman"/>
          <w:i/>
          <w:szCs w:val="24"/>
        </w:rPr>
        <w:t xml:space="preserve">ППО </w:t>
      </w:r>
      <w:r w:rsidRPr="002377FC">
        <w:rPr>
          <w:rFonts w:cs="Times New Roman"/>
          <w:szCs w:val="24"/>
        </w:rPr>
        <w:sym w:font="Symbol" w:char="F02D"/>
      </w:r>
      <w:r w:rsidRPr="002377FC">
        <w:rPr>
          <w:rFonts w:cs="Times New Roman"/>
          <w:szCs w:val="24"/>
        </w:rPr>
        <w:t xml:space="preserve"> пункт проведения оценки предметных и методических компетенций.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377FC">
        <w:rPr>
          <w:rFonts w:cs="Times New Roman"/>
          <w:szCs w:val="24"/>
        </w:rPr>
        <w:t>ФИС ОКО - Федеральная информационная система оценки качества образования.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377FC">
        <w:rPr>
          <w:rFonts w:cs="Times New Roman"/>
          <w:i/>
          <w:szCs w:val="24"/>
        </w:rPr>
        <w:t xml:space="preserve">Центр сканирования – </w:t>
      </w:r>
      <w:r w:rsidRPr="002377FC">
        <w:rPr>
          <w:rFonts w:cs="Times New Roman"/>
          <w:szCs w:val="24"/>
        </w:rPr>
        <w:t>пункт сканирования, удовлетворяющий техническим требованиям к центру сканирования.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377FC">
        <w:rPr>
          <w:rFonts w:cs="Times New Roman"/>
          <w:i/>
          <w:szCs w:val="24"/>
        </w:rPr>
        <w:t xml:space="preserve">Специалист центра сканирования – </w:t>
      </w:r>
      <w:r w:rsidRPr="002377FC">
        <w:rPr>
          <w:rFonts w:cs="Times New Roman"/>
          <w:szCs w:val="24"/>
        </w:rPr>
        <w:t>технический специалист</w:t>
      </w:r>
      <w:r w:rsidRPr="002377FC">
        <w:rPr>
          <w:rFonts w:cs="Times New Roman"/>
          <w:i/>
          <w:szCs w:val="24"/>
        </w:rPr>
        <w:t xml:space="preserve"> </w:t>
      </w:r>
      <w:r w:rsidRPr="002377FC">
        <w:rPr>
          <w:rFonts w:cs="Times New Roman"/>
          <w:szCs w:val="24"/>
        </w:rPr>
        <w:t>центра сканирования региона, удовлетворяющий техническим требованиям к центру сканирования.</w:t>
      </w: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23D84" w:rsidRPr="002377FC" w:rsidRDefault="00F23D84" w:rsidP="00F23D84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23D84" w:rsidRPr="002377FC" w:rsidRDefault="00F23D84" w:rsidP="00F23D84">
      <w:pPr>
        <w:spacing w:after="0" w:line="360" w:lineRule="auto"/>
        <w:jc w:val="both"/>
        <w:rPr>
          <w:rFonts w:cs="Times New Roman"/>
          <w:szCs w:val="24"/>
        </w:rPr>
      </w:pPr>
    </w:p>
    <w:p w:rsidR="00F23D84" w:rsidRDefault="00F23D84" w:rsidP="00F23D84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D84" w:rsidRDefault="00F23D84" w:rsidP="00F23D84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818" w:rsidRPr="00992BB6" w:rsidRDefault="00D77818" w:rsidP="00F23D84">
      <w:pPr>
        <w:spacing w:after="0" w:line="360" w:lineRule="auto"/>
        <w:ind w:firstLine="709"/>
        <w:jc w:val="both"/>
        <w:rPr>
          <w:rFonts w:eastAsia="Arial"/>
          <w:b/>
          <w:szCs w:val="24"/>
        </w:rPr>
      </w:pPr>
      <w:r w:rsidRPr="00992BB6">
        <w:rPr>
          <w:rFonts w:eastAsia="Arial"/>
          <w:b/>
          <w:szCs w:val="24"/>
        </w:rPr>
        <w:lastRenderedPageBreak/>
        <w:t xml:space="preserve">Порядок действий независимых наблюдателей </w:t>
      </w:r>
      <w:r w:rsidR="00BB5F28" w:rsidRPr="00992BB6">
        <w:rPr>
          <w:rFonts w:eastAsia="Arial"/>
          <w:b/>
          <w:szCs w:val="24"/>
        </w:rPr>
        <w:t>во время проведения</w:t>
      </w:r>
      <w:r w:rsidRPr="00992BB6">
        <w:rPr>
          <w:rFonts w:eastAsia="Arial"/>
          <w:b/>
          <w:szCs w:val="24"/>
        </w:rPr>
        <w:t xml:space="preserve"> процедур</w:t>
      </w:r>
      <w:bookmarkEnd w:id="1"/>
      <w:r w:rsidR="00BB5F28" w:rsidRPr="00992BB6">
        <w:rPr>
          <w:rFonts w:eastAsia="Arial"/>
          <w:b/>
          <w:szCs w:val="24"/>
        </w:rPr>
        <w:t xml:space="preserve">ы </w:t>
      </w:r>
      <w:r w:rsidR="0076426B">
        <w:rPr>
          <w:rFonts w:eastAsia="Arial"/>
          <w:b/>
          <w:szCs w:val="24"/>
        </w:rPr>
        <w:t xml:space="preserve">оценки предметных и методических компетенций </w:t>
      </w:r>
    </w:p>
    <w:p w:rsidR="00D77818" w:rsidRPr="008D1F79" w:rsidRDefault="00FA599D" w:rsidP="00F23D84">
      <w:pPr>
        <w:spacing w:after="0" w:line="360" w:lineRule="auto"/>
        <w:ind w:firstLine="709"/>
        <w:jc w:val="both"/>
        <w:rPr>
          <w:rFonts w:eastAsia="Arial" w:cs="Times New Roman"/>
          <w:bCs/>
          <w:szCs w:val="24"/>
        </w:rPr>
      </w:pPr>
      <w:r w:rsidRPr="00992BB6">
        <w:rPr>
          <w:rFonts w:eastAsia="Arial" w:cs="Times New Roman"/>
          <w:szCs w:val="24"/>
        </w:rPr>
        <w:t>Независимый н</w:t>
      </w:r>
      <w:r w:rsidR="00D77818" w:rsidRPr="00992BB6">
        <w:rPr>
          <w:rFonts w:eastAsia="Arial" w:cs="Times New Roman"/>
          <w:szCs w:val="24"/>
        </w:rPr>
        <w:t xml:space="preserve">аблюдатель должен прибыть в </w:t>
      </w:r>
      <w:r w:rsidR="002F5D00" w:rsidRPr="00992BB6">
        <w:rPr>
          <w:rFonts w:eastAsia="Arial" w:cs="Times New Roman"/>
          <w:szCs w:val="24"/>
        </w:rPr>
        <w:t xml:space="preserve">пункт проведения </w:t>
      </w:r>
      <w:r w:rsidR="0076426B">
        <w:rPr>
          <w:rFonts w:eastAsia="Arial" w:cs="Times New Roman"/>
          <w:szCs w:val="24"/>
        </w:rPr>
        <w:t>оценки</w:t>
      </w:r>
      <w:r w:rsidR="0076426B" w:rsidRPr="0076426B">
        <w:rPr>
          <w:rFonts w:cs="Times New Roman"/>
          <w:i/>
          <w:szCs w:val="24"/>
        </w:rPr>
        <w:t xml:space="preserve"> </w:t>
      </w:r>
      <w:r w:rsidR="0076426B" w:rsidRPr="0076426B">
        <w:rPr>
          <w:rFonts w:cs="Times New Roman"/>
          <w:szCs w:val="24"/>
        </w:rPr>
        <w:t>предметных и методических компетенций</w:t>
      </w:r>
      <w:r w:rsidR="0076426B">
        <w:rPr>
          <w:rFonts w:cs="Times New Roman"/>
          <w:szCs w:val="24"/>
        </w:rPr>
        <w:t xml:space="preserve"> (далее- оценки)</w:t>
      </w:r>
      <w:r w:rsidR="0076426B">
        <w:rPr>
          <w:rFonts w:eastAsia="Arial" w:cs="Times New Roman"/>
          <w:szCs w:val="24"/>
        </w:rPr>
        <w:t xml:space="preserve"> </w:t>
      </w:r>
      <w:r w:rsidR="0076426B" w:rsidRPr="00992BB6">
        <w:rPr>
          <w:rFonts w:eastAsia="Arial" w:cs="Times New Roman"/>
          <w:szCs w:val="24"/>
        </w:rPr>
        <w:t>до</w:t>
      </w:r>
      <w:r w:rsidR="00D77818" w:rsidRPr="00992BB6">
        <w:rPr>
          <w:rFonts w:eastAsia="Arial" w:cs="Times New Roman"/>
          <w:szCs w:val="24"/>
        </w:rPr>
        <w:t xml:space="preserve"> начала процедуры</w:t>
      </w:r>
      <w:r w:rsidRPr="00992BB6">
        <w:rPr>
          <w:rFonts w:eastAsia="Arial" w:cs="Times New Roman"/>
          <w:szCs w:val="24"/>
        </w:rPr>
        <w:t xml:space="preserve"> </w:t>
      </w:r>
      <w:r w:rsidR="0076426B">
        <w:rPr>
          <w:rFonts w:eastAsia="Arial" w:cs="Times New Roman"/>
          <w:szCs w:val="24"/>
        </w:rPr>
        <w:t>оценки</w:t>
      </w:r>
      <w:r w:rsidR="00D77818" w:rsidRPr="00992BB6">
        <w:rPr>
          <w:rFonts w:eastAsia="Arial" w:cs="Times New Roman"/>
          <w:szCs w:val="24"/>
        </w:rPr>
        <w:t xml:space="preserve">. При себе наблюдатель должен иметь </w:t>
      </w:r>
      <w:r w:rsidR="00BB5F28" w:rsidRPr="00992BB6">
        <w:rPr>
          <w:rFonts w:eastAsia="Arial" w:cs="Times New Roman"/>
          <w:szCs w:val="24"/>
        </w:rPr>
        <w:t>д</w:t>
      </w:r>
      <w:r w:rsidR="0002226E" w:rsidRPr="00992BB6">
        <w:rPr>
          <w:rFonts w:eastAsia="Arial" w:cs="Times New Roman"/>
          <w:szCs w:val="24"/>
        </w:rPr>
        <w:t xml:space="preserve">окумент, удостоверяющий личность. </w:t>
      </w:r>
    </w:p>
    <w:p w:rsidR="00D77818" w:rsidRPr="00992BB6" w:rsidRDefault="00D77818" w:rsidP="00F23D84">
      <w:pPr>
        <w:spacing w:after="0" w:line="360" w:lineRule="auto"/>
        <w:ind w:firstLine="709"/>
        <w:jc w:val="both"/>
        <w:rPr>
          <w:rFonts w:eastAsia="Arial" w:cs="Times New Roman"/>
          <w:szCs w:val="24"/>
        </w:rPr>
      </w:pPr>
      <w:r w:rsidRPr="00992BB6">
        <w:rPr>
          <w:rFonts w:eastAsia="Arial" w:cs="Times New Roman"/>
          <w:szCs w:val="24"/>
        </w:rPr>
        <w:t>Во время проведения</w:t>
      </w:r>
      <w:r w:rsidR="00FA599D" w:rsidRPr="00992BB6">
        <w:rPr>
          <w:rFonts w:eastAsia="Arial" w:cs="Times New Roman"/>
          <w:szCs w:val="24"/>
        </w:rPr>
        <w:t xml:space="preserve"> </w:t>
      </w:r>
      <w:r w:rsidR="0076426B">
        <w:rPr>
          <w:rFonts w:eastAsia="Arial" w:cs="Times New Roman"/>
          <w:szCs w:val="24"/>
        </w:rPr>
        <w:t xml:space="preserve">оценки </w:t>
      </w:r>
      <w:r w:rsidR="00476946" w:rsidRPr="00992BB6">
        <w:rPr>
          <w:rFonts w:eastAsia="Arial" w:cs="Times New Roman"/>
          <w:szCs w:val="24"/>
        </w:rPr>
        <w:t xml:space="preserve">независимый </w:t>
      </w:r>
      <w:r w:rsidRPr="00992BB6">
        <w:rPr>
          <w:rFonts w:eastAsia="Arial" w:cs="Times New Roman"/>
          <w:szCs w:val="24"/>
        </w:rPr>
        <w:t xml:space="preserve">наблюдатель следит за соблюдением процедуры проведения </w:t>
      </w:r>
      <w:r w:rsidR="0076426B">
        <w:rPr>
          <w:rFonts w:eastAsia="Arial" w:cs="Times New Roman"/>
          <w:szCs w:val="24"/>
        </w:rPr>
        <w:t>оценки</w:t>
      </w:r>
      <w:r w:rsidRPr="00992BB6">
        <w:rPr>
          <w:rFonts w:eastAsia="Arial" w:cs="Times New Roman"/>
          <w:szCs w:val="24"/>
        </w:rPr>
        <w:t>.</w:t>
      </w:r>
    </w:p>
    <w:p w:rsidR="00D77818" w:rsidRDefault="00D77818" w:rsidP="00F23D84">
      <w:pPr>
        <w:spacing w:after="0" w:line="360" w:lineRule="auto"/>
        <w:ind w:firstLine="709"/>
        <w:jc w:val="both"/>
        <w:rPr>
          <w:rFonts w:eastAsia="Arial" w:cs="Times New Roman"/>
          <w:szCs w:val="24"/>
        </w:rPr>
      </w:pPr>
      <w:r w:rsidRPr="00992BB6">
        <w:rPr>
          <w:rFonts w:eastAsia="Arial" w:cs="Times New Roman"/>
          <w:szCs w:val="24"/>
        </w:rPr>
        <w:t>Независимый наблюдатель обязан отключить звук сво</w:t>
      </w:r>
      <w:r w:rsidR="00713DA7" w:rsidRPr="00992BB6">
        <w:rPr>
          <w:rFonts w:eastAsia="Arial" w:cs="Times New Roman"/>
          <w:szCs w:val="24"/>
        </w:rPr>
        <w:t>его</w:t>
      </w:r>
      <w:r w:rsidRPr="00992BB6">
        <w:rPr>
          <w:rFonts w:eastAsia="Arial" w:cs="Times New Roman"/>
          <w:szCs w:val="24"/>
        </w:rPr>
        <w:t xml:space="preserve"> мобильн</w:t>
      </w:r>
      <w:r w:rsidR="00713DA7" w:rsidRPr="00992BB6">
        <w:rPr>
          <w:rFonts w:eastAsia="Arial" w:cs="Times New Roman"/>
          <w:szCs w:val="24"/>
        </w:rPr>
        <w:t>ого телефона</w:t>
      </w:r>
      <w:r w:rsidRPr="00992BB6">
        <w:rPr>
          <w:rFonts w:eastAsia="Arial" w:cs="Times New Roman"/>
          <w:szCs w:val="24"/>
        </w:rPr>
        <w:t xml:space="preserve">, мобильными телефонами во время проведения процедур </w:t>
      </w:r>
      <w:r w:rsidR="0076426B">
        <w:rPr>
          <w:rFonts w:eastAsia="Arial" w:cs="Times New Roman"/>
          <w:szCs w:val="24"/>
        </w:rPr>
        <w:t xml:space="preserve">оценки </w:t>
      </w:r>
      <w:r w:rsidRPr="00992BB6">
        <w:rPr>
          <w:rFonts w:eastAsia="Arial" w:cs="Times New Roman"/>
          <w:szCs w:val="24"/>
        </w:rPr>
        <w:t xml:space="preserve">пользоваться запрещено. </w:t>
      </w:r>
      <w:r w:rsidR="00476946" w:rsidRPr="00992BB6">
        <w:rPr>
          <w:rFonts w:eastAsia="Arial" w:cs="Times New Roman"/>
          <w:szCs w:val="24"/>
        </w:rPr>
        <w:t>Независимому наблюдателю</w:t>
      </w:r>
      <w:r w:rsidRPr="00992BB6">
        <w:rPr>
          <w:rFonts w:eastAsia="Arial" w:cs="Times New Roman"/>
          <w:szCs w:val="24"/>
        </w:rPr>
        <w:t xml:space="preserve"> не разрешается покидать аудиторию и заниматься посторонними делами: читать, работать на компьютере, разговаривать и т. п.</w:t>
      </w:r>
    </w:p>
    <w:p w:rsidR="00992BB6" w:rsidRPr="00992BB6" w:rsidRDefault="00992BB6" w:rsidP="00F23D84">
      <w:pPr>
        <w:spacing w:after="0" w:line="360" w:lineRule="auto"/>
        <w:ind w:firstLine="709"/>
        <w:jc w:val="both"/>
        <w:rPr>
          <w:rFonts w:eastAsia="Arial" w:cs="Times New Roman"/>
          <w:szCs w:val="24"/>
        </w:rPr>
      </w:pPr>
    </w:p>
    <w:p w:rsidR="00D77818" w:rsidRPr="00992BB6" w:rsidRDefault="00D77818" w:rsidP="00F23D84">
      <w:pPr>
        <w:spacing w:after="0" w:line="360" w:lineRule="auto"/>
        <w:ind w:firstLine="709"/>
        <w:jc w:val="both"/>
        <w:rPr>
          <w:rFonts w:eastAsia="Arial"/>
          <w:b/>
          <w:szCs w:val="24"/>
        </w:rPr>
      </w:pPr>
      <w:bookmarkStart w:id="3" w:name="_Toc414518599"/>
      <w:r w:rsidRPr="00992BB6">
        <w:rPr>
          <w:rFonts w:eastAsia="Arial"/>
          <w:b/>
          <w:szCs w:val="24"/>
        </w:rPr>
        <w:t>Порядок действий независим</w:t>
      </w:r>
      <w:r w:rsidR="00BB5F28" w:rsidRPr="00992BB6">
        <w:rPr>
          <w:rFonts w:eastAsia="Arial"/>
          <w:b/>
          <w:szCs w:val="24"/>
        </w:rPr>
        <w:t>ого</w:t>
      </w:r>
      <w:r w:rsidRPr="00992BB6">
        <w:rPr>
          <w:rFonts w:eastAsia="Arial"/>
          <w:b/>
          <w:szCs w:val="24"/>
        </w:rPr>
        <w:t xml:space="preserve"> наблюдател</w:t>
      </w:r>
      <w:r w:rsidR="00BB5F28" w:rsidRPr="00992BB6">
        <w:rPr>
          <w:rFonts w:eastAsia="Arial"/>
          <w:b/>
          <w:szCs w:val="24"/>
        </w:rPr>
        <w:t xml:space="preserve">я </w:t>
      </w:r>
      <w:r w:rsidRPr="00992BB6">
        <w:rPr>
          <w:rFonts w:eastAsia="Arial"/>
          <w:b/>
          <w:szCs w:val="24"/>
        </w:rPr>
        <w:t>в аудитории по окончании процедур</w:t>
      </w:r>
      <w:r w:rsidR="00BB5F28" w:rsidRPr="00992BB6">
        <w:rPr>
          <w:rFonts w:eastAsia="Arial"/>
          <w:b/>
          <w:szCs w:val="24"/>
        </w:rPr>
        <w:t>ы</w:t>
      </w:r>
      <w:r w:rsidRPr="00992BB6">
        <w:rPr>
          <w:rFonts w:eastAsia="Arial"/>
          <w:b/>
          <w:szCs w:val="24"/>
        </w:rPr>
        <w:t xml:space="preserve"> </w:t>
      </w:r>
      <w:bookmarkEnd w:id="3"/>
      <w:r w:rsidR="0076426B">
        <w:rPr>
          <w:rFonts w:eastAsia="Arial"/>
          <w:b/>
          <w:szCs w:val="24"/>
        </w:rPr>
        <w:t>оценки.</w:t>
      </w:r>
    </w:p>
    <w:p w:rsidR="002F7A13" w:rsidRDefault="00DC702C" w:rsidP="00F23D84">
      <w:pPr>
        <w:spacing w:after="0" w:line="360" w:lineRule="auto"/>
        <w:ind w:firstLine="709"/>
        <w:jc w:val="both"/>
        <w:rPr>
          <w:rFonts w:eastAsia="Arial" w:cs="Times New Roman"/>
          <w:szCs w:val="24"/>
        </w:rPr>
      </w:pPr>
      <w:r w:rsidRPr="00992BB6">
        <w:rPr>
          <w:rFonts w:eastAsia="Arial"/>
          <w:szCs w:val="24"/>
        </w:rPr>
        <w:t xml:space="preserve">Независимый наблюдатель присутствует при упаковке </w:t>
      </w:r>
      <w:r w:rsidR="00894401" w:rsidRPr="00992BB6">
        <w:rPr>
          <w:rFonts w:eastAsia="Arial"/>
          <w:szCs w:val="24"/>
        </w:rPr>
        <w:t xml:space="preserve">заполненных </w:t>
      </w:r>
      <w:r w:rsidRPr="00992BB6">
        <w:rPr>
          <w:rFonts w:eastAsia="Arial"/>
          <w:szCs w:val="24"/>
        </w:rPr>
        <w:t xml:space="preserve">бланков с ответами </w:t>
      </w:r>
      <w:r w:rsidRPr="00992BB6">
        <w:rPr>
          <w:szCs w:val="24"/>
        </w:rPr>
        <w:t xml:space="preserve">участников </w:t>
      </w:r>
      <w:r w:rsidR="0076426B">
        <w:rPr>
          <w:szCs w:val="24"/>
        </w:rPr>
        <w:t xml:space="preserve">оценки </w:t>
      </w:r>
      <w:r w:rsidRPr="00992BB6">
        <w:rPr>
          <w:szCs w:val="24"/>
        </w:rPr>
        <w:t>в</w:t>
      </w:r>
      <w:r w:rsidR="00FA599D" w:rsidRPr="00992BB6">
        <w:rPr>
          <w:szCs w:val="24"/>
        </w:rPr>
        <w:t xml:space="preserve"> доставочны</w:t>
      </w:r>
      <w:r w:rsidR="00894401" w:rsidRPr="00992BB6">
        <w:rPr>
          <w:szCs w:val="24"/>
        </w:rPr>
        <w:t>е</w:t>
      </w:r>
      <w:r w:rsidR="00FA599D" w:rsidRPr="00992BB6">
        <w:rPr>
          <w:szCs w:val="24"/>
        </w:rPr>
        <w:t xml:space="preserve"> пакет</w:t>
      </w:r>
      <w:r w:rsidR="00894401" w:rsidRPr="00992BB6">
        <w:rPr>
          <w:szCs w:val="24"/>
        </w:rPr>
        <w:t>ы</w:t>
      </w:r>
      <w:r w:rsidRPr="00992BB6">
        <w:rPr>
          <w:szCs w:val="24"/>
        </w:rPr>
        <w:t xml:space="preserve">. </w:t>
      </w:r>
      <w:r w:rsidRPr="00992BB6">
        <w:rPr>
          <w:rFonts w:eastAsia="Arial" w:cs="Times New Roman"/>
          <w:szCs w:val="24"/>
        </w:rPr>
        <w:t xml:space="preserve">После упаковки всех </w:t>
      </w:r>
      <w:r w:rsidR="00FA599D" w:rsidRPr="00992BB6">
        <w:rPr>
          <w:rFonts w:eastAsia="Arial" w:cs="Times New Roman"/>
          <w:szCs w:val="24"/>
        </w:rPr>
        <w:t>материалов независимый</w:t>
      </w:r>
      <w:r w:rsidR="002F7A13">
        <w:rPr>
          <w:rFonts w:eastAsia="Arial" w:cs="Times New Roman"/>
          <w:szCs w:val="24"/>
        </w:rPr>
        <w:t xml:space="preserve"> наблюдатель ставит подпись на</w:t>
      </w:r>
      <w:r w:rsidR="00894401" w:rsidRPr="00992BB6">
        <w:rPr>
          <w:rFonts w:eastAsia="Arial" w:cs="Times New Roman"/>
          <w:szCs w:val="24"/>
          <w:u w:val="single"/>
        </w:rPr>
        <w:t xml:space="preserve"> </w:t>
      </w:r>
      <w:r w:rsidRPr="00992BB6">
        <w:rPr>
          <w:rFonts w:eastAsia="Arial" w:cs="Times New Roman"/>
          <w:szCs w:val="24"/>
          <w:u w:val="single"/>
        </w:rPr>
        <w:t>бумажн</w:t>
      </w:r>
      <w:r w:rsidR="00894401" w:rsidRPr="00992BB6">
        <w:rPr>
          <w:rFonts w:eastAsia="Arial" w:cs="Times New Roman"/>
          <w:szCs w:val="24"/>
          <w:u w:val="single"/>
        </w:rPr>
        <w:t>ых</w:t>
      </w:r>
      <w:r w:rsidRPr="00992BB6">
        <w:rPr>
          <w:rFonts w:eastAsia="Arial" w:cs="Times New Roman"/>
          <w:szCs w:val="24"/>
          <w:u w:val="single"/>
        </w:rPr>
        <w:t xml:space="preserve"> протокол</w:t>
      </w:r>
      <w:r w:rsidR="00894401" w:rsidRPr="00992BB6">
        <w:rPr>
          <w:rFonts w:eastAsia="Arial" w:cs="Times New Roman"/>
          <w:szCs w:val="24"/>
          <w:u w:val="single"/>
        </w:rPr>
        <w:t>ах</w:t>
      </w:r>
      <w:r w:rsidRPr="00992BB6">
        <w:rPr>
          <w:rFonts w:eastAsia="Arial" w:cs="Times New Roman"/>
          <w:szCs w:val="24"/>
          <w:u w:val="single"/>
        </w:rPr>
        <w:t xml:space="preserve"> проведения</w:t>
      </w:r>
      <w:r w:rsidR="00894401" w:rsidRPr="00992BB6">
        <w:rPr>
          <w:rFonts w:eastAsia="Arial" w:cs="Times New Roman"/>
          <w:szCs w:val="24"/>
        </w:rPr>
        <w:t xml:space="preserve"> и </w:t>
      </w:r>
      <w:r w:rsidR="002F7A13">
        <w:rPr>
          <w:rFonts w:eastAsia="Arial" w:cs="Times New Roman"/>
          <w:szCs w:val="24"/>
          <w:u w:val="single"/>
        </w:rPr>
        <w:t>на</w:t>
      </w:r>
      <w:r w:rsidR="00894401" w:rsidRPr="00992BB6">
        <w:rPr>
          <w:rFonts w:eastAsia="Arial" w:cs="Times New Roman"/>
          <w:szCs w:val="24"/>
          <w:u w:val="single"/>
        </w:rPr>
        <w:t xml:space="preserve"> доставочных </w:t>
      </w:r>
      <w:r w:rsidR="002F7A13" w:rsidRPr="00992BB6">
        <w:rPr>
          <w:rFonts w:eastAsia="Arial" w:cs="Times New Roman"/>
          <w:szCs w:val="24"/>
          <w:u w:val="single"/>
        </w:rPr>
        <w:t>пакетах</w:t>
      </w:r>
      <w:r w:rsidR="002F7A13">
        <w:rPr>
          <w:rFonts w:eastAsia="Arial" w:cs="Times New Roman"/>
          <w:szCs w:val="24"/>
          <w:u w:val="single"/>
        </w:rPr>
        <w:t>.</w:t>
      </w:r>
    </w:p>
    <w:p w:rsidR="00D80204" w:rsidRPr="00992BB6" w:rsidRDefault="00DC702C" w:rsidP="00F23D84">
      <w:pPr>
        <w:spacing w:after="0" w:line="360" w:lineRule="auto"/>
        <w:ind w:firstLine="709"/>
        <w:jc w:val="both"/>
        <w:rPr>
          <w:rFonts w:eastAsia="Arial" w:cs="Times New Roman"/>
          <w:szCs w:val="24"/>
        </w:rPr>
      </w:pPr>
      <w:r w:rsidRPr="00992BB6">
        <w:rPr>
          <w:rFonts w:eastAsia="Arial" w:cs="Times New Roman"/>
          <w:szCs w:val="24"/>
        </w:rPr>
        <w:t xml:space="preserve">В случае обнаружения нарушений процедуры или несоблюдения дисциплины </w:t>
      </w:r>
      <w:r w:rsidR="00FA599D" w:rsidRPr="00992BB6">
        <w:rPr>
          <w:rFonts w:eastAsia="Arial" w:cs="Times New Roman"/>
          <w:szCs w:val="24"/>
        </w:rPr>
        <w:t xml:space="preserve">независимый </w:t>
      </w:r>
      <w:r w:rsidRPr="00992BB6">
        <w:rPr>
          <w:rFonts w:eastAsia="Arial" w:cs="Times New Roman"/>
          <w:szCs w:val="24"/>
        </w:rPr>
        <w:t>наблюдатель должен сделать соответствующую отметку в бумажном протоколе.</w:t>
      </w:r>
    </w:p>
    <w:p w:rsidR="00FA599D" w:rsidRPr="00992BB6" w:rsidRDefault="00FA599D" w:rsidP="00F23D84">
      <w:pPr>
        <w:spacing w:after="0" w:line="360" w:lineRule="auto"/>
        <w:ind w:firstLine="709"/>
        <w:jc w:val="both"/>
        <w:rPr>
          <w:rFonts w:eastAsia="Arial" w:cs="Times New Roman"/>
          <w:b/>
          <w:szCs w:val="24"/>
        </w:rPr>
      </w:pPr>
      <w:r w:rsidRPr="00992BB6">
        <w:rPr>
          <w:rFonts w:eastAsia="Arial" w:cs="Times New Roman"/>
          <w:b/>
          <w:szCs w:val="24"/>
        </w:rPr>
        <w:t xml:space="preserve">Запрещается фотографировать, переписывать или каким-либо другим образом копировать материалы </w:t>
      </w:r>
      <w:r w:rsidR="0076426B">
        <w:rPr>
          <w:rFonts w:eastAsia="Arial" w:cs="Times New Roman"/>
          <w:b/>
          <w:szCs w:val="24"/>
        </w:rPr>
        <w:t>оценки</w:t>
      </w:r>
      <w:r w:rsidR="00992BB6">
        <w:rPr>
          <w:rFonts w:eastAsia="Arial" w:cs="Times New Roman"/>
          <w:b/>
          <w:szCs w:val="24"/>
        </w:rPr>
        <w:t>.</w:t>
      </w:r>
    </w:p>
    <w:p w:rsidR="009B290E" w:rsidRPr="00992BB6" w:rsidRDefault="009B290E" w:rsidP="00F23D84">
      <w:pPr>
        <w:spacing w:after="0" w:line="360" w:lineRule="auto"/>
        <w:ind w:firstLine="709"/>
        <w:jc w:val="both"/>
        <w:rPr>
          <w:szCs w:val="24"/>
        </w:rPr>
      </w:pPr>
    </w:p>
    <w:sectPr w:rsidR="009B290E" w:rsidRPr="00992BB6" w:rsidSect="00F23D8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5" w:rsidRDefault="00D71BA5" w:rsidP="007D3DAE">
      <w:pPr>
        <w:spacing w:after="0" w:line="240" w:lineRule="auto"/>
      </w:pPr>
      <w:r>
        <w:separator/>
      </w:r>
    </w:p>
  </w:endnote>
  <w:endnote w:type="continuationSeparator" w:id="0">
    <w:p w:rsidR="00D71BA5" w:rsidRDefault="00D71BA5" w:rsidP="007D3DAE">
      <w:pPr>
        <w:spacing w:after="0" w:line="240" w:lineRule="auto"/>
      </w:pPr>
      <w:r>
        <w:continuationSeparator/>
      </w:r>
    </w:p>
  </w:endnote>
  <w:endnote w:type="continuationNotice" w:id="1">
    <w:p w:rsidR="00D71BA5" w:rsidRDefault="00D71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5" w:rsidRDefault="00D71BA5" w:rsidP="007D3DAE">
      <w:pPr>
        <w:spacing w:after="0" w:line="240" w:lineRule="auto"/>
      </w:pPr>
      <w:r>
        <w:separator/>
      </w:r>
    </w:p>
  </w:footnote>
  <w:footnote w:type="continuationSeparator" w:id="0">
    <w:p w:rsidR="00D71BA5" w:rsidRDefault="00D71BA5" w:rsidP="007D3DAE">
      <w:pPr>
        <w:spacing w:after="0" w:line="240" w:lineRule="auto"/>
      </w:pPr>
      <w:r>
        <w:continuationSeparator/>
      </w:r>
    </w:p>
  </w:footnote>
  <w:footnote w:type="continuationNotice" w:id="1">
    <w:p w:rsidR="00D71BA5" w:rsidRDefault="00D71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6E" w:rsidRDefault="00C40064" w:rsidP="00D2758F">
    <w:pPr>
      <w:pStyle w:val="a8"/>
      <w:jc w:val="right"/>
    </w:pPr>
    <w:r>
      <w:t xml:space="preserve">Оценка предметных и методических </w:t>
    </w:r>
    <w:r w:rsidR="00D2758F">
      <w:t xml:space="preserve">компетенций </w:t>
    </w:r>
    <w:r w:rsidR="0076426B">
      <w:t>методистов</w:t>
    </w:r>
  </w:p>
  <w:p w:rsidR="00D2758F" w:rsidRPr="00D2758F" w:rsidRDefault="00D2758F" w:rsidP="00D2758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3F48"/>
    <w:multiLevelType w:val="hybridMultilevel"/>
    <w:tmpl w:val="231081EC"/>
    <w:lvl w:ilvl="0" w:tplc="7ABAC884">
      <w:start w:val="4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260BEA"/>
    <w:multiLevelType w:val="hybridMultilevel"/>
    <w:tmpl w:val="DB26BF0E"/>
    <w:lvl w:ilvl="0" w:tplc="ECE47AF6">
      <w:start w:val="1"/>
      <w:numFmt w:val="decimal"/>
      <w:pStyle w:val="a0"/>
      <w:suff w:val="space"/>
      <w:lvlText w:val="Рисунок %1"/>
      <w:lvlJc w:val="left"/>
      <w:pPr>
        <w:ind w:left="3338" w:hanging="36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12289"/>
    <w:multiLevelType w:val="hybridMultilevel"/>
    <w:tmpl w:val="0F548734"/>
    <w:lvl w:ilvl="0" w:tplc="6A14F652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768773AC"/>
    <w:multiLevelType w:val="hybridMultilevel"/>
    <w:tmpl w:val="A1E450A2"/>
    <w:lvl w:ilvl="0" w:tplc="872640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18"/>
    <w:rsid w:val="0002226E"/>
    <w:rsid w:val="00024C85"/>
    <w:rsid w:val="00041C84"/>
    <w:rsid w:val="00062BCC"/>
    <w:rsid w:val="00066206"/>
    <w:rsid w:val="00145F17"/>
    <w:rsid w:val="00175A0C"/>
    <w:rsid w:val="001852E9"/>
    <w:rsid w:val="001B5A5C"/>
    <w:rsid w:val="001B7D02"/>
    <w:rsid w:val="001D0BFD"/>
    <w:rsid w:val="001F4D27"/>
    <w:rsid w:val="00227227"/>
    <w:rsid w:val="002F5D00"/>
    <w:rsid w:val="002F7A13"/>
    <w:rsid w:val="003C1D21"/>
    <w:rsid w:val="00400C95"/>
    <w:rsid w:val="00434108"/>
    <w:rsid w:val="00443A3C"/>
    <w:rsid w:val="00475A60"/>
    <w:rsid w:val="00476946"/>
    <w:rsid w:val="004E4B2F"/>
    <w:rsid w:val="005574B9"/>
    <w:rsid w:val="005E107F"/>
    <w:rsid w:val="0061245F"/>
    <w:rsid w:val="006174D3"/>
    <w:rsid w:val="00667765"/>
    <w:rsid w:val="006A66BC"/>
    <w:rsid w:val="006C118E"/>
    <w:rsid w:val="006C46B7"/>
    <w:rsid w:val="00713DA7"/>
    <w:rsid w:val="0076426B"/>
    <w:rsid w:val="00765A37"/>
    <w:rsid w:val="007D3DAE"/>
    <w:rsid w:val="007F6D89"/>
    <w:rsid w:val="00833F39"/>
    <w:rsid w:val="00872D01"/>
    <w:rsid w:val="00894401"/>
    <w:rsid w:val="008B69E4"/>
    <w:rsid w:val="008D1F79"/>
    <w:rsid w:val="008E29BE"/>
    <w:rsid w:val="008F619E"/>
    <w:rsid w:val="00904EF3"/>
    <w:rsid w:val="00943633"/>
    <w:rsid w:val="00963E12"/>
    <w:rsid w:val="00972FCF"/>
    <w:rsid w:val="009755AD"/>
    <w:rsid w:val="00992BB6"/>
    <w:rsid w:val="009B290E"/>
    <w:rsid w:val="009D16FB"/>
    <w:rsid w:val="009E3C3F"/>
    <w:rsid w:val="009F0B22"/>
    <w:rsid w:val="00AE362E"/>
    <w:rsid w:val="00B002E3"/>
    <w:rsid w:val="00B06947"/>
    <w:rsid w:val="00B25737"/>
    <w:rsid w:val="00B80DB0"/>
    <w:rsid w:val="00BB5F28"/>
    <w:rsid w:val="00BC15B2"/>
    <w:rsid w:val="00BE0329"/>
    <w:rsid w:val="00BF2F3C"/>
    <w:rsid w:val="00C40064"/>
    <w:rsid w:val="00C97AF3"/>
    <w:rsid w:val="00D17928"/>
    <w:rsid w:val="00D2355D"/>
    <w:rsid w:val="00D2758F"/>
    <w:rsid w:val="00D3337C"/>
    <w:rsid w:val="00D4230C"/>
    <w:rsid w:val="00D71BA5"/>
    <w:rsid w:val="00D77818"/>
    <w:rsid w:val="00D80204"/>
    <w:rsid w:val="00D9789D"/>
    <w:rsid w:val="00DB4A7F"/>
    <w:rsid w:val="00DC702C"/>
    <w:rsid w:val="00E50BDB"/>
    <w:rsid w:val="00E664D1"/>
    <w:rsid w:val="00E77F08"/>
    <w:rsid w:val="00EA70F0"/>
    <w:rsid w:val="00EB1C6E"/>
    <w:rsid w:val="00EF7413"/>
    <w:rsid w:val="00F124C8"/>
    <w:rsid w:val="00F23D84"/>
    <w:rsid w:val="00F74978"/>
    <w:rsid w:val="00F750CE"/>
    <w:rsid w:val="00F94C45"/>
    <w:rsid w:val="00FA599D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19FB"/>
  <w15:docId w15:val="{B2E217CD-E102-43B9-83A0-F13ABB0C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77818"/>
    <w:rPr>
      <w:rFonts w:ascii="Times New Roman" w:eastAsiaTheme="minorEastAsia" w:hAnsi="Times New Roman"/>
      <w:sz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Рисунок Наименование"/>
    <w:basedOn w:val="a1"/>
    <w:next w:val="a1"/>
    <w:uiPriority w:val="2"/>
    <w:qFormat/>
    <w:rsid w:val="00175A0C"/>
    <w:pPr>
      <w:keepLines/>
      <w:numPr>
        <w:numId w:val="1"/>
      </w:numPr>
      <w:adjustRightInd w:val="0"/>
      <w:spacing w:before="12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0"/>
    </w:rPr>
  </w:style>
  <w:style w:type="paragraph" w:customStyle="1" w:styleId="a">
    <w:name w:val="Таблица Наименование"/>
    <w:basedOn w:val="a1"/>
    <w:next w:val="a1"/>
    <w:uiPriority w:val="2"/>
    <w:qFormat/>
    <w:rsid w:val="00175A0C"/>
    <w:pPr>
      <w:keepNext/>
      <w:numPr>
        <w:numId w:val="2"/>
      </w:numPr>
      <w:adjustRightInd w:val="0"/>
      <w:spacing w:before="360" w:after="0" w:line="360" w:lineRule="auto"/>
      <w:jc w:val="right"/>
      <w:textAlignment w:val="baseline"/>
    </w:pPr>
    <w:rPr>
      <w:rFonts w:eastAsia="Times New Roman" w:cs="Times New Roman"/>
      <w:i/>
      <w:szCs w:val="20"/>
    </w:rPr>
  </w:style>
  <w:style w:type="character" w:styleId="a5">
    <w:name w:val="Hyperlink"/>
    <w:basedOn w:val="a2"/>
    <w:rsid w:val="00D3337C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BF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BF2F3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D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7D3DAE"/>
    <w:rPr>
      <w:rFonts w:ascii="Times New Roman" w:eastAsiaTheme="minorEastAsia" w:hAnsi="Times New Roman"/>
      <w:sz w:val="24"/>
      <w:lang w:eastAsia="ru-RU"/>
    </w:rPr>
  </w:style>
  <w:style w:type="paragraph" w:styleId="aa">
    <w:name w:val="footer"/>
    <w:basedOn w:val="a1"/>
    <w:link w:val="ab"/>
    <w:uiPriority w:val="99"/>
    <w:unhideWhenUsed/>
    <w:rsid w:val="007D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7D3DAE"/>
    <w:rPr>
      <w:rFonts w:ascii="Times New Roman" w:eastAsiaTheme="minorEastAsia" w:hAnsi="Times New Roman"/>
      <w:sz w:val="24"/>
      <w:lang w:eastAsia="ru-RU"/>
    </w:rPr>
  </w:style>
  <w:style w:type="paragraph" w:styleId="ac">
    <w:name w:val="List Paragraph"/>
    <w:basedOn w:val="a1"/>
    <w:link w:val="ad"/>
    <w:uiPriority w:val="34"/>
    <w:qFormat/>
    <w:rsid w:val="00F23D84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F2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1873-9BCF-45F6-B498-CE746694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admin</cp:lastModifiedBy>
  <cp:revision>4</cp:revision>
  <cp:lastPrinted>2019-04-22T20:45:00Z</cp:lastPrinted>
  <dcterms:created xsi:type="dcterms:W3CDTF">2020-10-19T09:12:00Z</dcterms:created>
  <dcterms:modified xsi:type="dcterms:W3CDTF">2020-11-03T13:56:00Z</dcterms:modified>
</cp:coreProperties>
</file>