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64" w:rsidRPr="00451E0B" w:rsidRDefault="00805264" w:rsidP="00805264">
      <w:pPr>
        <w:jc w:val="center"/>
        <w:rPr>
          <w:rFonts w:cs="Times New Roman"/>
          <w:b/>
          <w:sz w:val="28"/>
          <w:szCs w:val="24"/>
        </w:rPr>
      </w:pPr>
      <w:bookmarkStart w:id="0" w:name="_Toc414518565"/>
      <w:bookmarkStart w:id="1" w:name="_Toc400755661"/>
      <w:bookmarkStart w:id="2" w:name="_Toc401179983"/>
      <w:r w:rsidRPr="00451E0B">
        <w:rPr>
          <w:rFonts w:eastAsia="MS Mincho" w:cs="Times New Roman"/>
          <w:b/>
          <w:sz w:val="28"/>
          <w:szCs w:val="24"/>
          <w:lang w:eastAsia="ja-JP"/>
        </w:rPr>
        <w:t xml:space="preserve">Инструкция </w:t>
      </w:r>
      <w:r w:rsidR="00D4033D">
        <w:rPr>
          <w:rFonts w:eastAsia="MS Mincho" w:cs="Times New Roman"/>
          <w:b/>
          <w:sz w:val="28"/>
          <w:szCs w:val="24"/>
          <w:lang w:eastAsia="ja-JP"/>
        </w:rPr>
        <w:t>регионального</w:t>
      </w:r>
      <w:r w:rsidRPr="00451E0B">
        <w:rPr>
          <w:rFonts w:eastAsia="MS Mincho" w:cs="Times New Roman"/>
          <w:b/>
          <w:sz w:val="28"/>
          <w:szCs w:val="24"/>
          <w:lang w:eastAsia="ja-JP"/>
        </w:rPr>
        <w:t xml:space="preserve"> координатора</w:t>
      </w:r>
    </w:p>
    <w:bookmarkEnd w:id="0"/>
    <w:p w:rsidR="00805264" w:rsidRPr="00451E0B" w:rsidRDefault="00805264" w:rsidP="00805264">
      <w:pPr>
        <w:jc w:val="both"/>
        <w:rPr>
          <w:rFonts w:cs="Times New Roman"/>
          <w:b/>
          <w:szCs w:val="24"/>
        </w:rPr>
      </w:pPr>
      <w:r w:rsidRPr="00451E0B">
        <w:rPr>
          <w:rFonts w:cs="Times New Roman"/>
          <w:b/>
          <w:szCs w:val="24"/>
        </w:rPr>
        <w:t>Термины и сокращения</w:t>
      </w:r>
    </w:p>
    <w:p w:rsidR="0065386D" w:rsidRPr="0065386D" w:rsidRDefault="0065386D" w:rsidP="0065386D">
      <w:pPr>
        <w:spacing w:after="0" w:line="360" w:lineRule="auto"/>
        <w:ind w:firstLine="709"/>
        <w:jc w:val="both"/>
        <w:rPr>
          <w:rFonts w:eastAsiaTheme="minorHAnsi" w:cs="Times New Roman"/>
          <w:szCs w:val="24"/>
          <w:lang w:eastAsia="en-US"/>
        </w:rPr>
      </w:pPr>
      <w:r w:rsidRPr="0065386D">
        <w:rPr>
          <w:rFonts w:eastAsiaTheme="minorHAnsi" w:cs="Times New Roman"/>
          <w:i/>
          <w:szCs w:val="24"/>
          <w:lang w:eastAsia="en-US"/>
        </w:rPr>
        <w:t xml:space="preserve">Оценка - </w:t>
      </w:r>
      <w:r w:rsidRPr="0065386D">
        <w:rPr>
          <w:rFonts w:eastAsiaTheme="minorHAnsi" w:cs="Times New Roman"/>
          <w:szCs w:val="24"/>
          <w:lang w:eastAsia="en-US"/>
        </w:rPr>
        <w:t>оценка проведения предметных и методических компетенций методистов.</w:t>
      </w:r>
    </w:p>
    <w:p w:rsidR="0065386D" w:rsidRPr="0065386D" w:rsidRDefault="0065386D" w:rsidP="0065386D">
      <w:pPr>
        <w:spacing w:after="0" w:line="360" w:lineRule="auto"/>
        <w:ind w:firstLine="709"/>
        <w:jc w:val="both"/>
        <w:rPr>
          <w:rFonts w:eastAsiaTheme="minorHAnsi" w:cs="Times New Roman"/>
          <w:szCs w:val="24"/>
          <w:lang w:eastAsia="en-US"/>
        </w:rPr>
      </w:pPr>
      <w:r w:rsidRPr="0065386D">
        <w:rPr>
          <w:rFonts w:eastAsiaTheme="minorHAnsi" w:cs="Times New Roman"/>
          <w:i/>
          <w:szCs w:val="24"/>
          <w:lang w:eastAsia="en-US"/>
        </w:rPr>
        <w:t xml:space="preserve">Федеральный координатор – </w:t>
      </w:r>
      <w:r w:rsidRPr="0065386D">
        <w:rPr>
          <w:rFonts w:eastAsiaTheme="minorHAnsi" w:cs="Times New Roman"/>
          <w:szCs w:val="24"/>
          <w:lang w:eastAsia="en-US"/>
        </w:rPr>
        <w:t>организация-координатор, обеспечивающая координацию работ по проведению оценки предметных и методических компетенций в субъектах.</w:t>
      </w:r>
    </w:p>
    <w:p w:rsidR="0065386D" w:rsidRPr="0065386D" w:rsidRDefault="0065386D" w:rsidP="0065386D">
      <w:pPr>
        <w:spacing w:after="0" w:line="360" w:lineRule="auto"/>
        <w:ind w:firstLine="709"/>
        <w:jc w:val="both"/>
        <w:rPr>
          <w:rFonts w:eastAsiaTheme="minorHAnsi" w:cs="Times New Roman"/>
          <w:szCs w:val="24"/>
          <w:lang w:eastAsia="en-US"/>
        </w:rPr>
      </w:pPr>
      <w:r w:rsidRPr="0065386D">
        <w:rPr>
          <w:rFonts w:eastAsiaTheme="minorHAnsi" w:cs="Times New Roman"/>
          <w:i/>
          <w:szCs w:val="24"/>
          <w:lang w:eastAsia="en-US"/>
        </w:rPr>
        <w:t>Региональный координатор</w:t>
      </w:r>
      <w:r w:rsidRPr="0065386D">
        <w:rPr>
          <w:rFonts w:eastAsiaTheme="minorHAnsi" w:cs="Times New Roman"/>
          <w:szCs w:val="24"/>
          <w:lang w:eastAsia="en-US"/>
        </w:rPr>
        <w:t xml:space="preserve"> – специалист, обеспечивающий координацию работ по проведению оценки предметных и методических компетенций в субъекте Российской Федерации.</w:t>
      </w:r>
    </w:p>
    <w:p w:rsidR="0065386D" w:rsidRPr="0065386D" w:rsidRDefault="0065386D" w:rsidP="0065386D">
      <w:pPr>
        <w:spacing w:after="0" w:line="360" w:lineRule="auto"/>
        <w:ind w:firstLine="709"/>
        <w:jc w:val="both"/>
        <w:rPr>
          <w:rFonts w:eastAsiaTheme="minorHAnsi" w:cs="Times New Roman"/>
          <w:szCs w:val="24"/>
          <w:lang w:eastAsia="en-US"/>
        </w:rPr>
      </w:pPr>
      <w:r w:rsidRPr="0065386D">
        <w:rPr>
          <w:rFonts w:eastAsiaTheme="minorHAnsi" w:cs="Times New Roman"/>
          <w:i/>
          <w:szCs w:val="24"/>
          <w:lang w:eastAsia="en-US"/>
        </w:rPr>
        <w:t>Ответственный организатор проведения оценки в пункте проведения оценки</w:t>
      </w:r>
      <w:r w:rsidRPr="0065386D">
        <w:rPr>
          <w:rFonts w:eastAsiaTheme="minorHAnsi" w:cs="Times New Roman"/>
          <w:szCs w:val="24"/>
          <w:lang w:eastAsia="en-US"/>
        </w:rPr>
        <w:t xml:space="preserve"> – специалист, обеспечивающий координацию работ по проведению оценки предметных и методических компетенций в пункте проведения оценки.</w:t>
      </w:r>
    </w:p>
    <w:p w:rsidR="0065386D" w:rsidRPr="0065386D" w:rsidRDefault="0065386D" w:rsidP="0065386D">
      <w:pPr>
        <w:spacing w:after="0" w:line="360" w:lineRule="auto"/>
        <w:ind w:firstLine="709"/>
        <w:jc w:val="both"/>
        <w:rPr>
          <w:rFonts w:eastAsiaTheme="minorHAnsi" w:cs="Times New Roman"/>
          <w:szCs w:val="24"/>
          <w:lang w:eastAsia="en-US"/>
        </w:rPr>
      </w:pPr>
      <w:r w:rsidRPr="0065386D">
        <w:rPr>
          <w:rFonts w:eastAsiaTheme="minorHAnsi" w:cs="Times New Roman"/>
          <w:i/>
          <w:szCs w:val="24"/>
          <w:lang w:eastAsia="en-US"/>
        </w:rPr>
        <w:t>Организатор в аудитории</w:t>
      </w:r>
      <w:r w:rsidRPr="0065386D">
        <w:rPr>
          <w:rFonts w:eastAsiaTheme="minorHAnsi" w:cs="Times New Roman"/>
          <w:szCs w:val="24"/>
          <w:lang w:eastAsia="en-US"/>
        </w:rPr>
        <w:t xml:space="preserve"> – специалист, назначенный организатором в аудитории. </w:t>
      </w:r>
    </w:p>
    <w:p w:rsidR="0065386D" w:rsidRPr="0065386D" w:rsidRDefault="0065386D" w:rsidP="0065386D">
      <w:pPr>
        <w:spacing w:after="0" w:line="360" w:lineRule="auto"/>
        <w:ind w:firstLine="709"/>
        <w:jc w:val="both"/>
        <w:rPr>
          <w:rFonts w:eastAsiaTheme="minorHAnsi" w:cs="Times New Roman"/>
          <w:szCs w:val="24"/>
          <w:lang w:eastAsia="en-US"/>
        </w:rPr>
      </w:pPr>
      <w:r w:rsidRPr="0065386D">
        <w:rPr>
          <w:rFonts w:eastAsiaTheme="minorHAnsi" w:cs="Times New Roman"/>
          <w:i/>
          <w:szCs w:val="24"/>
          <w:lang w:eastAsia="en-US"/>
        </w:rPr>
        <w:t>Независимый наблюдатель</w:t>
      </w:r>
      <w:r w:rsidRPr="0065386D">
        <w:rPr>
          <w:rFonts w:eastAsiaTheme="minorHAnsi" w:cs="Times New Roman"/>
          <w:szCs w:val="24"/>
          <w:lang w:eastAsia="en-US"/>
        </w:rPr>
        <w:t xml:space="preserve"> - представитель, присутствующий при проведении оценки предметных и методических компетенций в аудитории.</w:t>
      </w:r>
    </w:p>
    <w:p w:rsidR="0065386D" w:rsidRPr="0065386D" w:rsidRDefault="0065386D" w:rsidP="0065386D">
      <w:pPr>
        <w:spacing w:after="0" w:line="360" w:lineRule="auto"/>
        <w:ind w:firstLine="709"/>
        <w:jc w:val="both"/>
        <w:rPr>
          <w:rFonts w:eastAsiaTheme="minorHAnsi" w:cs="Times New Roman"/>
          <w:szCs w:val="24"/>
          <w:lang w:eastAsia="en-US"/>
        </w:rPr>
      </w:pPr>
      <w:r w:rsidRPr="0065386D">
        <w:rPr>
          <w:rFonts w:eastAsiaTheme="minorHAnsi" w:cs="Times New Roman"/>
          <w:i/>
          <w:szCs w:val="24"/>
          <w:lang w:eastAsia="en-US"/>
        </w:rPr>
        <w:t xml:space="preserve">Участники оценки – </w:t>
      </w:r>
      <w:proofErr w:type="spellStart"/>
      <w:r w:rsidRPr="0065386D">
        <w:rPr>
          <w:rFonts w:eastAsiaTheme="minorHAnsi" w:cs="Times New Roman"/>
          <w:szCs w:val="24"/>
          <w:lang w:eastAsia="en-US"/>
        </w:rPr>
        <w:t>тьюторы</w:t>
      </w:r>
      <w:proofErr w:type="spellEnd"/>
      <w:r w:rsidRPr="0065386D">
        <w:rPr>
          <w:rFonts w:eastAsiaTheme="minorHAnsi" w:cs="Times New Roman"/>
          <w:szCs w:val="24"/>
          <w:lang w:eastAsia="en-US"/>
        </w:rPr>
        <w:t xml:space="preserve"> и учителя – предметники, выбранных органами исполнительной власти в сфере образования в субъекте Российской Федерации, слушателей курсов, показывающие наиболее высокие результаты по окончании курсов повышения квалификации.</w:t>
      </w:r>
    </w:p>
    <w:p w:rsidR="0065386D" w:rsidRPr="0065386D" w:rsidRDefault="0065386D" w:rsidP="0065386D">
      <w:pPr>
        <w:spacing w:after="0" w:line="360" w:lineRule="auto"/>
        <w:ind w:firstLine="709"/>
        <w:jc w:val="both"/>
        <w:rPr>
          <w:rFonts w:eastAsiaTheme="minorHAnsi" w:cs="Times New Roman"/>
          <w:szCs w:val="24"/>
          <w:lang w:eastAsia="en-US"/>
        </w:rPr>
      </w:pPr>
      <w:r w:rsidRPr="0065386D">
        <w:rPr>
          <w:rFonts w:eastAsiaTheme="minorHAnsi" w:cs="Times New Roman"/>
          <w:i/>
          <w:szCs w:val="24"/>
          <w:lang w:eastAsia="en-US"/>
        </w:rPr>
        <w:t>Сейф-пакет</w:t>
      </w:r>
      <w:r w:rsidRPr="0065386D">
        <w:rPr>
          <w:rFonts w:eastAsiaTheme="minorHAnsi" w:cs="Times New Roman"/>
          <w:szCs w:val="24"/>
          <w:lang w:eastAsia="en-US"/>
        </w:rPr>
        <w:t xml:space="preserve"> </w:t>
      </w:r>
      <w:r w:rsidRPr="0065386D">
        <w:rPr>
          <w:rFonts w:eastAsiaTheme="minorHAnsi" w:cs="Times New Roman"/>
          <w:szCs w:val="24"/>
          <w:lang w:eastAsia="en-US"/>
        </w:rPr>
        <w:sym w:font="Symbol" w:char="F02D"/>
      </w:r>
      <w:r w:rsidRPr="0065386D">
        <w:rPr>
          <w:rFonts w:eastAsiaTheme="minorHAnsi" w:cs="Times New Roman"/>
          <w:szCs w:val="24"/>
          <w:lang w:eastAsia="en-US"/>
        </w:rPr>
        <w:t xml:space="preserve"> специальный номерной пакет, защищенный от несанкционированного вскрытия. </w:t>
      </w:r>
    </w:p>
    <w:p w:rsidR="0065386D" w:rsidRPr="0065386D" w:rsidRDefault="0065386D" w:rsidP="0065386D">
      <w:pPr>
        <w:spacing w:after="0" w:line="360" w:lineRule="auto"/>
        <w:ind w:firstLine="709"/>
        <w:jc w:val="both"/>
        <w:rPr>
          <w:rFonts w:eastAsiaTheme="minorHAnsi" w:cs="Times New Roman"/>
          <w:szCs w:val="24"/>
          <w:lang w:eastAsia="en-US"/>
        </w:rPr>
      </w:pPr>
      <w:r w:rsidRPr="0065386D">
        <w:rPr>
          <w:rFonts w:eastAsiaTheme="minorHAnsi" w:cs="Times New Roman"/>
          <w:i/>
          <w:szCs w:val="24"/>
          <w:lang w:eastAsia="en-US"/>
        </w:rPr>
        <w:t>Доставочный пакет</w:t>
      </w:r>
      <w:r w:rsidRPr="0065386D">
        <w:rPr>
          <w:rFonts w:eastAsiaTheme="minorHAnsi" w:cs="Times New Roman"/>
          <w:szCs w:val="24"/>
          <w:lang w:eastAsia="en-US"/>
        </w:rPr>
        <w:t xml:space="preserve"> </w:t>
      </w:r>
      <w:r w:rsidRPr="0065386D">
        <w:rPr>
          <w:rFonts w:eastAsiaTheme="minorHAnsi" w:cs="Times New Roman"/>
          <w:szCs w:val="24"/>
          <w:lang w:eastAsia="en-US"/>
        </w:rPr>
        <w:sym w:font="Symbol" w:char="F02D"/>
      </w:r>
      <w:r w:rsidRPr="0065386D">
        <w:rPr>
          <w:rFonts w:eastAsiaTheme="minorHAnsi" w:cs="Times New Roman"/>
          <w:szCs w:val="24"/>
          <w:lang w:eastAsia="en-US"/>
        </w:rPr>
        <w:t xml:space="preserve"> конверт для отправки материалов после проведения процедур оценки предметных и методических компетенций в центр сканирования.</w:t>
      </w:r>
    </w:p>
    <w:p w:rsidR="0065386D" w:rsidRPr="0065386D" w:rsidRDefault="0065386D" w:rsidP="0065386D">
      <w:pPr>
        <w:spacing w:after="0" w:line="360" w:lineRule="auto"/>
        <w:ind w:firstLine="709"/>
        <w:jc w:val="both"/>
        <w:rPr>
          <w:rFonts w:eastAsiaTheme="minorHAnsi" w:cs="Times New Roman"/>
          <w:szCs w:val="24"/>
          <w:lang w:eastAsia="en-US"/>
        </w:rPr>
      </w:pPr>
      <w:r w:rsidRPr="0065386D">
        <w:rPr>
          <w:rFonts w:eastAsiaTheme="minorHAnsi" w:cs="Times New Roman"/>
          <w:i/>
          <w:szCs w:val="24"/>
          <w:lang w:eastAsia="en-US"/>
        </w:rPr>
        <w:t xml:space="preserve">ППО </w:t>
      </w:r>
      <w:r w:rsidRPr="0065386D">
        <w:rPr>
          <w:rFonts w:eastAsiaTheme="minorHAnsi" w:cs="Times New Roman"/>
          <w:szCs w:val="24"/>
          <w:lang w:eastAsia="en-US"/>
        </w:rPr>
        <w:sym w:font="Symbol" w:char="F02D"/>
      </w:r>
      <w:r w:rsidRPr="0065386D">
        <w:rPr>
          <w:rFonts w:eastAsiaTheme="minorHAnsi" w:cs="Times New Roman"/>
          <w:szCs w:val="24"/>
          <w:lang w:eastAsia="en-US"/>
        </w:rPr>
        <w:t xml:space="preserve"> пункт проведения оценки предметных и методических компетенций.</w:t>
      </w:r>
    </w:p>
    <w:p w:rsidR="0065386D" w:rsidRPr="0065386D" w:rsidRDefault="0065386D" w:rsidP="0065386D">
      <w:pPr>
        <w:spacing w:after="0" w:line="360" w:lineRule="auto"/>
        <w:ind w:firstLine="709"/>
        <w:jc w:val="both"/>
        <w:rPr>
          <w:rFonts w:eastAsiaTheme="minorHAnsi" w:cs="Times New Roman"/>
          <w:szCs w:val="24"/>
          <w:lang w:eastAsia="en-US"/>
        </w:rPr>
      </w:pPr>
      <w:r w:rsidRPr="0065386D">
        <w:rPr>
          <w:rFonts w:eastAsiaTheme="minorHAnsi" w:cs="Times New Roman"/>
          <w:szCs w:val="24"/>
          <w:lang w:eastAsia="en-US"/>
        </w:rPr>
        <w:t>ФИС ОКО - Федеральная информационная система оценки качества образования.</w:t>
      </w:r>
    </w:p>
    <w:p w:rsidR="0065386D" w:rsidRPr="0065386D" w:rsidRDefault="0065386D" w:rsidP="0065386D">
      <w:pPr>
        <w:spacing w:after="0" w:line="360" w:lineRule="auto"/>
        <w:ind w:firstLine="709"/>
        <w:jc w:val="both"/>
        <w:rPr>
          <w:rFonts w:eastAsiaTheme="minorHAnsi" w:cs="Times New Roman"/>
          <w:szCs w:val="24"/>
          <w:lang w:eastAsia="en-US"/>
        </w:rPr>
      </w:pPr>
      <w:r w:rsidRPr="0065386D">
        <w:rPr>
          <w:rFonts w:eastAsiaTheme="minorHAnsi" w:cs="Times New Roman"/>
          <w:i/>
          <w:szCs w:val="24"/>
          <w:lang w:eastAsia="en-US"/>
        </w:rPr>
        <w:t xml:space="preserve">Центр сканирования – </w:t>
      </w:r>
      <w:r w:rsidRPr="0065386D">
        <w:rPr>
          <w:rFonts w:eastAsiaTheme="minorHAnsi" w:cs="Times New Roman"/>
          <w:szCs w:val="24"/>
          <w:lang w:eastAsia="en-US"/>
        </w:rPr>
        <w:t>пункт сканирования, удовлетворяющий техническим требованиям к центру сканирования.</w:t>
      </w:r>
    </w:p>
    <w:p w:rsidR="0065386D" w:rsidRPr="00451E0B" w:rsidRDefault="0065386D" w:rsidP="0065386D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65386D">
        <w:rPr>
          <w:rFonts w:eastAsiaTheme="minorHAnsi" w:cs="Times New Roman"/>
          <w:i/>
          <w:szCs w:val="24"/>
          <w:lang w:eastAsia="en-US"/>
        </w:rPr>
        <w:t xml:space="preserve">Специалист центра сканирования – </w:t>
      </w:r>
      <w:r w:rsidRPr="0065386D">
        <w:rPr>
          <w:rFonts w:eastAsiaTheme="minorHAnsi" w:cs="Times New Roman"/>
          <w:szCs w:val="24"/>
          <w:lang w:eastAsia="en-US"/>
        </w:rPr>
        <w:t>технический специалист</w:t>
      </w:r>
      <w:r w:rsidRPr="0065386D">
        <w:rPr>
          <w:rFonts w:eastAsiaTheme="minorHAnsi" w:cs="Times New Roman"/>
          <w:i/>
          <w:szCs w:val="24"/>
          <w:lang w:eastAsia="en-US"/>
        </w:rPr>
        <w:t xml:space="preserve"> </w:t>
      </w:r>
      <w:r w:rsidRPr="0065386D">
        <w:rPr>
          <w:rFonts w:eastAsiaTheme="minorHAnsi" w:cs="Times New Roman"/>
          <w:szCs w:val="24"/>
          <w:lang w:eastAsia="en-US"/>
        </w:rPr>
        <w:t>центра сканирования</w:t>
      </w:r>
      <w:r w:rsidRPr="0065386D">
        <w:rPr>
          <w:rFonts w:cs="Times New Roman"/>
          <w:szCs w:val="24"/>
        </w:rPr>
        <w:t xml:space="preserve"> </w:t>
      </w:r>
      <w:r w:rsidRPr="00451E0B">
        <w:rPr>
          <w:rFonts w:cs="Times New Roman"/>
          <w:szCs w:val="24"/>
        </w:rPr>
        <w:t>региона, удовлетворяющий техническим требованиям к центру сканирования.</w:t>
      </w:r>
    </w:p>
    <w:p w:rsidR="0065386D" w:rsidRDefault="0065386D" w:rsidP="0065386D">
      <w:pPr>
        <w:spacing w:after="0" w:line="360" w:lineRule="auto"/>
        <w:ind w:firstLine="709"/>
        <w:jc w:val="both"/>
        <w:rPr>
          <w:rFonts w:cs="Times New Roman"/>
          <w:szCs w:val="24"/>
        </w:rPr>
      </w:pPr>
    </w:p>
    <w:p w:rsidR="0065386D" w:rsidRDefault="0065386D" w:rsidP="0065386D">
      <w:pPr>
        <w:spacing w:after="0" w:line="360" w:lineRule="auto"/>
        <w:ind w:firstLine="709"/>
        <w:jc w:val="both"/>
        <w:rPr>
          <w:rFonts w:eastAsiaTheme="minorHAnsi" w:cs="Times New Roman"/>
          <w:szCs w:val="24"/>
          <w:lang w:eastAsia="en-US"/>
        </w:rPr>
      </w:pPr>
    </w:p>
    <w:p w:rsidR="0065386D" w:rsidRDefault="0065386D" w:rsidP="0065386D">
      <w:pPr>
        <w:spacing w:after="0" w:line="360" w:lineRule="auto"/>
        <w:ind w:firstLine="709"/>
        <w:jc w:val="both"/>
        <w:rPr>
          <w:rFonts w:eastAsiaTheme="minorHAnsi" w:cs="Times New Roman"/>
          <w:szCs w:val="24"/>
          <w:lang w:eastAsia="en-US"/>
        </w:rPr>
      </w:pPr>
    </w:p>
    <w:p w:rsidR="0065386D" w:rsidRPr="0065386D" w:rsidRDefault="0065386D" w:rsidP="0065386D">
      <w:pPr>
        <w:spacing w:after="0" w:line="360" w:lineRule="auto"/>
        <w:ind w:firstLine="709"/>
        <w:jc w:val="both"/>
        <w:rPr>
          <w:rFonts w:eastAsiaTheme="minorHAnsi" w:cs="Times New Roman"/>
          <w:szCs w:val="24"/>
          <w:lang w:eastAsia="en-US"/>
        </w:rPr>
      </w:pPr>
      <w:r w:rsidRPr="0065386D">
        <w:rPr>
          <w:rFonts w:eastAsiaTheme="minorHAnsi" w:cs="Times New Roman"/>
          <w:szCs w:val="24"/>
          <w:lang w:eastAsia="en-US"/>
        </w:rPr>
        <w:t xml:space="preserve"> </w:t>
      </w:r>
      <w:r w:rsidRPr="0065386D">
        <w:rPr>
          <w:rFonts w:eastAsiaTheme="minorHAnsi" w:cs="Times New Roman"/>
          <w:szCs w:val="24"/>
          <w:lang w:eastAsia="en-US"/>
        </w:rPr>
        <w:br w:type="page"/>
      </w:r>
    </w:p>
    <w:p w:rsidR="00805264" w:rsidRPr="00451E0B" w:rsidRDefault="00805264" w:rsidP="0065386D">
      <w:pPr>
        <w:spacing w:after="0" w:line="360" w:lineRule="auto"/>
        <w:ind w:firstLine="709"/>
        <w:jc w:val="both"/>
        <w:rPr>
          <w:rFonts w:cs="Times New Roman"/>
          <w:b/>
          <w:szCs w:val="24"/>
        </w:rPr>
      </w:pPr>
      <w:r w:rsidRPr="00451E0B">
        <w:rPr>
          <w:rFonts w:cs="Times New Roman"/>
          <w:b/>
          <w:szCs w:val="24"/>
        </w:rPr>
        <w:lastRenderedPageBreak/>
        <w:t xml:space="preserve">Подготовка к проведению </w:t>
      </w:r>
      <w:r>
        <w:rPr>
          <w:rFonts w:cs="Times New Roman"/>
          <w:b/>
          <w:szCs w:val="24"/>
        </w:rPr>
        <w:t>диагностики</w:t>
      </w:r>
    </w:p>
    <w:bookmarkEnd w:id="1"/>
    <w:bookmarkEnd w:id="2"/>
    <w:p w:rsidR="0065386D" w:rsidRPr="0065386D" w:rsidRDefault="0065386D" w:rsidP="0065386D">
      <w:pPr>
        <w:spacing w:after="0" w:line="360" w:lineRule="auto"/>
        <w:ind w:firstLine="709"/>
        <w:jc w:val="both"/>
        <w:rPr>
          <w:rFonts w:eastAsiaTheme="minorHAnsi" w:cs="Times New Roman"/>
          <w:szCs w:val="24"/>
          <w:lang w:eastAsia="en-US"/>
        </w:rPr>
      </w:pPr>
      <w:r w:rsidRPr="0065386D">
        <w:rPr>
          <w:rFonts w:eastAsiaTheme="minorHAnsi" w:cs="Times New Roman"/>
          <w:szCs w:val="24"/>
          <w:lang w:eastAsia="en-US"/>
        </w:rPr>
        <w:t>До начала проведения оценки региональные координаторы назначают ППО. ППО могут быть образовательные организации, институты развития образования и др. Количество ППО определяется в зависимости от количества участников в регионе. ППО должен иметь логин в ФИС ОКО, при отсутствии логина, его присваивает федеральный координатор по запросу регионального координатора.</w:t>
      </w:r>
    </w:p>
    <w:p w:rsidR="0065386D" w:rsidRPr="0065386D" w:rsidRDefault="0065386D" w:rsidP="0065386D">
      <w:pPr>
        <w:spacing w:after="0" w:line="360" w:lineRule="auto"/>
        <w:ind w:firstLine="709"/>
        <w:jc w:val="both"/>
        <w:rPr>
          <w:rFonts w:eastAsiaTheme="minorHAnsi" w:cs="Times New Roman"/>
          <w:szCs w:val="24"/>
          <w:lang w:eastAsia="en-US"/>
        </w:rPr>
      </w:pPr>
      <w:r w:rsidRPr="0065386D">
        <w:rPr>
          <w:rFonts w:eastAsiaTheme="minorHAnsi" w:cs="Times New Roman"/>
          <w:szCs w:val="24"/>
          <w:lang w:eastAsia="en-US"/>
        </w:rPr>
        <w:t>Также региональными координаторами назначаются ответственные организаторы в ППО, независимые наблюдатели, технические специалисты центра сканирования материалов оценки.</w:t>
      </w:r>
    </w:p>
    <w:p w:rsidR="0065386D" w:rsidRPr="0065386D" w:rsidRDefault="0065386D" w:rsidP="006538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HAnsi" w:cs="Times New Roman"/>
          <w:color w:val="000000"/>
          <w:szCs w:val="24"/>
          <w:lang w:eastAsia="en-US"/>
        </w:rPr>
      </w:pPr>
      <w:r w:rsidRPr="0065386D">
        <w:rPr>
          <w:rFonts w:eastAsiaTheme="minorHAnsi" w:cs="Times New Roman"/>
          <w:szCs w:val="24"/>
          <w:lang w:eastAsia="en-US"/>
        </w:rPr>
        <w:t>Региональный координатор принимает материалы для проведения оценки и обеспечивает их хранение с соблюдением режима конфиденциальности.</w:t>
      </w:r>
    </w:p>
    <w:p w:rsidR="0065386D" w:rsidRPr="0065386D" w:rsidRDefault="0065386D" w:rsidP="0065386D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65386D">
        <w:rPr>
          <w:rFonts w:cs="Times New Roman"/>
          <w:szCs w:val="24"/>
        </w:rPr>
        <w:t>В день проведения оценки региональный координатор передаёт материалы для оценки ответственным организаторам в ППО:</w:t>
      </w:r>
    </w:p>
    <w:p w:rsidR="0065386D" w:rsidRPr="0065386D" w:rsidRDefault="0065386D" w:rsidP="0065386D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cs="Times New Roman"/>
          <w:szCs w:val="24"/>
        </w:rPr>
      </w:pPr>
      <w:r w:rsidRPr="0065386D">
        <w:rPr>
          <w:rFonts w:cs="Times New Roman"/>
          <w:szCs w:val="24"/>
        </w:rPr>
        <w:t>сейф-пакеты с материалами оценки;</w:t>
      </w:r>
    </w:p>
    <w:p w:rsidR="0065386D" w:rsidRPr="0065386D" w:rsidRDefault="0065386D" w:rsidP="0065386D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cs="Times New Roman"/>
          <w:szCs w:val="24"/>
        </w:rPr>
      </w:pPr>
      <w:r w:rsidRPr="0065386D">
        <w:rPr>
          <w:rFonts w:cs="Times New Roman"/>
          <w:szCs w:val="24"/>
        </w:rPr>
        <w:t>списки участников оценки.</w:t>
      </w:r>
    </w:p>
    <w:p w:rsidR="0065386D" w:rsidRPr="0065386D" w:rsidRDefault="0065386D" w:rsidP="0065386D">
      <w:pPr>
        <w:spacing w:after="0" w:line="360" w:lineRule="auto"/>
        <w:ind w:firstLine="709"/>
        <w:jc w:val="both"/>
        <w:rPr>
          <w:rFonts w:eastAsia="Arial" w:cs="Times New Roman"/>
          <w:b/>
          <w:szCs w:val="24"/>
        </w:rPr>
      </w:pPr>
      <w:r w:rsidRPr="0065386D">
        <w:rPr>
          <w:rFonts w:eastAsia="Arial" w:cs="Times New Roman"/>
          <w:b/>
          <w:szCs w:val="24"/>
        </w:rPr>
        <w:t>Запрещается фотографировать, переписывать или каким-либо другим образом копировать материалы оценки.</w:t>
      </w:r>
    </w:p>
    <w:p w:rsidR="0065386D" w:rsidRPr="0065386D" w:rsidRDefault="0065386D" w:rsidP="0065386D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65386D">
        <w:rPr>
          <w:rFonts w:cs="Times New Roman"/>
          <w:szCs w:val="24"/>
        </w:rPr>
        <w:t>По окончании проведения оценки региональный координатор принимает у ответственных организаторов в ППО следующие материалы:</w:t>
      </w:r>
    </w:p>
    <w:p w:rsidR="0065386D" w:rsidRPr="0065386D" w:rsidRDefault="0065386D" w:rsidP="0065386D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cs="Times New Roman"/>
          <w:szCs w:val="24"/>
        </w:rPr>
      </w:pPr>
      <w:r w:rsidRPr="0065386D">
        <w:rPr>
          <w:rFonts w:cs="Times New Roman"/>
          <w:szCs w:val="24"/>
        </w:rPr>
        <w:t>доставочные пакеты с заполненными бланками ответов всех участников оценки;</w:t>
      </w:r>
    </w:p>
    <w:p w:rsidR="0065386D" w:rsidRPr="0065386D" w:rsidRDefault="0065386D" w:rsidP="0065386D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cs="Times New Roman"/>
          <w:szCs w:val="24"/>
        </w:rPr>
      </w:pPr>
      <w:r w:rsidRPr="0065386D">
        <w:rPr>
          <w:rFonts w:cs="Times New Roman"/>
          <w:szCs w:val="24"/>
        </w:rPr>
        <w:t>заполненные бумажные протоколы;</w:t>
      </w:r>
    </w:p>
    <w:p w:rsidR="0065386D" w:rsidRPr="0065386D" w:rsidRDefault="0065386D" w:rsidP="0065386D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cs="Times New Roman"/>
          <w:szCs w:val="24"/>
        </w:rPr>
      </w:pPr>
      <w:r w:rsidRPr="0065386D">
        <w:rPr>
          <w:rFonts w:cs="Times New Roman"/>
          <w:szCs w:val="24"/>
        </w:rPr>
        <w:t>неиспользованные индивидуальные пакеты с материалами оценки.</w:t>
      </w:r>
    </w:p>
    <w:p w:rsidR="0065386D" w:rsidRPr="0065386D" w:rsidRDefault="0065386D" w:rsidP="0065386D">
      <w:pPr>
        <w:spacing w:after="0" w:line="360" w:lineRule="auto"/>
        <w:ind w:firstLine="709"/>
        <w:jc w:val="both"/>
        <w:rPr>
          <w:rFonts w:eastAsia="Arial" w:cs="Times New Roman"/>
          <w:szCs w:val="24"/>
        </w:rPr>
      </w:pPr>
      <w:r w:rsidRPr="0065386D">
        <w:rPr>
          <w:rFonts w:eastAsiaTheme="minorHAnsi" w:cs="Times New Roman"/>
          <w:szCs w:val="24"/>
          <w:lang w:eastAsia="en-US"/>
        </w:rPr>
        <w:t>Если процедура оценки проводится в одном ППО региона, то региональный координатор скачивает электронный протокол в ФИС ОКО из раздела «Ход ИКУ», заполняет его и загружает в систему.</w:t>
      </w:r>
      <w:r w:rsidRPr="0065386D">
        <w:rPr>
          <w:rFonts w:eastAsia="Arial" w:cs="Times New Roman"/>
          <w:szCs w:val="24"/>
        </w:rPr>
        <w:t xml:space="preserve"> Если процедура оценки проводится в нескольких ППО, региональный координатор информирует ответственного организатора ППО о том, скачивание, заполнение и загрузка протокола в ФИС ОКО осуществляется в ППО.</w:t>
      </w:r>
    </w:p>
    <w:p w:rsidR="0065386D" w:rsidRPr="0065386D" w:rsidRDefault="0065386D" w:rsidP="0065386D">
      <w:pPr>
        <w:spacing w:after="0" w:line="360" w:lineRule="auto"/>
        <w:ind w:firstLine="709"/>
        <w:jc w:val="both"/>
        <w:rPr>
          <w:rFonts w:eastAsiaTheme="minorHAnsi" w:cs="Times New Roman"/>
          <w:szCs w:val="24"/>
          <w:lang w:eastAsia="en-US"/>
        </w:rPr>
      </w:pPr>
      <w:r w:rsidRPr="0065386D">
        <w:rPr>
          <w:rFonts w:eastAsiaTheme="minorHAnsi" w:cs="Times New Roman"/>
          <w:szCs w:val="24"/>
          <w:lang w:eastAsia="en-US"/>
        </w:rPr>
        <w:t xml:space="preserve">Вход в личный кабинет ФИС ОКО осуществляется по адресу </w:t>
      </w:r>
      <w:hyperlink r:id="rId7" w:history="1">
        <w:r w:rsidRPr="003C1780">
          <w:rPr>
            <w:rStyle w:val="a3"/>
            <w:rFonts w:eastAsiaTheme="minorHAnsi"/>
            <w:szCs w:val="24"/>
            <w:lang w:eastAsia="en-US"/>
          </w:rPr>
          <w:t>https://fis-oko.obrnadzor.gov.ru</w:t>
        </w:r>
      </w:hyperlink>
      <w:r>
        <w:rPr>
          <w:rFonts w:eastAsiaTheme="minorHAnsi" w:cs="Times New Roman"/>
          <w:szCs w:val="24"/>
          <w:lang w:eastAsia="en-US"/>
        </w:rPr>
        <w:t xml:space="preserve"> </w:t>
      </w:r>
      <w:r w:rsidRPr="00451E0B">
        <w:rPr>
          <w:rFonts w:cs="Times New Roman"/>
          <w:szCs w:val="24"/>
        </w:rPr>
        <w:t>Введите свой логин и пароль.</w:t>
      </w:r>
    </w:p>
    <w:p w:rsidR="0065386D" w:rsidRPr="00451E0B" w:rsidRDefault="0065386D" w:rsidP="0065386D">
      <w:pPr>
        <w:spacing w:after="0"/>
        <w:jc w:val="center"/>
        <w:rPr>
          <w:rFonts w:cs="Times New Roman"/>
          <w:b/>
          <w:szCs w:val="24"/>
          <w:u w:val="single"/>
        </w:rPr>
      </w:pPr>
      <w:r w:rsidRPr="00451E0B">
        <w:rPr>
          <w:rFonts w:cs="Times New Roman"/>
          <w:b/>
          <w:noProof/>
          <w:szCs w:val="24"/>
          <w:u w:val="single"/>
        </w:rPr>
        <w:drawing>
          <wp:inline distT="0" distB="0" distL="0" distR="0" wp14:anchorId="46017744" wp14:editId="414939DB">
            <wp:extent cx="2094040" cy="143827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456" cy="148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86D" w:rsidRDefault="0065386D" w:rsidP="0065386D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1D00C9">
        <w:rPr>
          <w:rFonts w:cs="Times New Roman"/>
          <w:szCs w:val="24"/>
        </w:rPr>
        <w:lastRenderedPageBreak/>
        <w:t xml:space="preserve">Региональный координатор заполняет электронный протокол проведения* и загружает этот электронный протокол на сайт ФИС ОКО в раздел </w:t>
      </w:r>
      <w:r w:rsidRPr="00AA61F3">
        <w:rPr>
          <w:rFonts w:cs="Times New Roman"/>
          <w:szCs w:val="24"/>
          <w:u w:val="single"/>
        </w:rPr>
        <w:t>Ход ИКУ</w:t>
      </w:r>
      <w:r w:rsidRPr="00AA61F3">
        <w:rPr>
          <w:rFonts w:cs="Times New Roman"/>
          <w:szCs w:val="24"/>
        </w:rPr>
        <w:t>.</w:t>
      </w:r>
      <w:bookmarkStart w:id="3" w:name="_GoBack"/>
      <w:bookmarkEnd w:id="3"/>
    </w:p>
    <w:p w:rsidR="0065386D" w:rsidRPr="001D00C9" w:rsidRDefault="0065386D" w:rsidP="0065386D">
      <w:pPr>
        <w:spacing w:after="0" w:line="360" w:lineRule="auto"/>
        <w:ind w:left="-851" w:firstLine="567"/>
        <w:jc w:val="both"/>
        <w:rPr>
          <w:rFonts w:cs="Times New Roman"/>
          <w:b/>
          <w:szCs w:val="24"/>
        </w:rPr>
      </w:pPr>
      <w:r w:rsidRPr="001D00C9">
        <w:rPr>
          <w:rFonts w:cs="Times New Roman"/>
          <w:b/>
          <w:noProof/>
          <w:szCs w:val="24"/>
        </w:rPr>
        <w:drawing>
          <wp:inline distT="0" distB="0" distL="0" distR="0" wp14:anchorId="38771AB6" wp14:editId="4C488BD0">
            <wp:extent cx="6840220" cy="358140"/>
            <wp:effectExtent l="0" t="0" r="0" b="381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86D" w:rsidRPr="001D00C9" w:rsidRDefault="0065386D" w:rsidP="0065386D">
      <w:pPr>
        <w:spacing w:after="0" w:line="360" w:lineRule="auto"/>
        <w:ind w:left="-851" w:right="-568" w:firstLine="567"/>
        <w:contextualSpacing/>
        <w:jc w:val="both"/>
        <w:rPr>
          <w:rFonts w:cs="Times New Roman"/>
          <w:b/>
          <w:szCs w:val="24"/>
        </w:rPr>
      </w:pPr>
      <w:r w:rsidRPr="001D00C9">
        <w:rPr>
          <w:rFonts w:cs="Times New Roman"/>
          <w:b/>
          <w:noProof/>
          <w:szCs w:val="24"/>
        </w:rPr>
        <w:drawing>
          <wp:inline distT="0" distB="0" distL="0" distR="0" wp14:anchorId="2ACE1C34" wp14:editId="401CCCC2">
            <wp:extent cx="6828817" cy="80770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206" cy="80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86D" w:rsidRPr="001D00C9" w:rsidRDefault="0065386D" w:rsidP="0065386D">
      <w:pPr>
        <w:spacing w:after="0" w:line="360" w:lineRule="auto"/>
        <w:ind w:firstLine="709"/>
        <w:jc w:val="both"/>
        <w:rPr>
          <w:rFonts w:eastAsia="Arial" w:cs="Times New Roman"/>
          <w:i/>
          <w:szCs w:val="24"/>
        </w:rPr>
      </w:pPr>
      <w:r w:rsidRPr="001D00C9">
        <w:rPr>
          <w:rFonts w:eastAsia="Arial" w:cs="Times New Roman"/>
          <w:i/>
          <w:szCs w:val="24"/>
        </w:rPr>
        <w:t>*Подробная инструкция по заполнению электронного протокола размещена на первой вкладке электронного протокола.</w:t>
      </w:r>
    </w:p>
    <w:p w:rsidR="0065386D" w:rsidRDefault="0065386D" w:rsidP="0065386D">
      <w:pPr>
        <w:spacing w:after="0" w:line="360" w:lineRule="auto"/>
        <w:ind w:firstLine="708"/>
        <w:jc w:val="both"/>
        <w:rPr>
          <w:rFonts w:cs="Times New Roman"/>
          <w:szCs w:val="24"/>
        </w:rPr>
      </w:pPr>
    </w:p>
    <w:p w:rsidR="0065386D" w:rsidRPr="0065386D" w:rsidRDefault="0065386D" w:rsidP="0065386D">
      <w:pPr>
        <w:spacing w:after="0" w:line="360" w:lineRule="auto"/>
        <w:ind w:firstLine="708"/>
        <w:jc w:val="both"/>
        <w:rPr>
          <w:rFonts w:cs="Times New Roman"/>
          <w:szCs w:val="24"/>
        </w:rPr>
      </w:pPr>
      <w:r w:rsidRPr="0065386D">
        <w:rPr>
          <w:rFonts w:cs="Times New Roman"/>
          <w:b/>
          <w:szCs w:val="24"/>
        </w:rPr>
        <w:t>Персональные данные участников оценки в электронные протоколы не вносятся</w:t>
      </w:r>
      <w:r w:rsidRPr="0065386D">
        <w:rPr>
          <w:rFonts w:cs="Times New Roman"/>
          <w:szCs w:val="24"/>
        </w:rPr>
        <w:t>.</w:t>
      </w:r>
    </w:p>
    <w:p w:rsidR="0065386D" w:rsidRPr="0065386D" w:rsidRDefault="0065386D" w:rsidP="0065386D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65386D">
        <w:rPr>
          <w:rFonts w:cs="Times New Roman"/>
          <w:szCs w:val="24"/>
        </w:rPr>
        <w:t>Бумажные протоколы хранятся у регионального координатора до</w:t>
      </w:r>
      <w:r w:rsidRPr="0065386D">
        <w:rPr>
          <w:rFonts w:eastAsia="Arial" w:cs="Times New Roman"/>
          <w:szCs w:val="24"/>
        </w:rPr>
        <w:t xml:space="preserve"> окончания всей процедуры оценки (до получения результатов оценки)</w:t>
      </w:r>
      <w:r w:rsidRPr="0065386D">
        <w:rPr>
          <w:rFonts w:cs="Times New Roman"/>
          <w:szCs w:val="24"/>
        </w:rPr>
        <w:t>.</w:t>
      </w:r>
    </w:p>
    <w:p w:rsidR="0065386D" w:rsidRPr="0065386D" w:rsidRDefault="0065386D" w:rsidP="0065386D">
      <w:pPr>
        <w:spacing w:after="0" w:line="360" w:lineRule="auto"/>
        <w:ind w:firstLine="709"/>
        <w:jc w:val="both"/>
        <w:rPr>
          <w:rFonts w:cs="Times New Roman"/>
          <w:bCs/>
          <w:i/>
          <w:szCs w:val="24"/>
        </w:rPr>
      </w:pPr>
      <w:r w:rsidRPr="0065386D">
        <w:rPr>
          <w:rFonts w:eastAsia="Arial" w:cs="Times New Roman"/>
          <w:szCs w:val="24"/>
        </w:rPr>
        <w:t xml:space="preserve">Региональный координатор должен обеспечить сканирование и </w:t>
      </w:r>
      <w:r w:rsidRPr="0065386D">
        <w:rPr>
          <w:rFonts w:cs="Times New Roman"/>
          <w:bCs/>
          <w:szCs w:val="24"/>
        </w:rPr>
        <w:t xml:space="preserve">загрузку бланков ответов участников оценки в систему сбора результатов. Специалист центра сканирования сканирует и загружает бланки ответов участников оценки в систему сбора результатов, следуя </w:t>
      </w:r>
      <w:r w:rsidRPr="0065386D">
        <w:rPr>
          <w:rFonts w:cs="Times New Roman"/>
          <w:bCs/>
          <w:i/>
          <w:szCs w:val="24"/>
        </w:rPr>
        <w:t>Инструкции специалиста центра сканирования.</w:t>
      </w:r>
    </w:p>
    <w:p w:rsidR="0065386D" w:rsidRPr="0065386D" w:rsidRDefault="0065386D" w:rsidP="0065386D">
      <w:pPr>
        <w:spacing w:after="0" w:line="360" w:lineRule="auto"/>
        <w:ind w:firstLine="709"/>
        <w:jc w:val="both"/>
        <w:rPr>
          <w:rFonts w:eastAsia="Arial" w:cs="Times New Roman"/>
          <w:szCs w:val="24"/>
        </w:rPr>
      </w:pPr>
      <w:r w:rsidRPr="0065386D">
        <w:rPr>
          <w:rFonts w:eastAsia="Arial" w:cs="Times New Roman"/>
          <w:szCs w:val="24"/>
        </w:rPr>
        <w:t xml:space="preserve">После проведения процедуры оценки, региональный координатор все неиспользованные индивидуальные комплекты, черновики и заполненные бланки с ответами (после сканирования и загрузки) </w:t>
      </w:r>
      <w:r w:rsidRPr="0065386D">
        <w:rPr>
          <w:rFonts w:cs="Times New Roman"/>
          <w:szCs w:val="24"/>
        </w:rPr>
        <w:t xml:space="preserve">хранит </w:t>
      </w:r>
      <w:r w:rsidRPr="0065386D">
        <w:rPr>
          <w:rFonts w:eastAsia="Arial" w:cs="Times New Roman"/>
          <w:szCs w:val="24"/>
        </w:rPr>
        <w:t>до получения результатов оценки</w:t>
      </w:r>
      <w:r w:rsidRPr="0065386D">
        <w:rPr>
          <w:rFonts w:cs="Times New Roman"/>
          <w:szCs w:val="24"/>
        </w:rPr>
        <w:t>.</w:t>
      </w:r>
    </w:p>
    <w:p w:rsidR="00E90EE5" w:rsidRDefault="00E90EE5" w:rsidP="00D4033D">
      <w:pPr>
        <w:pStyle w:val="a4"/>
        <w:spacing w:after="0"/>
        <w:ind w:left="0"/>
        <w:rPr>
          <w:rFonts w:cs="Times New Roman"/>
          <w:i/>
          <w:szCs w:val="24"/>
        </w:rPr>
      </w:pPr>
    </w:p>
    <w:p w:rsidR="00E90EE5" w:rsidRDefault="00E90EE5" w:rsidP="00D4033D">
      <w:pPr>
        <w:pStyle w:val="a4"/>
        <w:spacing w:after="0"/>
        <w:ind w:left="0"/>
        <w:rPr>
          <w:rFonts w:cs="Times New Roman"/>
          <w:i/>
          <w:szCs w:val="24"/>
        </w:rPr>
      </w:pPr>
    </w:p>
    <w:p w:rsidR="00E90EE5" w:rsidRDefault="00E90EE5" w:rsidP="00D4033D">
      <w:pPr>
        <w:pStyle w:val="a4"/>
        <w:spacing w:after="0"/>
        <w:ind w:left="0"/>
        <w:rPr>
          <w:rFonts w:cs="Times New Roman"/>
          <w:i/>
          <w:szCs w:val="24"/>
        </w:rPr>
      </w:pPr>
    </w:p>
    <w:p w:rsidR="00E90EE5" w:rsidRDefault="00E90EE5" w:rsidP="00D4033D">
      <w:pPr>
        <w:pStyle w:val="a4"/>
        <w:spacing w:after="0"/>
        <w:ind w:left="0"/>
        <w:rPr>
          <w:rFonts w:cs="Times New Roman"/>
          <w:i/>
          <w:szCs w:val="24"/>
        </w:rPr>
      </w:pPr>
    </w:p>
    <w:p w:rsidR="00E90EE5" w:rsidRDefault="00E90EE5" w:rsidP="00D4033D">
      <w:pPr>
        <w:pStyle w:val="a4"/>
        <w:spacing w:after="0"/>
        <w:ind w:left="0"/>
        <w:rPr>
          <w:rFonts w:cs="Times New Roman"/>
          <w:i/>
          <w:szCs w:val="24"/>
        </w:rPr>
      </w:pPr>
    </w:p>
    <w:p w:rsidR="00E90EE5" w:rsidRDefault="00E90EE5" w:rsidP="00D4033D">
      <w:pPr>
        <w:pStyle w:val="a4"/>
        <w:spacing w:after="0"/>
        <w:ind w:left="0"/>
        <w:rPr>
          <w:rFonts w:cs="Times New Roman"/>
          <w:i/>
          <w:szCs w:val="24"/>
        </w:rPr>
      </w:pPr>
    </w:p>
    <w:p w:rsidR="00E90EE5" w:rsidRDefault="00E90EE5" w:rsidP="00D4033D">
      <w:pPr>
        <w:pStyle w:val="a4"/>
        <w:spacing w:after="0"/>
        <w:ind w:left="0"/>
        <w:rPr>
          <w:rFonts w:cs="Times New Roman"/>
          <w:i/>
          <w:szCs w:val="24"/>
        </w:rPr>
      </w:pPr>
    </w:p>
    <w:p w:rsidR="00E90EE5" w:rsidRDefault="00E90EE5" w:rsidP="00D4033D">
      <w:pPr>
        <w:pStyle w:val="a4"/>
        <w:spacing w:after="0"/>
        <w:ind w:left="0"/>
        <w:rPr>
          <w:rFonts w:cs="Times New Roman"/>
          <w:i/>
          <w:szCs w:val="24"/>
        </w:rPr>
      </w:pPr>
    </w:p>
    <w:p w:rsidR="00E90EE5" w:rsidRDefault="00E90EE5" w:rsidP="00D4033D">
      <w:pPr>
        <w:pStyle w:val="a4"/>
        <w:spacing w:after="0"/>
        <w:ind w:left="0"/>
        <w:rPr>
          <w:rFonts w:cs="Times New Roman"/>
          <w:i/>
          <w:szCs w:val="24"/>
        </w:rPr>
      </w:pPr>
    </w:p>
    <w:p w:rsidR="00E90EE5" w:rsidRDefault="00E90EE5" w:rsidP="00D4033D">
      <w:pPr>
        <w:pStyle w:val="a4"/>
        <w:spacing w:after="0"/>
        <w:ind w:left="0"/>
        <w:rPr>
          <w:rFonts w:cs="Times New Roman"/>
          <w:i/>
          <w:szCs w:val="24"/>
        </w:rPr>
      </w:pPr>
    </w:p>
    <w:p w:rsidR="00E90EE5" w:rsidRDefault="00E90EE5" w:rsidP="00D4033D">
      <w:pPr>
        <w:pStyle w:val="a4"/>
        <w:spacing w:after="0"/>
        <w:ind w:left="0"/>
        <w:rPr>
          <w:rFonts w:cs="Times New Roman"/>
          <w:i/>
          <w:szCs w:val="24"/>
        </w:rPr>
      </w:pPr>
    </w:p>
    <w:p w:rsidR="00E90EE5" w:rsidRDefault="00E90EE5" w:rsidP="00D4033D">
      <w:pPr>
        <w:pStyle w:val="a4"/>
        <w:spacing w:after="0"/>
        <w:ind w:left="0"/>
        <w:rPr>
          <w:rFonts w:cs="Times New Roman"/>
          <w:i/>
          <w:szCs w:val="24"/>
        </w:rPr>
      </w:pPr>
    </w:p>
    <w:p w:rsidR="00E90EE5" w:rsidRDefault="00E90EE5" w:rsidP="00D4033D">
      <w:pPr>
        <w:pStyle w:val="a4"/>
        <w:spacing w:after="0"/>
        <w:ind w:left="0"/>
        <w:rPr>
          <w:rFonts w:cs="Times New Roman"/>
          <w:i/>
          <w:szCs w:val="24"/>
        </w:rPr>
      </w:pPr>
    </w:p>
    <w:p w:rsidR="00E90EE5" w:rsidRDefault="00E90EE5" w:rsidP="00D4033D">
      <w:pPr>
        <w:pStyle w:val="a4"/>
        <w:spacing w:after="0"/>
        <w:ind w:left="0"/>
        <w:rPr>
          <w:rFonts w:cs="Times New Roman"/>
          <w:i/>
          <w:szCs w:val="24"/>
        </w:rPr>
      </w:pPr>
    </w:p>
    <w:p w:rsidR="00E90EE5" w:rsidRDefault="00E90EE5" w:rsidP="00D4033D">
      <w:pPr>
        <w:pStyle w:val="a4"/>
        <w:spacing w:after="0"/>
        <w:ind w:left="0"/>
        <w:rPr>
          <w:rFonts w:cs="Times New Roman"/>
          <w:i/>
          <w:szCs w:val="24"/>
        </w:rPr>
      </w:pPr>
    </w:p>
    <w:p w:rsidR="00E90EE5" w:rsidRDefault="00E90EE5" w:rsidP="00D4033D">
      <w:pPr>
        <w:pStyle w:val="a4"/>
        <w:spacing w:after="0"/>
        <w:ind w:left="0"/>
        <w:rPr>
          <w:rFonts w:cs="Times New Roman"/>
          <w:i/>
          <w:szCs w:val="24"/>
        </w:rPr>
      </w:pPr>
    </w:p>
    <w:p w:rsidR="00E90EE5" w:rsidRDefault="00E90EE5" w:rsidP="00D4033D">
      <w:pPr>
        <w:pStyle w:val="a4"/>
        <w:spacing w:after="0"/>
        <w:ind w:left="0"/>
        <w:rPr>
          <w:rFonts w:cs="Times New Roman"/>
          <w:i/>
          <w:szCs w:val="24"/>
        </w:rPr>
      </w:pPr>
    </w:p>
    <w:p w:rsidR="00E90EE5" w:rsidRDefault="00E90EE5" w:rsidP="00D4033D">
      <w:pPr>
        <w:pStyle w:val="a4"/>
        <w:spacing w:after="0"/>
        <w:ind w:left="0"/>
        <w:rPr>
          <w:rFonts w:cs="Times New Roman"/>
          <w:i/>
          <w:szCs w:val="24"/>
        </w:rPr>
      </w:pPr>
    </w:p>
    <w:p w:rsidR="00E90EE5" w:rsidRDefault="00E90EE5" w:rsidP="00D4033D">
      <w:pPr>
        <w:pStyle w:val="a4"/>
        <w:spacing w:after="0"/>
        <w:ind w:left="0"/>
        <w:rPr>
          <w:rFonts w:cs="Times New Roman"/>
          <w:i/>
          <w:szCs w:val="24"/>
        </w:rPr>
      </w:pPr>
    </w:p>
    <w:p w:rsidR="00D4033D" w:rsidRPr="00D4033D" w:rsidRDefault="00D4033D" w:rsidP="00D4033D">
      <w:pPr>
        <w:pStyle w:val="a4"/>
        <w:spacing w:after="0"/>
        <w:ind w:left="0"/>
        <w:rPr>
          <w:rFonts w:cs="Times New Roman"/>
          <w:i/>
          <w:szCs w:val="24"/>
        </w:rPr>
      </w:pPr>
      <w:r w:rsidRPr="00D4033D">
        <w:rPr>
          <w:rFonts w:cs="Times New Roman"/>
          <w:i/>
          <w:szCs w:val="24"/>
        </w:rPr>
        <w:lastRenderedPageBreak/>
        <w:t>Пример заполнения бумажного протокола*:</w:t>
      </w:r>
    </w:p>
    <w:p w:rsidR="00805264" w:rsidRDefault="00E90EE5" w:rsidP="00805264">
      <w:pPr>
        <w:pStyle w:val="a4"/>
        <w:spacing w:after="0"/>
        <w:jc w:val="both"/>
        <w:rPr>
          <w:rFonts w:cs="Times New Roman"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C7AEB" wp14:editId="50D45DD1">
                <wp:simplePos x="0" y="0"/>
                <wp:positionH relativeFrom="margin">
                  <wp:align>right</wp:align>
                </wp:positionH>
                <wp:positionV relativeFrom="paragraph">
                  <wp:posOffset>1141095</wp:posOffset>
                </wp:positionV>
                <wp:extent cx="4810125" cy="873125"/>
                <wp:effectExtent l="19050" t="19050" r="28575" b="41275"/>
                <wp:wrapNone/>
                <wp:docPr id="7" name="Стрелка: вле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8731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33D" w:rsidRPr="00E90EE5" w:rsidRDefault="00D4033D" w:rsidP="00D403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0EE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Записывается </w:t>
                            </w:r>
                            <w:r w:rsidR="00E90EE5" w:rsidRPr="00E90EE5">
                              <w:rPr>
                                <w:b/>
                                <w:sz w:val="28"/>
                                <w:szCs w:val="28"/>
                              </w:rPr>
                              <w:t>ФИО</w:t>
                            </w:r>
                            <w:r w:rsidRPr="00E90EE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участника или</w:t>
                            </w:r>
                            <w:r w:rsidR="00E90EE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«не использован»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C7AE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: влево 2" o:spid="_x0000_s1026" type="#_x0000_t66" style="position:absolute;left:0;text-align:left;margin-left:327.55pt;margin-top:89.85pt;width:378.75pt;height:6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6mnAIAAFoFAAAOAAAAZHJzL2Uyb0RvYy54bWysVMFu1DAQvSPxD5bvNMmypSVqtlq1KkKq&#10;2ooW9ex17CaSY5uxd5PlhPgT/gAh9QIS37D9I8ZONq3aigNiD96xZ+Z55uWNDw67RpGVAFcbXdBs&#10;J6VEaG7KWt8U9OPVyat9SpxnumTKaFHQtXD0cPbyxUFrczExlVGlAIIg2uWtLWjlvc2TxPFKNMzt&#10;GCs0OqWBhnncwk1SAmsRvVHJJE3fJK2B0oLhwjk8Pe6ddBbxpRTcn0vphCeqoFibjyvEdRHWZHbA&#10;8htgtqr5UAb7hyoaVmu8dIQ6Zp6RJdRPoJqag3FG+h1umsRIWXMRe8BusvRRN5cVsyL2guQ4O9Lk&#10;/h8sP1tdAKnLgu5RolmDn2jz7e7r3ZfN7ebX5ufme042P9C6xfU3mQS+WutyTLu0FzDsHJqh+U5C&#10;E/6xLdJFjtcjx6LzhOPhdD9Ls8kuJRx9+3uvg40wyX22BeffCdOQYBRUCennAKaN/LLVqfN9/DYO&#10;k0NJfRHR8mslQh1KfxASm8NrJzE7ykocKSArhoJgnAvts95VsVL0x7sp/oaixoxYYgQMyLJWasQe&#10;AIJkn2L3tQ7xIVVEVY7J6d8K65PHjHiz0X5Mbmpt4DkAhV0NN/fxW5J6agJLvlt0GBLMhSnXqAIw&#10;/Xg4y09q5P6UOX/BAOcBJwdn3J/jIpVpC2oGi5LKwOfnzkM8yhS9lLQ4XwV1n5YMBCXqvUYBv82m&#10;0zCQcTPd3ZvgBh56Fg89etkcGfxiGb4mlkczxHu1NSWY5hqfgnm4FV1Mc7y7oNzDdnPk+7nHx4SL&#10;+TyG4RBa5k/1peUBPBAcZHXVXTOwgwA9SvfMbGeR5Y8k2MeGTG3mS29kHfV5z+tAPQ5w1NDw2IQX&#10;4uE+Rt0/ibM/AAAA//8DAFBLAwQUAAYACAAAACEAWzdqYN4AAAAIAQAADwAAAGRycy9kb3ducmV2&#10;LnhtbEyPQU+EMBCF7yb+h2ZMvLllMWsVKRuCcvGisv6ALh2BSFtC24X11zue9PjmTd77Xr5fzchO&#10;OPvBWQnbTQIMbev0YDsJH4f65h6YD8pqNTqLEs7oYV9cXuQq026x73hqQscoxPpMSehDmDLOfduj&#10;UX7jJrTkfbrZqEBy7rie1ULhZuRpktxxowZLDb2asOqx/WqikfBSHd5ifH36nmN9rpr0uVyqupTy&#10;+motH4EFXMPfM/ziEzoUxHR00WrPRgk0JNBVPAhgZIud2AE7SrjdihR4kfP/A4ofAAAA//8DAFBL&#10;AQItABQABgAIAAAAIQC2gziS/gAAAOEBAAATAAAAAAAAAAAAAAAAAAAAAABbQ29udGVudF9UeXBl&#10;c10ueG1sUEsBAi0AFAAGAAgAAAAhADj9If/WAAAAlAEAAAsAAAAAAAAAAAAAAAAALwEAAF9yZWxz&#10;Ly5yZWxzUEsBAi0AFAAGAAgAAAAhAHHkDqacAgAAWgUAAA4AAAAAAAAAAAAAAAAALgIAAGRycy9l&#10;Mm9Eb2MueG1sUEsBAi0AFAAGAAgAAAAhAFs3amDeAAAACAEAAA8AAAAAAAAAAAAAAAAA9gQAAGRy&#10;cy9kb3ducmV2LnhtbFBLBQYAAAAABAAEAPMAAAABBgAAAAA=&#10;" adj="1960" fillcolor="#5b9bd5 [3204]" strokecolor="#1f4d78 [1604]" strokeweight="1pt">
                <v:textbox>
                  <w:txbxContent>
                    <w:p w:rsidR="00D4033D" w:rsidRPr="00E90EE5" w:rsidRDefault="00D4033D" w:rsidP="00D403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0EE5">
                        <w:rPr>
                          <w:b/>
                          <w:sz w:val="28"/>
                          <w:szCs w:val="28"/>
                        </w:rPr>
                        <w:t xml:space="preserve">Записывается </w:t>
                      </w:r>
                      <w:r w:rsidR="00E90EE5" w:rsidRPr="00E90EE5">
                        <w:rPr>
                          <w:b/>
                          <w:sz w:val="28"/>
                          <w:szCs w:val="28"/>
                        </w:rPr>
                        <w:t>ФИО</w:t>
                      </w:r>
                      <w:r w:rsidRPr="00E90EE5">
                        <w:rPr>
                          <w:b/>
                          <w:sz w:val="28"/>
                          <w:szCs w:val="28"/>
                        </w:rPr>
                        <w:t xml:space="preserve"> участника или</w:t>
                      </w:r>
                      <w:r w:rsidR="00E90EE5">
                        <w:rPr>
                          <w:b/>
                          <w:sz w:val="28"/>
                          <w:szCs w:val="28"/>
                        </w:rPr>
                        <w:t xml:space="preserve"> «не использован»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0EE5">
        <w:rPr>
          <w:rFonts w:cs="Times New Roman"/>
          <w:noProof/>
          <w:szCs w:val="24"/>
        </w:rPr>
        <w:drawing>
          <wp:inline distT="0" distB="0" distL="0" distR="0" wp14:anchorId="53A5467F" wp14:editId="068E5AB2">
            <wp:extent cx="4305300" cy="5648325"/>
            <wp:effectExtent l="0" t="0" r="0" b="9525"/>
            <wp:docPr id="6" name="Рисунок 6" descr="C:\Users\admin\Desktop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33D" w:rsidRPr="00451E0B" w:rsidRDefault="00D4033D" w:rsidP="00805264">
      <w:pPr>
        <w:pStyle w:val="a4"/>
        <w:spacing w:after="0"/>
        <w:jc w:val="both"/>
        <w:rPr>
          <w:rFonts w:cs="Times New Roman"/>
          <w:szCs w:val="24"/>
        </w:rPr>
      </w:pPr>
    </w:p>
    <w:p w:rsidR="000D2E3F" w:rsidRDefault="000D2E3F"/>
    <w:sectPr w:rsidR="000D2E3F" w:rsidSect="0065386D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E24" w:rsidRDefault="00367E24" w:rsidP="00DC207F">
      <w:pPr>
        <w:spacing w:after="0" w:line="240" w:lineRule="auto"/>
      </w:pPr>
      <w:r>
        <w:separator/>
      </w:r>
    </w:p>
  </w:endnote>
  <w:endnote w:type="continuationSeparator" w:id="0">
    <w:p w:rsidR="00367E24" w:rsidRDefault="00367E24" w:rsidP="00DC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E24" w:rsidRDefault="00367E24" w:rsidP="00DC207F">
      <w:pPr>
        <w:spacing w:after="0" w:line="240" w:lineRule="auto"/>
      </w:pPr>
      <w:r>
        <w:separator/>
      </w:r>
    </w:p>
  </w:footnote>
  <w:footnote w:type="continuationSeparator" w:id="0">
    <w:p w:rsidR="00367E24" w:rsidRDefault="00367E24" w:rsidP="00DC2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258" w:rsidRDefault="00E90EE5" w:rsidP="007B6225">
    <w:pPr>
      <w:pStyle w:val="a6"/>
      <w:jc w:val="right"/>
    </w:pPr>
    <w:r>
      <w:t>Оценка предметных и методических</w:t>
    </w:r>
    <w:r w:rsidR="007B6225">
      <w:t xml:space="preserve"> компетенций </w:t>
    </w:r>
    <w:r>
      <w:t>методистов</w:t>
    </w:r>
  </w:p>
  <w:p w:rsidR="007B6225" w:rsidRPr="007B6225" w:rsidRDefault="007B6225" w:rsidP="007B622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935A6"/>
    <w:multiLevelType w:val="hybridMultilevel"/>
    <w:tmpl w:val="BD340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12289"/>
    <w:multiLevelType w:val="hybridMultilevel"/>
    <w:tmpl w:val="0F548734"/>
    <w:lvl w:ilvl="0" w:tplc="6A14F652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" w15:restartNumberingAfterBreak="0">
    <w:nsid w:val="6FE1571B"/>
    <w:multiLevelType w:val="hybridMultilevel"/>
    <w:tmpl w:val="B8B2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D0557"/>
    <w:multiLevelType w:val="hybridMultilevel"/>
    <w:tmpl w:val="34B44D7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64"/>
    <w:rsid w:val="0000767D"/>
    <w:rsid w:val="00094A80"/>
    <w:rsid w:val="000D2E3F"/>
    <w:rsid w:val="00102F52"/>
    <w:rsid w:val="001D1C15"/>
    <w:rsid w:val="00203F8D"/>
    <w:rsid w:val="002D78E1"/>
    <w:rsid w:val="00367E24"/>
    <w:rsid w:val="004053CD"/>
    <w:rsid w:val="004C5133"/>
    <w:rsid w:val="0065386D"/>
    <w:rsid w:val="00705BC2"/>
    <w:rsid w:val="007A4444"/>
    <w:rsid w:val="007B6225"/>
    <w:rsid w:val="00805264"/>
    <w:rsid w:val="008774D1"/>
    <w:rsid w:val="008E08D8"/>
    <w:rsid w:val="00954918"/>
    <w:rsid w:val="009A24F1"/>
    <w:rsid w:val="009C1236"/>
    <w:rsid w:val="00A00AA6"/>
    <w:rsid w:val="00AA61F3"/>
    <w:rsid w:val="00B569D8"/>
    <w:rsid w:val="00BA2D80"/>
    <w:rsid w:val="00BB742F"/>
    <w:rsid w:val="00D4033D"/>
    <w:rsid w:val="00DC207F"/>
    <w:rsid w:val="00E53689"/>
    <w:rsid w:val="00E9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937F9-7D20-465E-A57B-99322027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64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5264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8052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5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5264"/>
    <w:rPr>
      <w:rFonts w:ascii="Times New Roman" w:eastAsiaTheme="minorEastAsia" w:hAnsi="Times New Roman"/>
      <w:sz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805264"/>
    <w:rPr>
      <w:rFonts w:ascii="Times New Roman" w:eastAsiaTheme="minorEastAsia" w:hAnsi="Times New Roman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2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207F"/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s-oko.obrnadzor.gov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2020-11-03T14:18:00Z</dcterms:created>
  <dcterms:modified xsi:type="dcterms:W3CDTF">2020-11-03T14:18:00Z</dcterms:modified>
</cp:coreProperties>
</file>