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71" w:rsidRDefault="00DA5471" w:rsidP="00DA5471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  <w:r>
        <w:rPr>
          <w:rFonts w:ascii="Times New Roman" w:eastAsia="Times New Roman" w:hAnsi="Times New Roman"/>
          <w:b/>
          <w:sz w:val="28"/>
          <w:szCs w:val="28"/>
        </w:rPr>
        <w:t>дополнительной общеразвивающей программы для детей</w:t>
      </w:r>
    </w:p>
    <w:p w:rsidR="00DA5471" w:rsidRPr="0004084B" w:rsidRDefault="00DA5471" w:rsidP="00DA5471">
      <w:pPr>
        <w:spacing w:after="0" w:line="360" w:lineRule="auto"/>
        <w:jc w:val="center"/>
        <w:rPr>
          <w:rFonts w:ascii="Times New Roman" w:hAnsi="Times New Roman"/>
          <w:b/>
          <w:sz w:val="36"/>
          <w:szCs w:val="40"/>
        </w:rPr>
      </w:pPr>
      <w:r w:rsidRPr="0004084B">
        <w:rPr>
          <w:rFonts w:ascii="Times New Roman" w:hAnsi="Times New Roman"/>
          <w:b/>
          <w:sz w:val="36"/>
          <w:szCs w:val="40"/>
        </w:rPr>
        <w:t>«</w:t>
      </w:r>
      <w:r>
        <w:rPr>
          <w:rFonts w:ascii="Times New Roman" w:hAnsi="Times New Roman"/>
          <w:b/>
          <w:sz w:val="36"/>
          <w:szCs w:val="40"/>
        </w:rPr>
        <w:t>Спортивное программирование</w:t>
      </w:r>
      <w:r w:rsidRPr="0004084B">
        <w:rPr>
          <w:rFonts w:ascii="Times New Roman" w:hAnsi="Times New Roman"/>
          <w:b/>
          <w:sz w:val="36"/>
          <w:szCs w:val="40"/>
        </w:rPr>
        <w:t>»</w:t>
      </w:r>
    </w:p>
    <w:p w:rsidR="00DA5471" w:rsidRPr="00AE3267" w:rsidRDefault="00DA5471" w:rsidP="00DA5471">
      <w:pPr>
        <w:spacing w:before="240"/>
        <w:rPr>
          <w:rFonts w:ascii="Times New Roman" w:hAnsi="Times New Roman"/>
          <w:b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/>
          <w:b/>
          <w:sz w:val="28"/>
          <w:szCs w:val="28"/>
        </w:rPr>
        <w:t>:</w:t>
      </w:r>
      <w:r w:rsidRPr="00605887">
        <w:rPr>
          <w:rFonts w:ascii="Times New Roman" w:hAnsi="Times New Roman"/>
          <w:b/>
          <w:sz w:val="28"/>
          <w:szCs w:val="28"/>
        </w:rPr>
        <w:t xml:space="preserve"> </w:t>
      </w:r>
      <w:r w:rsidRPr="00F61CE3">
        <w:rPr>
          <w:rFonts w:ascii="Times New Roman" w:hAnsi="Times New Roman"/>
          <w:sz w:val="28"/>
          <w:szCs w:val="28"/>
        </w:rPr>
        <w:t>техническая</w:t>
      </w:r>
    </w:p>
    <w:p w:rsidR="00DA5471" w:rsidRPr="00162F3A" w:rsidRDefault="00DA5471" w:rsidP="00DA547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162F3A">
        <w:rPr>
          <w:rFonts w:ascii="Times New Roman" w:eastAsia="Times New Roman" w:hAnsi="Times New Roman"/>
          <w:sz w:val="28"/>
          <w:szCs w:val="28"/>
        </w:rPr>
        <w:t xml:space="preserve">Предлагаемая рабочая программа отражает особенности вовлечения школьников в математическое, спортивное программирование и олимпиадную деятельность. Программа рассчитана на школьников, которые уверенно владеют основами программирования на одном из языков программирования. Умеют реализовывать алгоритмы на одном из языков программирования.  Обучение начинается со знакомства с понятием сложности алгоритма и решения задач по программированию с возможностью тестирования в разнообразных системах.  Главная особенность данной программы состоит в том, что школьники не ограничиваются изучением одного языка программирования, а решают задачи на различных языках от </w:t>
      </w:r>
      <w:proofErr w:type="spellStart"/>
      <w:r w:rsidRPr="00162F3A">
        <w:rPr>
          <w:rFonts w:ascii="Times New Roman" w:eastAsia="Times New Roman" w:hAnsi="Times New Roman"/>
          <w:sz w:val="28"/>
          <w:szCs w:val="28"/>
        </w:rPr>
        <w:t>Python</w:t>
      </w:r>
      <w:proofErr w:type="spellEnd"/>
      <w:r w:rsidRPr="00162F3A">
        <w:rPr>
          <w:rFonts w:ascii="Times New Roman" w:eastAsia="Times New Roman" w:hAnsi="Times New Roman"/>
          <w:sz w:val="28"/>
          <w:szCs w:val="28"/>
        </w:rPr>
        <w:t xml:space="preserve"> до C++.  Развитие интеллектуальных способностей школьника – залог успех</w:t>
      </w:r>
      <w:r>
        <w:rPr>
          <w:rFonts w:ascii="Times New Roman" w:eastAsia="Times New Roman" w:hAnsi="Times New Roman"/>
          <w:sz w:val="28"/>
          <w:szCs w:val="28"/>
        </w:rPr>
        <w:t xml:space="preserve">а и есть основная цель курса.  </w:t>
      </w:r>
    </w:p>
    <w:p w:rsidR="00DA5471" w:rsidRPr="00162F3A" w:rsidRDefault="00DA5471" w:rsidP="00DA547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F3A">
        <w:rPr>
          <w:rFonts w:ascii="Times New Roman" w:eastAsia="Times New Roman" w:hAnsi="Times New Roman"/>
          <w:sz w:val="28"/>
          <w:szCs w:val="28"/>
        </w:rPr>
        <w:t>В курсе можно выделить четыре содержательные линии:</w:t>
      </w:r>
    </w:p>
    <w:p w:rsidR="00DA5471" w:rsidRPr="00AE3267" w:rsidRDefault="00DA5471" w:rsidP="00DA547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E3267">
        <w:rPr>
          <w:rFonts w:ascii="Times New Roman" w:eastAsia="Times New Roman" w:hAnsi="Times New Roman"/>
          <w:sz w:val="28"/>
          <w:szCs w:val="28"/>
        </w:rPr>
        <w:t>Теоретические основы программирования. Ничего лишнего, а только математический смысл и реализация (</w:t>
      </w:r>
      <w:proofErr w:type="spellStart"/>
      <w:r w:rsidRPr="00AE3267">
        <w:rPr>
          <w:rFonts w:ascii="Times New Roman" w:eastAsia="Times New Roman" w:hAnsi="Times New Roman"/>
          <w:sz w:val="28"/>
          <w:szCs w:val="28"/>
        </w:rPr>
        <w:t>Python</w:t>
      </w:r>
      <w:proofErr w:type="spellEnd"/>
      <w:r w:rsidRPr="00AE3267">
        <w:rPr>
          <w:rFonts w:ascii="Times New Roman" w:eastAsia="Times New Roman" w:hAnsi="Times New Roman"/>
          <w:sz w:val="28"/>
          <w:szCs w:val="28"/>
        </w:rPr>
        <w:t xml:space="preserve"> или C++).</w:t>
      </w:r>
    </w:p>
    <w:p w:rsidR="00DA5471" w:rsidRPr="00AE3267" w:rsidRDefault="00DA5471" w:rsidP="00DA547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E3267">
        <w:rPr>
          <w:rFonts w:ascii="Times New Roman" w:eastAsia="Times New Roman" w:hAnsi="Times New Roman"/>
          <w:sz w:val="28"/>
          <w:szCs w:val="28"/>
        </w:rPr>
        <w:t xml:space="preserve">Тренировочные тематические </w:t>
      </w:r>
      <w:proofErr w:type="spellStart"/>
      <w:r w:rsidRPr="00AE3267">
        <w:rPr>
          <w:rFonts w:ascii="Times New Roman" w:eastAsia="Times New Roman" w:hAnsi="Times New Roman"/>
          <w:sz w:val="28"/>
          <w:szCs w:val="28"/>
        </w:rPr>
        <w:t>контесты</w:t>
      </w:r>
      <w:proofErr w:type="spellEnd"/>
      <w:r w:rsidRPr="00AE3267">
        <w:rPr>
          <w:rFonts w:ascii="Times New Roman" w:eastAsia="Times New Roman" w:hAnsi="Times New Roman"/>
          <w:sz w:val="28"/>
          <w:szCs w:val="28"/>
        </w:rPr>
        <w:t xml:space="preserve">. Мотивационные </w:t>
      </w:r>
      <w:proofErr w:type="spellStart"/>
      <w:r w:rsidRPr="00AE3267">
        <w:rPr>
          <w:rFonts w:ascii="Times New Roman" w:eastAsia="Times New Roman" w:hAnsi="Times New Roman"/>
          <w:sz w:val="28"/>
          <w:szCs w:val="28"/>
        </w:rPr>
        <w:t>контесты</w:t>
      </w:r>
      <w:proofErr w:type="spellEnd"/>
      <w:r w:rsidRPr="00AE3267">
        <w:rPr>
          <w:rFonts w:ascii="Times New Roman" w:eastAsia="Times New Roman" w:hAnsi="Times New Roman"/>
          <w:sz w:val="28"/>
          <w:szCs w:val="28"/>
        </w:rPr>
        <w:t>. Внутренние соревнования и олимпиады.</w:t>
      </w:r>
    </w:p>
    <w:p w:rsidR="00DA5471" w:rsidRPr="00AE3267" w:rsidRDefault="00DA5471" w:rsidP="00DA547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E3267">
        <w:rPr>
          <w:rFonts w:ascii="Times New Roman" w:eastAsia="Times New Roman" w:hAnsi="Times New Roman"/>
          <w:sz w:val="28"/>
          <w:szCs w:val="28"/>
        </w:rPr>
        <w:t>Продуктивное участие во Всероссийских и региональных олимпиадах по информатике и программированию.</w:t>
      </w:r>
    </w:p>
    <w:p w:rsidR="00DA5471" w:rsidRPr="00AE3267" w:rsidRDefault="00DA5471" w:rsidP="00DA547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E3267">
        <w:rPr>
          <w:rFonts w:ascii="Times New Roman" w:eastAsia="Times New Roman" w:hAnsi="Times New Roman"/>
          <w:sz w:val="28"/>
          <w:szCs w:val="28"/>
        </w:rPr>
        <w:t>Социальная коммуникация. Умение работать в команде. Командные олимпиады.</w:t>
      </w:r>
    </w:p>
    <w:p w:rsidR="00DA5471" w:rsidRPr="00AE3267" w:rsidRDefault="00DA5471" w:rsidP="00DA547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2F3A">
        <w:rPr>
          <w:rFonts w:ascii="Times New Roman" w:eastAsia="Times New Roman" w:hAnsi="Times New Roman"/>
          <w:sz w:val="28"/>
          <w:szCs w:val="28"/>
        </w:rPr>
        <w:t>Первая содержательная линия – основная для всего обучения школьников. Самое главное то, что школьники должны понимать, что без первой содержательной линии настоявшего программирования невозможна реализация остального содержания курса на уровне понимания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A5471" w:rsidRDefault="00DA5471" w:rsidP="00DA547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DA5471" w:rsidRDefault="00DA5471" w:rsidP="00DA54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Цель программы</w:t>
      </w:r>
      <w:r w:rsidRPr="00AE1CD9">
        <w:rPr>
          <w:rFonts w:ascii="Times New Roman" w:hAnsi="Times New Roman"/>
          <w:sz w:val="28"/>
          <w:szCs w:val="28"/>
        </w:rPr>
        <w:t xml:space="preserve"> – </w:t>
      </w:r>
      <w:r w:rsidRPr="00162F3A">
        <w:rPr>
          <w:rFonts w:ascii="Times New Roman" w:eastAsia="Times New Roman" w:hAnsi="Times New Roman"/>
          <w:sz w:val="28"/>
          <w:szCs w:val="28"/>
        </w:rPr>
        <w:t xml:space="preserve">развитие внутренней мотивации личности школьника к познанию и творчеству в сфере современного программирования, воспитание ответственного отношения к математическому образованию, «погружение» в предметную среду спортивного программирования и олимпиадную деятельность. Конечная цель – продуктивное участие в различных олимпиадах по информатике и программированию, </w:t>
      </w:r>
      <w:proofErr w:type="spellStart"/>
      <w:r w:rsidRPr="00162F3A">
        <w:rPr>
          <w:rFonts w:ascii="Times New Roman" w:eastAsia="Times New Roman" w:hAnsi="Times New Roman"/>
          <w:sz w:val="28"/>
          <w:szCs w:val="28"/>
        </w:rPr>
        <w:t>контестах</w:t>
      </w:r>
      <w:proofErr w:type="spellEnd"/>
      <w:r w:rsidRPr="00162F3A">
        <w:rPr>
          <w:rFonts w:ascii="Times New Roman" w:eastAsia="Times New Roman" w:hAnsi="Times New Roman"/>
          <w:sz w:val="28"/>
          <w:szCs w:val="28"/>
        </w:rPr>
        <w:t xml:space="preserve"> и как результат успешное поступление в </w:t>
      </w:r>
      <w:r w:rsidRPr="00162F3A">
        <w:rPr>
          <w:rFonts w:ascii="Times New Roman" w:eastAsia="Times New Roman" w:hAnsi="Times New Roman"/>
          <w:sz w:val="28"/>
          <w:szCs w:val="28"/>
        </w:rPr>
        <w:lastRenderedPageBreak/>
        <w:t>престижные ВУЗы. Такая математическая подготовка школьника способствует успешному интервью в любой IT-компании, а владение современными языками программирования залог успешной самореализации молодого человека в Информационном обществе.</w:t>
      </w:r>
      <w:r w:rsidRPr="00AE1CD9">
        <w:rPr>
          <w:rFonts w:ascii="Times New Roman" w:hAnsi="Times New Roman"/>
          <w:sz w:val="28"/>
          <w:szCs w:val="28"/>
        </w:rPr>
        <w:t xml:space="preserve"> </w:t>
      </w:r>
    </w:p>
    <w:p w:rsidR="00DA5471" w:rsidRDefault="00DA5471" w:rsidP="00DA54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Задачи программы:</w:t>
      </w:r>
      <w:r w:rsidRPr="00AE1CD9">
        <w:rPr>
          <w:rFonts w:ascii="Times New Roman" w:hAnsi="Times New Roman"/>
          <w:sz w:val="28"/>
          <w:szCs w:val="28"/>
        </w:rPr>
        <w:t xml:space="preserve"> </w:t>
      </w:r>
    </w:p>
    <w:p w:rsidR="00DA5471" w:rsidRDefault="00DA5471" w:rsidP="00DA547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Обучающие:</w:t>
      </w:r>
    </w:p>
    <w:p w:rsidR="00DA5471" w:rsidRPr="0055009D" w:rsidRDefault="00DA5471" w:rsidP="00DA547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>Развивать у обучающихся школьников познавательный интерес к программированию, математике и происходящим процессам в сфере IT.</w:t>
      </w:r>
    </w:p>
    <w:p w:rsidR="00DA5471" w:rsidRPr="0055009D" w:rsidRDefault="00DA5471" w:rsidP="00DA547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 xml:space="preserve">Расширить и систематизировать знания школьников об языках программирования. </w:t>
      </w:r>
    </w:p>
    <w:p w:rsidR="00DA5471" w:rsidRPr="0055009D" w:rsidRDefault="00DA5471" w:rsidP="00DA547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>Формировать ряд основополагающих алгоритмических понятий.</w:t>
      </w:r>
    </w:p>
    <w:p w:rsidR="00DA5471" w:rsidRPr="0055009D" w:rsidRDefault="00DA5471" w:rsidP="00DA547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 xml:space="preserve">Познакомить школьников с формами и методами цифровой обработки информации, классическими алгоритмами и способами их реализации. </w:t>
      </w:r>
    </w:p>
    <w:p w:rsidR="00DA5471" w:rsidRPr="0055009D" w:rsidRDefault="00DA5471" w:rsidP="00DA547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>Включить школьников в математически ориентированную познавательную деятельность.</w:t>
      </w:r>
    </w:p>
    <w:p w:rsidR="00DA5471" w:rsidRPr="0055009D" w:rsidRDefault="00DA5471" w:rsidP="00DA547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>Формировать устойчивые практические навыки деятельности в IT-сфере.</w:t>
      </w:r>
    </w:p>
    <w:p w:rsidR="00DA5471" w:rsidRDefault="00DA5471" w:rsidP="00DA547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Развивающие:</w:t>
      </w:r>
    </w:p>
    <w:p w:rsidR="00DA5471" w:rsidRPr="0055009D" w:rsidRDefault="00DA5471" w:rsidP="00DA547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>Сформировать у школьников системный подход к изучению программирования.</w:t>
      </w:r>
    </w:p>
    <w:p w:rsidR="00DA5471" w:rsidRPr="0055009D" w:rsidRDefault="00DA5471" w:rsidP="00DA547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>Развивать любознательность, наблюдательность, память, пространственные представления школьников.</w:t>
      </w:r>
    </w:p>
    <w:p w:rsidR="00DA5471" w:rsidRPr="0055009D" w:rsidRDefault="00DA5471" w:rsidP="00DA547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>Развивать умение сравнивать, выявлять сходство и различие, анализировать и делать выводы.</w:t>
      </w:r>
    </w:p>
    <w:p w:rsidR="00DA5471" w:rsidRPr="0055009D" w:rsidRDefault="00DA5471" w:rsidP="00DA547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>Совершенствовать стремление школьников к познанию, расширению кругозора, информированности в рамках предметной области.</w:t>
      </w:r>
    </w:p>
    <w:p w:rsidR="00DA5471" w:rsidRPr="0055009D" w:rsidRDefault="00DA5471" w:rsidP="00DA547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>Способствовать развитию коммуникативных навыков, психологической совместимости и адаптации в учебной группе.</w:t>
      </w:r>
    </w:p>
    <w:p w:rsidR="00DA5471" w:rsidRPr="0055009D" w:rsidRDefault="00DA5471" w:rsidP="00DA547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>Формировать интерес к творческой деятельности; способствовать включению детей в творческую деятельность, наполненную инженерным содержанием.</w:t>
      </w:r>
    </w:p>
    <w:p w:rsidR="00DA5471" w:rsidRPr="0055009D" w:rsidRDefault="00DA5471" w:rsidP="00DA547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>Развивать самостоятельность, ответственность, активность, аккуратность школьника.</w:t>
      </w:r>
    </w:p>
    <w:p w:rsidR="00DA5471" w:rsidRDefault="00DA5471" w:rsidP="00DA547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>Укреплять психическое и физическое здоровье обучающихся по программе.</w:t>
      </w:r>
    </w:p>
    <w:p w:rsidR="00DA5471" w:rsidRPr="00334111" w:rsidRDefault="00DA5471" w:rsidP="00DA547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4111">
        <w:rPr>
          <w:rFonts w:ascii="Times New Roman" w:eastAsia="Times New Roman" w:hAnsi="Times New Roman"/>
          <w:sz w:val="28"/>
          <w:szCs w:val="28"/>
        </w:rPr>
        <w:t>Воспитательные:</w:t>
      </w:r>
    </w:p>
    <w:p w:rsidR="00DA5471" w:rsidRPr="0055009D" w:rsidRDefault="00DA5471" w:rsidP="00DA547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>Содействовать выработке целесообразных ценностных ориентаций, потребностей и мотивов поведения школьника в сфере компьютерного обеспечения.</w:t>
      </w:r>
    </w:p>
    <w:p w:rsidR="00DA5471" w:rsidRPr="0055009D" w:rsidRDefault="00DA5471" w:rsidP="00DA547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lastRenderedPageBreak/>
        <w:t>Развивать установку на разумную деятельность человека в сети с учетом действия физических и правовых законов.</w:t>
      </w:r>
    </w:p>
    <w:p w:rsidR="00DA5471" w:rsidRPr="0055009D" w:rsidRDefault="00DA5471" w:rsidP="00DA547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>Формировать понятие о ценности математического образования как источника эффективных алгоритмов необходимых для обеспечения Информационного общества.</w:t>
      </w:r>
    </w:p>
    <w:p w:rsidR="00DA5471" w:rsidRPr="0055009D" w:rsidRDefault="00DA5471" w:rsidP="00DA547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>Содействовать формированию у обучающихся школьников социальной активности, культуры общения и поведения в социуме.</w:t>
      </w:r>
    </w:p>
    <w:p w:rsidR="00DA5471" w:rsidRPr="0055009D" w:rsidRDefault="00DA5471" w:rsidP="00DA547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>Создать благоприятный психологический климат в группе.</w:t>
      </w:r>
    </w:p>
    <w:p w:rsidR="00DA5471" w:rsidRPr="00AE3267" w:rsidRDefault="00DA5471" w:rsidP="00DA547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5009D">
        <w:rPr>
          <w:rFonts w:ascii="Times New Roman" w:eastAsia="Times New Roman" w:hAnsi="Times New Roman"/>
          <w:sz w:val="28"/>
          <w:szCs w:val="28"/>
        </w:rPr>
        <w:t>Воспитать уважительное отношение к природе, технике, истории и культуре как к источнику жизненного опыта человека.</w:t>
      </w:r>
    </w:p>
    <w:p w:rsidR="00486C0E" w:rsidRDefault="00486C0E"/>
    <w:sectPr w:rsidR="0048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B63"/>
    <w:multiLevelType w:val="hybridMultilevel"/>
    <w:tmpl w:val="C5FCD366"/>
    <w:lvl w:ilvl="0" w:tplc="75E0AE5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B1D06"/>
    <w:multiLevelType w:val="hybridMultilevel"/>
    <w:tmpl w:val="39806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556AF"/>
    <w:multiLevelType w:val="hybridMultilevel"/>
    <w:tmpl w:val="91AA9B86"/>
    <w:lvl w:ilvl="0" w:tplc="75E0AE5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FA5471"/>
    <w:multiLevelType w:val="hybridMultilevel"/>
    <w:tmpl w:val="69B6D2CE"/>
    <w:lvl w:ilvl="0" w:tplc="75E0AE5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4E"/>
    <w:rsid w:val="00486C0E"/>
    <w:rsid w:val="009D514E"/>
    <w:rsid w:val="00D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C006"/>
  <w15:chartTrackingRefBased/>
  <w15:docId w15:val="{251206F3-F0E5-4075-AF79-7218BE70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2023-01-27T11:31:00Z</dcterms:created>
  <dcterms:modified xsi:type="dcterms:W3CDTF">2023-01-27T11:32:00Z</dcterms:modified>
</cp:coreProperties>
</file>